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4DFFEB" w14:textId="2CCF7B54" w:rsidR="00A102BD" w:rsidRPr="006B5329" w:rsidRDefault="00A102BD" w:rsidP="00A102BD">
      <w:pPr>
        <w:jc w:val="right"/>
        <w:rPr>
          <w:sz w:val="28"/>
          <w:szCs w:val="28"/>
        </w:rPr>
      </w:pPr>
      <w:r w:rsidRPr="006B5329">
        <w:rPr>
          <w:sz w:val="28"/>
          <w:szCs w:val="28"/>
        </w:rPr>
        <w:t>ПРОЕКТ</w:t>
      </w:r>
    </w:p>
    <w:p w14:paraId="35914861" w14:textId="7DB3B707" w:rsidR="004C680B" w:rsidRPr="006B5329" w:rsidRDefault="004C680B" w:rsidP="004C680B">
      <w:pPr>
        <w:jc w:val="center"/>
        <w:rPr>
          <w:sz w:val="28"/>
          <w:szCs w:val="28"/>
        </w:rPr>
      </w:pPr>
    </w:p>
    <w:p w14:paraId="21929293" w14:textId="7B5A227F" w:rsidR="004C680B" w:rsidRPr="006B5329" w:rsidRDefault="00A102BD" w:rsidP="004C680B">
      <w:pPr>
        <w:jc w:val="center"/>
        <w:rPr>
          <w:sz w:val="28"/>
          <w:szCs w:val="28"/>
        </w:rPr>
      </w:pPr>
      <w:r w:rsidRPr="006B5329">
        <w:rPr>
          <w:noProof/>
          <w:sz w:val="28"/>
          <w:szCs w:val="28"/>
        </w:rPr>
        <w:drawing>
          <wp:anchor distT="0" distB="0" distL="114300" distR="114300" simplePos="0" relativeHeight="251800064" behindDoc="1" locked="0" layoutInCell="1" allowOverlap="1" wp14:anchorId="7CBEB767" wp14:editId="1D4533B8">
            <wp:simplePos x="0" y="0"/>
            <wp:positionH relativeFrom="column">
              <wp:posOffset>2499360</wp:posOffset>
            </wp:positionH>
            <wp:positionV relativeFrom="paragraph">
              <wp:posOffset>149192</wp:posOffset>
            </wp:positionV>
            <wp:extent cx="657860" cy="800100"/>
            <wp:effectExtent l="0" t="0" r="8890" b="0"/>
            <wp:wrapTight wrapText="bothSides">
              <wp:wrapPolygon edited="0">
                <wp:start x="0" y="0"/>
                <wp:lineTo x="0" y="21086"/>
                <wp:lineTo x="21266" y="21086"/>
                <wp:lineTo x="21266" y="0"/>
                <wp:lineTo x="0" y="0"/>
              </wp:wrapPolygon>
            </wp:wrapTight>
            <wp:docPr id="37" name="Рисунок 37" descr="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860" cy="800100"/>
                    </a:xfrm>
                    <a:prstGeom prst="rect">
                      <a:avLst/>
                    </a:prstGeom>
                    <a:noFill/>
                  </pic:spPr>
                </pic:pic>
              </a:graphicData>
            </a:graphic>
            <wp14:sizeRelH relativeFrom="page">
              <wp14:pctWidth>0</wp14:pctWidth>
            </wp14:sizeRelH>
            <wp14:sizeRelV relativeFrom="page">
              <wp14:pctHeight>0</wp14:pctHeight>
            </wp14:sizeRelV>
          </wp:anchor>
        </w:drawing>
      </w:r>
    </w:p>
    <w:p w14:paraId="621BB3FD" w14:textId="77777777" w:rsidR="00294ED1" w:rsidRPr="006B5329" w:rsidRDefault="00294ED1" w:rsidP="004C680B">
      <w:pPr>
        <w:pStyle w:val="afb"/>
        <w:jc w:val="center"/>
        <w:rPr>
          <w:sz w:val="28"/>
          <w:szCs w:val="28"/>
        </w:rPr>
      </w:pPr>
    </w:p>
    <w:p w14:paraId="11F0C5B2" w14:textId="77777777" w:rsidR="00294ED1" w:rsidRPr="006B5329" w:rsidRDefault="00294ED1" w:rsidP="004C680B">
      <w:pPr>
        <w:pStyle w:val="afb"/>
        <w:jc w:val="center"/>
        <w:rPr>
          <w:sz w:val="28"/>
          <w:szCs w:val="28"/>
        </w:rPr>
      </w:pPr>
    </w:p>
    <w:p w14:paraId="501A1C34" w14:textId="77777777" w:rsidR="00A102BD" w:rsidRPr="006B5329" w:rsidRDefault="00A102BD" w:rsidP="004C680B">
      <w:pPr>
        <w:pStyle w:val="afb"/>
        <w:jc w:val="center"/>
        <w:rPr>
          <w:sz w:val="28"/>
          <w:szCs w:val="28"/>
        </w:rPr>
      </w:pPr>
    </w:p>
    <w:p w14:paraId="127418DE" w14:textId="77777777" w:rsidR="00A102BD" w:rsidRPr="006B5329" w:rsidRDefault="00A102BD" w:rsidP="004C680B">
      <w:pPr>
        <w:pStyle w:val="afb"/>
        <w:jc w:val="center"/>
        <w:rPr>
          <w:sz w:val="28"/>
          <w:szCs w:val="28"/>
        </w:rPr>
      </w:pPr>
    </w:p>
    <w:p w14:paraId="66F81E5E" w14:textId="77777777" w:rsidR="00A102BD" w:rsidRPr="006B5329" w:rsidRDefault="00A102BD" w:rsidP="004C680B">
      <w:pPr>
        <w:pStyle w:val="afb"/>
        <w:jc w:val="center"/>
        <w:rPr>
          <w:sz w:val="28"/>
          <w:szCs w:val="28"/>
        </w:rPr>
      </w:pPr>
    </w:p>
    <w:p w14:paraId="0F0DC302" w14:textId="0AEAA63D" w:rsidR="004C680B" w:rsidRPr="006B5329" w:rsidRDefault="004C680B" w:rsidP="004C680B">
      <w:pPr>
        <w:pStyle w:val="afb"/>
        <w:jc w:val="center"/>
        <w:rPr>
          <w:sz w:val="28"/>
          <w:szCs w:val="28"/>
        </w:rPr>
      </w:pPr>
      <w:r w:rsidRPr="006B5329">
        <w:rPr>
          <w:sz w:val="28"/>
          <w:szCs w:val="28"/>
        </w:rPr>
        <w:t>МУНИЦИПАЛЬНОЕ ОБРАЗОВАНИЕ</w:t>
      </w:r>
    </w:p>
    <w:p w14:paraId="1DFEE0A5" w14:textId="77777777" w:rsidR="004C680B" w:rsidRPr="006B5329" w:rsidRDefault="004C680B" w:rsidP="004C680B">
      <w:pPr>
        <w:pStyle w:val="afb"/>
        <w:jc w:val="center"/>
        <w:rPr>
          <w:sz w:val="28"/>
          <w:szCs w:val="28"/>
        </w:rPr>
      </w:pPr>
      <w:r w:rsidRPr="006B5329">
        <w:rPr>
          <w:sz w:val="28"/>
          <w:szCs w:val="28"/>
        </w:rPr>
        <w:t>ХАНТЫ-МАНСИЙСКИЙ РАЙОН</w:t>
      </w:r>
    </w:p>
    <w:p w14:paraId="55FCE744" w14:textId="77777777" w:rsidR="004C680B" w:rsidRPr="006B5329" w:rsidRDefault="004C680B" w:rsidP="004C680B">
      <w:pPr>
        <w:pStyle w:val="afb"/>
        <w:jc w:val="center"/>
        <w:rPr>
          <w:sz w:val="28"/>
          <w:szCs w:val="28"/>
        </w:rPr>
      </w:pPr>
      <w:r w:rsidRPr="006B5329">
        <w:rPr>
          <w:sz w:val="28"/>
          <w:szCs w:val="28"/>
        </w:rPr>
        <w:t>Ханты-Мансийский автономный округ – Югра</w:t>
      </w:r>
    </w:p>
    <w:p w14:paraId="624106EC" w14:textId="77777777" w:rsidR="004C680B" w:rsidRPr="006B5329" w:rsidRDefault="004C680B" w:rsidP="004C680B">
      <w:pPr>
        <w:pStyle w:val="afb"/>
        <w:jc w:val="center"/>
        <w:rPr>
          <w:sz w:val="28"/>
          <w:szCs w:val="28"/>
        </w:rPr>
      </w:pPr>
    </w:p>
    <w:p w14:paraId="73B38929" w14:textId="77777777" w:rsidR="004C680B" w:rsidRPr="006B5329" w:rsidRDefault="004C680B" w:rsidP="004C680B">
      <w:pPr>
        <w:pStyle w:val="afb"/>
        <w:jc w:val="center"/>
        <w:rPr>
          <w:b/>
          <w:sz w:val="28"/>
          <w:szCs w:val="28"/>
        </w:rPr>
      </w:pPr>
      <w:r w:rsidRPr="006B5329">
        <w:rPr>
          <w:b/>
          <w:sz w:val="28"/>
          <w:szCs w:val="28"/>
        </w:rPr>
        <w:t>АДМИНИСТРАЦИЯ ХАНТЫ-МАНСИЙСКОГО РАЙОНА</w:t>
      </w:r>
    </w:p>
    <w:p w14:paraId="49A1ECA5" w14:textId="77777777" w:rsidR="004C680B" w:rsidRPr="006B5329" w:rsidRDefault="004C680B" w:rsidP="004C680B">
      <w:pPr>
        <w:pStyle w:val="afb"/>
        <w:jc w:val="center"/>
        <w:rPr>
          <w:b/>
          <w:sz w:val="28"/>
          <w:szCs w:val="28"/>
        </w:rPr>
      </w:pPr>
    </w:p>
    <w:p w14:paraId="64004E6E" w14:textId="77777777" w:rsidR="004C680B" w:rsidRPr="006B5329" w:rsidRDefault="004C680B" w:rsidP="004C680B">
      <w:pPr>
        <w:pStyle w:val="afb"/>
        <w:jc w:val="center"/>
        <w:rPr>
          <w:b/>
          <w:sz w:val="28"/>
          <w:szCs w:val="28"/>
        </w:rPr>
      </w:pPr>
      <w:r w:rsidRPr="006B5329">
        <w:rPr>
          <w:b/>
          <w:sz w:val="28"/>
          <w:szCs w:val="28"/>
        </w:rPr>
        <w:t>П О С Т А Н О В Л Е Н И Е</w:t>
      </w:r>
    </w:p>
    <w:p w14:paraId="7ACDBFA7" w14:textId="77777777" w:rsidR="004C680B" w:rsidRPr="006B5329" w:rsidRDefault="004C680B" w:rsidP="004C680B">
      <w:pPr>
        <w:pStyle w:val="afb"/>
        <w:jc w:val="center"/>
        <w:rPr>
          <w:sz w:val="28"/>
          <w:szCs w:val="28"/>
        </w:rPr>
      </w:pPr>
    </w:p>
    <w:p w14:paraId="423E66E0" w14:textId="33F67943" w:rsidR="004C680B" w:rsidRPr="006B5329" w:rsidRDefault="004C680B" w:rsidP="004C680B">
      <w:pPr>
        <w:pStyle w:val="afb"/>
        <w:rPr>
          <w:sz w:val="28"/>
          <w:szCs w:val="28"/>
        </w:rPr>
      </w:pPr>
      <w:r w:rsidRPr="006B5329">
        <w:rPr>
          <w:sz w:val="28"/>
          <w:szCs w:val="28"/>
        </w:rPr>
        <w:t xml:space="preserve">от </w:t>
      </w:r>
      <w:r w:rsidR="00A102BD" w:rsidRPr="006B5329">
        <w:rPr>
          <w:sz w:val="28"/>
          <w:szCs w:val="28"/>
        </w:rPr>
        <w:tab/>
      </w:r>
      <w:r w:rsidR="00A102BD" w:rsidRPr="006B5329">
        <w:rPr>
          <w:sz w:val="28"/>
          <w:szCs w:val="28"/>
        </w:rPr>
        <w:tab/>
      </w:r>
      <w:r w:rsidR="00A102BD" w:rsidRPr="006B5329">
        <w:rPr>
          <w:sz w:val="28"/>
          <w:szCs w:val="28"/>
        </w:rPr>
        <w:tab/>
      </w:r>
      <w:r w:rsidR="00A102BD" w:rsidRPr="006B5329">
        <w:rPr>
          <w:sz w:val="28"/>
          <w:szCs w:val="28"/>
        </w:rPr>
        <w:tab/>
      </w:r>
      <w:r w:rsidR="00A102BD" w:rsidRPr="006B5329">
        <w:rPr>
          <w:sz w:val="28"/>
          <w:szCs w:val="28"/>
        </w:rPr>
        <w:tab/>
      </w:r>
      <w:r w:rsidR="00A102BD" w:rsidRPr="006B5329">
        <w:rPr>
          <w:sz w:val="28"/>
          <w:szCs w:val="28"/>
        </w:rPr>
        <w:tab/>
      </w:r>
      <w:r w:rsidR="00A102BD" w:rsidRPr="006B5329">
        <w:rPr>
          <w:sz w:val="28"/>
          <w:szCs w:val="28"/>
        </w:rPr>
        <w:tab/>
      </w:r>
      <w:r w:rsidR="00A102BD" w:rsidRPr="006B5329">
        <w:rPr>
          <w:sz w:val="28"/>
          <w:szCs w:val="28"/>
        </w:rPr>
        <w:tab/>
      </w:r>
      <w:r w:rsidR="00A102BD" w:rsidRPr="006B5329">
        <w:rPr>
          <w:sz w:val="28"/>
          <w:szCs w:val="28"/>
        </w:rPr>
        <w:tab/>
      </w:r>
      <w:r w:rsidR="00A102BD" w:rsidRPr="006B5329">
        <w:rPr>
          <w:sz w:val="28"/>
          <w:szCs w:val="28"/>
        </w:rPr>
        <w:tab/>
      </w:r>
      <w:r w:rsidR="00A102BD" w:rsidRPr="006B5329">
        <w:rPr>
          <w:sz w:val="28"/>
          <w:szCs w:val="28"/>
        </w:rPr>
        <w:tab/>
      </w:r>
      <w:r w:rsidR="00E60FB1" w:rsidRPr="006B5329">
        <w:rPr>
          <w:sz w:val="28"/>
          <w:szCs w:val="28"/>
        </w:rPr>
        <w:t xml:space="preserve">             </w:t>
      </w:r>
      <w:r w:rsidRPr="006B5329">
        <w:rPr>
          <w:sz w:val="28"/>
          <w:szCs w:val="28"/>
        </w:rPr>
        <w:t xml:space="preserve">№ </w:t>
      </w:r>
    </w:p>
    <w:p w14:paraId="6EFD66EE" w14:textId="77777777" w:rsidR="004C680B" w:rsidRPr="006B5329" w:rsidRDefault="004C680B" w:rsidP="004C680B">
      <w:pPr>
        <w:pStyle w:val="afb"/>
        <w:rPr>
          <w:i/>
          <w:sz w:val="28"/>
          <w:szCs w:val="28"/>
        </w:rPr>
      </w:pPr>
      <w:r w:rsidRPr="006B5329">
        <w:rPr>
          <w:i/>
          <w:sz w:val="28"/>
          <w:szCs w:val="28"/>
        </w:rPr>
        <w:t>г. Ханты-Мансийск</w:t>
      </w:r>
    </w:p>
    <w:p w14:paraId="0A62A436" w14:textId="77777777" w:rsidR="004C680B" w:rsidRPr="006B5329" w:rsidRDefault="004C680B" w:rsidP="004C680B">
      <w:pPr>
        <w:rPr>
          <w:sz w:val="28"/>
          <w:szCs w:val="28"/>
        </w:rPr>
      </w:pPr>
    </w:p>
    <w:p w14:paraId="054266E4" w14:textId="77777777" w:rsidR="004C680B" w:rsidRPr="006B5329" w:rsidRDefault="004C680B" w:rsidP="004C680B">
      <w:pPr>
        <w:rPr>
          <w:sz w:val="28"/>
          <w:szCs w:val="28"/>
        </w:rPr>
      </w:pPr>
    </w:p>
    <w:p w14:paraId="5F71DFF0" w14:textId="77777777" w:rsidR="006C5263" w:rsidRPr="006B5329" w:rsidRDefault="001733C3" w:rsidP="004C680B">
      <w:pPr>
        <w:tabs>
          <w:tab w:val="left" w:pos="10080"/>
        </w:tabs>
        <w:suppressAutoHyphens/>
        <w:rPr>
          <w:bCs/>
          <w:sz w:val="28"/>
          <w:szCs w:val="28"/>
        </w:rPr>
      </w:pPr>
      <w:bookmarkStart w:id="0" w:name="_Hlk141347701"/>
      <w:r w:rsidRPr="006B5329">
        <w:rPr>
          <w:bCs/>
          <w:sz w:val="28"/>
          <w:szCs w:val="28"/>
        </w:rPr>
        <w:t>О</w:t>
      </w:r>
      <w:r w:rsidR="006C5263" w:rsidRPr="006B5329">
        <w:rPr>
          <w:bCs/>
          <w:sz w:val="28"/>
          <w:szCs w:val="28"/>
        </w:rPr>
        <w:t xml:space="preserve"> внесении изменений в постановление</w:t>
      </w:r>
    </w:p>
    <w:p w14:paraId="2EA8F359" w14:textId="77777777" w:rsidR="006C5263" w:rsidRPr="006B5329" w:rsidRDefault="006C5263" w:rsidP="004C680B">
      <w:pPr>
        <w:tabs>
          <w:tab w:val="left" w:pos="10080"/>
        </w:tabs>
        <w:suppressAutoHyphens/>
        <w:rPr>
          <w:bCs/>
          <w:sz w:val="28"/>
          <w:szCs w:val="28"/>
        </w:rPr>
      </w:pPr>
      <w:r w:rsidRPr="006B5329">
        <w:rPr>
          <w:bCs/>
          <w:sz w:val="28"/>
          <w:szCs w:val="28"/>
        </w:rPr>
        <w:t xml:space="preserve">администрации Ханты-Мансийского </w:t>
      </w:r>
    </w:p>
    <w:p w14:paraId="228C6C29" w14:textId="77777777" w:rsidR="006C5263" w:rsidRPr="006B5329" w:rsidRDefault="006C5263" w:rsidP="004C680B">
      <w:pPr>
        <w:tabs>
          <w:tab w:val="left" w:pos="10080"/>
        </w:tabs>
        <w:suppressAutoHyphens/>
        <w:rPr>
          <w:bCs/>
          <w:sz w:val="28"/>
          <w:szCs w:val="28"/>
        </w:rPr>
      </w:pPr>
      <w:r w:rsidRPr="006B5329">
        <w:rPr>
          <w:bCs/>
          <w:sz w:val="28"/>
          <w:szCs w:val="28"/>
        </w:rPr>
        <w:t>района от 17.05.2018 №163 «О</w:t>
      </w:r>
      <w:r w:rsidR="006B5A2D" w:rsidRPr="006B5329">
        <w:rPr>
          <w:bCs/>
          <w:sz w:val="28"/>
          <w:szCs w:val="28"/>
        </w:rPr>
        <w:t>б утверждении</w:t>
      </w:r>
    </w:p>
    <w:p w14:paraId="001E17AC" w14:textId="77777777" w:rsidR="004C680B" w:rsidRPr="006B5329" w:rsidRDefault="006B5A2D" w:rsidP="004C680B">
      <w:pPr>
        <w:tabs>
          <w:tab w:val="left" w:pos="10080"/>
        </w:tabs>
        <w:suppressAutoHyphens/>
        <w:rPr>
          <w:bCs/>
          <w:sz w:val="28"/>
          <w:szCs w:val="28"/>
        </w:rPr>
      </w:pPr>
      <w:r w:rsidRPr="006B5329">
        <w:rPr>
          <w:bCs/>
          <w:sz w:val="28"/>
          <w:szCs w:val="28"/>
        </w:rPr>
        <w:t>административных</w:t>
      </w:r>
      <w:r w:rsidR="006C5263" w:rsidRPr="006B5329">
        <w:rPr>
          <w:bCs/>
          <w:sz w:val="28"/>
          <w:szCs w:val="28"/>
        </w:rPr>
        <w:t xml:space="preserve"> </w:t>
      </w:r>
      <w:r w:rsidRPr="006B5329">
        <w:rPr>
          <w:bCs/>
          <w:sz w:val="28"/>
          <w:szCs w:val="28"/>
        </w:rPr>
        <w:t>регламентов предоставления</w:t>
      </w:r>
      <w:r w:rsidR="004C680B" w:rsidRPr="006B5329">
        <w:rPr>
          <w:bCs/>
          <w:sz w:val="28"/>
          <w:szCs w:val="28"/>
        </w:rPr>
        <w:t xml:space="preserve"> </w:t>
      </w:r>
    </w:p>
    <w:p w14:paraId="1D7ECC7F" w14:textId="77777777" w:rsidR="006C5263" w:rsidRPr="006B5329" w:rsidRDefault="006B5A2D" w:rsidP="004C680B">
      <w:pPr>
        <w:tabs>
          <w:tab w:val="left" w:pos="10080"/>
        </w:tabs>
        <w:suppressAutoHyphens/>
        <w:rPr>
          <w:bCs/>
          <w:sz w:val="28"/>
          <w:szCs w:val="28"/>
        </w:rPr>
      </w:pPr>
      <w:r w:rsidRPr="006B5329">
        <w:rPr>
          <w:bCs/>
          <w:sz w:val="28"/>
          <w:szCs w:val="28"/>
        </w:rPr>
        <w:t>муниципальных услуг в сфере</w:t>
      </w:r>
      <w:r w:rsidR="004C680B" w:rsidRPr="006B5329">
        <w:rPr>
          <w:bCs/>
          <w:sz w:val="28"/>
          <w:szCs w:val="28"/>
        </w:rPr>
        <w:t xml:space="preserve"> </w:t>
      </w:r>
      <w:r w:rsidR="001733C3" w:rsidRPr="006B5329">
        <w:rPr>
          <w:bCs/>
          <w:sz w:val="28"/>
          <w:szCs w:val="28"/>
        </w:rPr>
        <w:t>строительства,</w:t>
      </w:r>
    </w:p>
    <w:p w14:paraId="2477E1A8" w14:textId="77777777" w:rsidR="006B5A2D" w:rsidRPr="006B5329" w:rsidRDefault="001733C3" w:rsidP="004C680B">
      <w:pPr>
        <w:tabs>
          <w:tab w:val="left" w:pos="10080"/>
        </w:tabs>
        <w:suppressAutoHyphens/>
        <w:rPr>
          <w:sz w:val="28"/>
          <w:szCs w:val="28"/>
          <w:lang w:eastAsia="ar-SA"/>
        </w:rPr>
      </w:pPr>
      <w:r w:rsidRPr="006B5329">
        <w:rPr>
          <w:bCs/>
          <w:sz w:val="28"/>
          <w:szCs w:val="28"/>
        </w:rPr>
        <w:t>архитектуры и градостроительной деятельности</w:t>
      </w:r>
      <w:r w:rsidR="006C5263" w:rsidRPr="006B5329">
        <w:rPr>
          <w:bCs/>
          <w:sz w:val="28"/>
          <w:szCs w:val="28"/>
        </w:rPr>
        <w:t>»</w:t>
      </w:r>
    </w:p>
    <w:bookmarkEnd w:id="0"/>
    <w:p w14:paraId="2618B0C4" w14:textId="77777777" w:rsidR="00D26D7F" w:rsidRPr="006B5329" w:rsidRDefault="00D26D7F" w:rsidP="004C680B">
      <w:pPr>
        <w:autoSpaceDE w:val="0"/>
        <w:autoSpaceDN w:val="0"/>
        <w:adjustRightInd w:val="0"/>
        <w:ind w:firstLine="709"/>
        <w:jc w:val="both"/>
        <w:rPr>
          <w:sz w:val="28"/>
          <w:szCs w:val="28"/>
          <w:lang w:eastAsia="ar-SA"/>
        </w:rPr>
      </w:pPr>
    </w:p>
    <w:p w14:paraId="1592AA84" w14:textId="17FC6A1D" w:rsidR="008C57C4" w:rsidRPr="006B5329" w:rsidRDefault="00524EB2" w:rsidP="0030649B">
      <w:pPr>
        <w:autoSpaceDE w:val="0"/>
        <w:autoSpaceDN w:val="0"/>
        <w:adjustRightInd w:val="0"/>
        <w:ind w:firstLine="708"/>
        <w:jc w:val="both"/>
        <w:rPr>
          <w:sz w:val="28"/>
          <w:szCs w:val="28"/>
        </w:rPr>
      </w:pPr>
      <w:r w:rsidRPr="006B5329">
        <w:rPr>
          <w:sz w:val="28"/>
          <w:szCs w:val="28"/>
          <w:lang w:eastAsia="ar-SA"/>
        </w:rPr>
        <w:t xml:space="preserve">В </w:t>
      </w:r>
      <w:r w:rsidR="0075619D" w:rsidRPr="006B5329">
        <w:rPr>
          <w:sz w:val="28"/>
          <w:szCs w:val="28"/>
          <w:lang w:eastAsia="ar-SA"/>
        </w:rPr>
        <w:t xml:space="preserve">целях приведения </w:t>
      </w:r>
      <w:r w:rsidR="0030649B" w:rsidRPr="006B5329">
        <w:rPr>
          <w:sz w:val="28"/>
          <w:szCs w:val="28"/>
          <w:lang w:eastAsia="ar-SA"/>
        </w:rPr>
        <w:t xml:space="preserve">муниципальных правовых актов Ханты-Мансийского района </w:t>
      </w:r>
      <w:r w:rsidR="0075619D" w:rsidRPr="006B5329">
        <w:rPr>
          <w:sz w:val="28"/>
          <w:szCs w:val="28"/>
          <w:lang w:eastAsia="ar-SA"/>
        </w:rPr>
        <w:t>в соответстви</w:t>
      </w:r>
      <w:r w:rsidR="004D22B2" w:rsidRPr="006B5329">
        <w:rPr>
          <w:sz w:val="28"/>
          <w:szCs w:val="28"/>
          <w:lang w:eastAsia="ar-SA"/>
        </w:rPr>
        <w:t>е</w:t>
      </w:r>
      <w:r w:rsidR="0075619D" w:rsidRPr="006B5329">
        <w:rPr>
          <w:sz w:val="28"/>
          <w:szCs w:val="28"/>
          <w:lang w:eastAsia="ar-SA"/>
        </w:rPr>
        <w:t xml:space="preserve"> с </w:t>
      </w:r>
      <w:r w:rsidR="003A0638">
        <w:rPr>
          <w:sz w:val="28"/>
          <w:szCs w:val="28"/>
          <w:lang w:eastAsia="ar-SA"/>
        </w:rPr>
        <w:t>действующим законодательством</w:t>
      </w:r>
      <w:r w:rsidR="0030649B" w:rsidRPr="006B5329">
        <w:rPr>
          <w:sz w:val="28"/>
          <w:szCs w:val="28"/>
        </w:rPr>
        <w:t>,</w:t>
      </w:r>
      <w:r w:rsidR="0030649B" w:rsidRPr="006B5329">
        <w:t xml:space="preserve"> </w:t>
      </w:r>
      <w:r w:rsidR="0030649B" w:rsidRPr="006B5329">
        <w:rPr>
          <w:sz w:val="28"/>
          <w:szCs w:val="28"/>
        </w:rPr>
        <w:t xml:space="preserve">руководствуясь </w:t>
      </w:r>
      <w:r w:rsidR="003A0638">
        <w:rPr>
          <w:sz w:val="28"/>
          <w:szCs w:val="28"/>
        </w:rPr>
        <w:t xml:space="preserve">статьей 32 </w:t>
      </w:r>
      <w:r w:rsidR="0030649B" w:rsidRPr="006B5329">
        <w:rPr>
          <w:sz w:val="28"/>
          <w:szCs w:val="28"/>
        </w:rPr>
        <w:t>Устав</w:t>
      </w:r>
      <w:r w:rsidR="003A0638">
        <w:rPr>
          <w:sz w:val="28"/>
          <w:szCs w:val="28"/>
        </w:rPr>
        <w:t>а</w:t>
      </w:r>
      <w:r w:rsidR="0030649B" w:rsidRPr="006B5329">
        <w:rPr>
          <w:sz w:val="28"/>
          <w:szCs w:val="28"/>
        </w:rPr>
        <w:t xml:space="preserve"> Ханты-Мансийского района:</w:t>
      </w:r>
    </w:p>
    <w:p w14:paraId="2E1F7FD9" w14:textId="5191E4DD" w:rsidR="00E01A43" w:rsidRPr="006B5329" w:rsidRDefault="00524EB2" w:rsidP="008C57C4">
      <w:pPr>
        <w:autoSpaceDE w:val="0"/>
        <w:autoSpaceDN w:val="0"/>
        <w:adjustRightInd w:val="0"/>
        <w:ind w:firstLine="709"/>
        <w:jc w:val="both"/>
        <w:rPr>
          <w:sz w:val="28"/>
          <w:szCs w:val="28"/>
        </w:rPr>
      </w:pPr>
      <w:r w:rsidRPr="006B5329">
        <w:rPr>
          <w:sz w:val="28"/>
          <w:szCs w:val="28"/>
        </w:rPr>
        <w:t xml:space="preserve">1. Внести </w:t>
      </w:r>
      <w:r w:rsidR="00C76415" w:rsidRPr="006B5329">
        <w:rPr>
          <w:sz w:val="28"/>
          <w:szCs w:val="28"/>
        </w:rPr>
        <w:t xml:space="preserve">в </w:t>
      </w:r>
      <w:r w:rsidRPr="006B5329">
        <w:rPr>
          <w:sz w:val="28"/>
          <w:szCs w:val="28"/>
        </w:rPr>
        <w:t>постановлени</w:t>
      </w:r>
      <w:r w:rsidR="00C76415" w:rsidRPr="006B5329">
        <w:rPr>
          <w:sz w:val="28"/>
          <w:szCs w:val="28"/>
        </w:rPr>
        <w:t>е</w:t>
      </w:r>
      <w:r w:rsidRPr="006B5329">
        <w:rPr>
          <w:sz w:val="28"/>
          <w:szCs w:val="28"/>
        </w:rPr>
        <w:t xml:space="preserve"> администрации Ханты-Мансийского района от 17.05.2018 № 163 </w:t>
      </w:r>
      <w:r w:rsidRPr="006B5329">
        <w:rPr>
          <w:bCs/>
          <w:sz w:val="28"/>
          <w:szCs w:val="28"/>
        </w:rPr>
        <w:t>«Об утверждении административных регламентов предоставления муниципальных услуг в сфере строительства, архитектуры и градостроительной деятельности</w:t>
      </w:r>
      <w:r w:rsidRPr="006B5329">
        <w:rPr>
          <w:sz w:val="28"/>
          <w:szCs w:val="28"/>
        </w:rPr>
        <w:t xml:space="preserve">» </w:t>
      </w:r>
      <w:r w:rsidR="003A0638">
        <w:rPr>
          <w:sz w:val="28"/>
          <w:szCs w:val="28"/>
        </w:rPr>
        <w:t xml:space="preserve">(далее – </w:t>
      </w:r>
      <w:r w:rsidR="00912A53">
        <w:rPr>
          <w:sz w:val="28"/>
          <w:szCs w:val="28"/>
        </w:rPr>
        <w:t>п</w:t>
      </w:r>
      <w:r w:rsidR="003A0638">
        <w:rPr>
          <w:sz w:val="28"/>
          <w:szCs w:val="28"/>
        </w:rPr>
        <w:t xml:space="preserve">остановление) </w:t>
      </w:r>
      <w:r w:rsidR="00AB1939" w:rsidRPr="006B5329">
        <w:rPr>
          <w:sz w:val="28"/>
          <w:szCs w:val="28"/>
        </w:rPr>
        <w:t xml:space="preserve">следующие </w:t>
      </w:r>
      <w:r w:rsidR="00E01A43" w:rsidRPr="006B5329">
        <w:rPr>
          <w:sz w:val="28"/>
          <w:szCs w:val="28"/>
        </w:rPr>
        <w:t>изменения:</w:t>
      </w:r>
    </w:p>
    <w:p w14:paraId="52EA4E75" w14:textId="2E5D0C4B" w:rsidR="00912A53" w:rsidRDefault="0025400E" w:rsidP="00F77721">
      <w:pPr>
        <w:autoSpaceDE w:val="0"/>
        <w:autoSpaceDN w:val="0"/>
        <w:adjustRightInd w:val="0"/>
        <w:ind w:firstLine="709"/>
        <w:jc w:val="both"/>
        <w:rPr>
          <w:sz w:val="28"/>
          <w:szCs w:val="28"/>
        </w:rPr>
      </w:pPr>
      <w:r w:rsidRPr="006B5329">
        <w:rPr>
          <w:sz w:val="28"/>
          <w:szCs w:val="28"/>
        </w:rPr>
        <w:t>1.1</w:t>
      </w:r>
      <w:r w:rsidR="0045482C" w:rsidRPr="006B5329">
        <w:rPr>
          <w:sz w:val="28"/>
          <w:szCs w:val="28"/>
        </w:rPr>
        <w:t>.</w:t>
      </w:r>
      <w:r w:rsidRPr="006B5329">
        <w:rPr>
          <w:sz w:val="28"/>
          <w:szCs w:val="28"/>
        </w:rPr>
        <w:t xml:space="preserve"> </w:t>
      </w:r>
      <w:r w:rsidR="00912A53">
        <w:rPr>
          <w:sz w:val="28"/>
          <w:szCs w:val="28"/>
        </w:rPr>
        <w:t>Преамбулу постановления изложить в следующей редакции:</w:t>
      </w:r>
    </w:p>
    <w:p w14:paraId="53550819" w14:textId="42AD63F3" w:rsidR="00912A53" w:rsidRDefault="00912A53" w:rsidP="00A95CFE">
      <w:pPr>
        <w:autoSpaceDE w:val="0"/>
        <w:autoSpaceDN w:val="0"/>
        <w:adjustRightInd w:val="0"/>
        <w:jc w:val="both"/>
        <w:rPr>
          <w:sz w:val="28"/>
          <w:szCs w:val="28"/>
        </w:rPr>
      </w:pPr>
      <w:r>
        <w:rPr>
          <w:sz w:val="28"/>
          <w:szCs w:val="28"/>
        </w:rPr>
        <w:t>«</w:t>
      </w:r>
      <w:r w:rsidRPr="00912A53">
        <w:rPr>
          <w:sz w:val="28"/>
          <w:szCs w:val="28"/>
        </w:rPr>
        <w:t>В соответствии с Федеральным законом от 27.07.2010 N 210-ФЗ "Об организации предоставления государственных и муниципальных услуг", постановлением администрации Ханты-Мансийского района от 08.04.2016 N 121 "О разработке и утверждении административных регламентов предоставления муниципальных услуг"</w:t>
      </w:r>
      <w:r>
        <w:rPr>
          <w:sz w:val="28"/>
          <w:szCs w:val="28"/>
        </w:rPr>
        <w:t>, руководствуясь статьей 32 Устава Ханты-Мансийского района».</w:t>
      </w:r>
    </w:p>
    <w:p w14:paraId="311DCBE4" w14:textId="05D5993D" w:rsidR="00912A53" w:rsidRDefault="00912A53" w:rsidP="00912A53">
      <w:pPr>
        <w:autoSpaceDE w:val="0"/>
        <w:autoSpaceDN w:val="0"/>
        <w:adjustRightInd w:val="0"/>
        <w:ind w:firstLine="708"/>
        <w:jc w:val="both"/>
        <w:rPr>
          <w:sz w:val="28"/>
          <w:szCs w:val="28"/>
        </w:rPr>
      </w:pPr>
      <w:r>
        <w:rPr>
          <w:sz w:val="28"/>
          <w:szCs w:val="28"/>
        </w:rPr>
        <w:t>1.2. Пункт 1 постановления изложить в следующей редакции:</w:t>
      </w:r>
    </w:p>
    <w:p w14:paraId="150A3949" w14:textId="77777777" w:rsidR="00912A53" w:rsidRPr="00912A53" w:rsidRDefault="00912A53" w:rsidP="00A95CFE">
      <w:pPr>
        <w:autoSpaceDE w:val="0"/>
        <w:autoSpaceDN w:val="0"/>
        <w:adjustRightInd w:val="0"/>
        <w:jc w:val="both"/>
        <w:rPr>
          <w:sz w:val="28"/>
          <w:szCs w:val="28"/>
        </w:rPr>
      </w:pPr>
      <w:r>
        <w:rPr>
          <w:sz w:val="28"/>
          <w:szCs w:val="28"/>
        </w:rPr>
        <w:t>«</w:t>
      </w:r>
      <w:r w:rsidRPr="00912A53">
        <w:rPr>
          <w:sz w:val="28"/>
          <w:szCs w:val="28"/>
        </w:rPr>
        <w:t>1. Утвердить:</w:t>
      </w:r>
    </w:p>
    <w:p w14:paraId="44446CDA" w14:textId="39DBD5A6" w:rsidR="00912A53" w:rsidRPr="00912A53" w:rsidRDefault="00912A53" w:rsidP="00912A53">
      <w:pPr>
        <w:autoSpaceDE w:val="0"/>
        <w:autoSpaceDN w:val="0"/>
        <w:adjustRightInd w:val="0"/>
        <w:ind w:firstLine="708"/>
        <w:jc w:val="both"/>
        <w:rPr>
          <w:sz w:val="28"/>
          <w:szCs w:val="28"/>
        </w:rPr>
      </w:pPr>
      <w:r w:rsidRPr="00912A53">
        <w:rPr>
          <w:sz w:val="28"/>
          <w:szCs w:val="28"/>
        </w:rPr>
        <w:t>1.1. Административный регламент предоставления муниципальной услуги по выдаче разрешений на установку и эксплуатацию рекламных конструкций согласно приложению 1</w:t>
      </w:r>
      <w:r>
        <w:rPr>
          <w:sz w:val="28"/>
          <w:szCs w:val="28"/>
        </w:rPr>
        <w:t xml:space="preserve"> к настоящему постановлению</w:t>
      </w:r>
      <w:r w:rsidRPr="00912A53">
        <w:rPr>
          <w:sz w:val="28"/>
          <w:szCs w:val="28"/>
        </w:rPr>
        <w:t>.</w:t>
      </w:r>
    </w:p>
    <w:p w14:paraId="1010BE0A" w14:textId="43870FB3" w:rsidR="00912A53" w:rsidRPr="00912A53" w:rsidRDefault="00912A53" w:rsidP="00912A53">
      <w:pPr>
        <w:autoSpaceDE w:val="0"/>
        <w:autoSpaceDN w:val="0"/>
        <w:adjustRightInd w:val="0"/>
        <w:ind w:firstLine="708"/>
        <w:jc w:val="both"/>
        <w:rPr>
          <w:sz w:val="28"/>
          <w:szCs w:val="28"/>
        </w:rPr>
      </w:pPr>
      <w:r w:rsidRPr="00912A53">
        <w:rPr>
          <w:sz w:val="28"/>
          <w:szCs w:val="28"/>
        </w:rPr>
        <w:lastRenderedPageBreak/>
        <w:t>1.2. Административный регламент предоставления муниципальной услуги по выдаче разрешения на строительство (за исключением случаев, предусмотренных Градостроительным кодексом Российской Федерации, иными федеральными законами) при осуществлении строительства, реконструкции объекта капитального строительства, расположенного на территории Ханты-Мансийского района, согласно приложению 2</w:t>
      </w:r>
      <w:r>
        <w:rPr>
          <w:sz w:val="28"/>
          <w:szCs w:val="28"/>
        </w:rPr>
        <w:t xml:space="preserve"> к настоящему постановлению</w:t>
      </w:r>
      <w:r w:rsidRPr="00912A53">
        <w:rPr>
          <w:sz w:val="28"/>
          <w:szCs w:val="28"/>
        </w:rPr>
        <w:t>.</w:t>
      </w:r>
    </w:p>
    <w:p w14:paraId="6D574D1D" w14:textId="4AEC5A69" w:rsidR="00912A53" w:rsidRPr="00912A53" w:rsidRDefault="00912A53" w:rsidP="00912A53">
      <w:pPr>
        <w:autoSpaceDE w:val="0"/>
        <w:autoSpaceDN w:val="0"/>
        <w:adjustRightInd w:val="0"/>
        <w:ind w:firstLine="708"/>
        <w:jc w:val="both"/>
        <w:rPr>
          <w:sz w:val="28"/>
          <w:szCs w:val="28"/>
        </w:rPr>
      </w:pPr>
      <w:r w:rsidRPr="00912A53">
        <w:rPr>
          <w:sz w:val="28"/>
          <w:szCs w:val="28"/>
        </w:rPr>
        <w:t>1.3. Административный регламент предоставления муниципальной услуги по выдаче разрешения на ввод объекта в эксплуатацию при осуществлении строительства, реконструкции объекта капитального строительства, расположенного на территории Ханты-Мансийского района, согласно приложению 3</w:t>
      </w:r>
      <w:r>
        <w:rPr>
          <w:sz w:val="28"/>
          <w:szCs w:val="28"/>
        </w:rPr>
        <w:t xml:space="preserve"> к настоящему постановлению</w:t>
      </w:r>
      <w:r w:rsidRPr="00912A53">
        <w:rPr>
          <w:sz w:val="28"/>
          <w:szCs w:val="28"/>
        </w:rPr>
        <w:t>.</w:t>
      </w:r>
    </w:p>
    <w:p w14:paraId="49363650" w14:textId="2C862B66" w:rsidR="00912A53" w:rsidRPr="00912A53" w:rsidRDefault="00912A53" w:rsidP="00912A53">
      <w:pPr>
        <w:autoSpaceDE w:val="0"/>
        <w:autoSpaceDN w:val="0"/>
        <w:adjustRightInd w:val="0"/>
        <w:ind w:firstLine="708"/>
        <w:jc w:val="both"/>
        <w:rPr>
          <w:sz w:val="28"/>
          <w:szCs w:val="28"/>
        </w:rPr>
      </w:pPr>
      <w:r w:rsidRPr="00912A53">
        <w:rPr>
          <w:sz w:val="28"/>
          <w:szCs w:val="28"/>
        </w:rPr>
        <w:t>1.4. Административный регламент предоставления муниципальной услуги по выдаче градостроительного плана земельного участка согласно приложению 4</w:t>
      </w:r>
      <w:r>
        <w:rPr>
          <w:sz w:val="28"/>
          <w:szCs w:val="28"/>
        </w:rPr>
        <w:t xml:space="preserve"> к настоящему постановлению</w:t>
      </w:r>
      <w:r w:rsidRPr="00912A53">
        <w:rPr>
          <w:sz w:val="28"/>
          <w:szCs w:val="28"/>
        </w:rPr>
        <w:t>.</w:t>
      </w:r>
    </w:p>
    <w:p w14:paraId="702DBF27" w14:textId="78ACA64C" w:rsidR="00912A53" w:rsidRPr="00912A53" w:rsidRDefault="00912A53" w:rsidP="00912A53">
      <w:pPr>
        <w:autoSpaceDE w:val="0"/>
        <w:autoSpaceDN w:val="0"/>
        <w:adjustRightInd w:val="0"/>
        <w:ind w:firstLine="708"/>
        <w:jc w:val="both"/>
        <w:rPr>
          <w:sz w:val="28"/>
          <w:szCs w:val="28"/>
        </w:rPr>
      </w:pPr>
      <w:r w:rsidRPr="00912A53">
        <w:rPr>
          <w:sz w:val="28"/>
          <w:szCs w:val="28"/>
        </w:rPr>
        <w:t>1.5. Административный регламент предоставления муниципальной услуги по присвоению объекту адресации адреса, аннулированию его адреса согласно приложению 5</w:t>
      </w:r>
      <w:r>
        <w:rPr>
          <w:sz w:val="28"/>
          <w:szCs w:val="28"/>
        </w:rPr>
        <w:t xml:space="preserve"> к настоящему постановлению</w:t>
      </w:r>
      <w:r w:rsidRPr="00912A53">
        <w:rPr>
          <w:sz w:val="28"/>
          <w:szCs w:val="28"/>
        </w:rPr>
        <w:t>.</w:t>
      </w:r>
    </w:p>
    <w:p w14:paraId="260B3BF9" w14:textId="200A5F01" w:rsidR="00912A53" w:rsidRPr="00912A53" w:rsidRDefault="00912A53" w:rsidP="00912A53">
      <w:pPr>
        <w:autoSpaceDE w:val="0"/>
        <w:autoSpaceDN w:val="0"/>
        <w:adjustRightInd w:val="0"/>
        <w:ind w:firstLine="708"/>
        <w:jc w:val="both"/>
        <w:rPr>
          <w:sz w:val="28"/>
          <w:szCs w:val="28"/>
        </w:rPr>
      </w:pPr>
      <w:r w:rsidRPr="00912A53">
        <w:rPr>
          <w:sz w:val="28"/>
          <w:szCs w:val="28"/>
        </w:rPr>
        <w:t>1.6. Административный регламент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6</w:t>
      </w:r>
      <w:r>
        <w:rPr>
          <w:sz w:val="28"/>
          <w:szCs w:val="28"/>
        </w:rPr>
        <w:t xml:space="preserve"> к настоящему постановлению</w:t>
      </w:r>
      <w:r w:rsidRPr="00912A53">
        <w:rPr>
          <w:sz w:val="28"/>
          <w:szCs w:val="28"/>
        </w:rPr>
        <w:t>.</w:t>
      </w:r>
    </w:p>
    <w:p w14:paraId="46B6D420" w14:textId="25E9DEAD" w:rsidR="00912A53" w:rsidRDefault="00912A53" w:rsidP="00912A53">
      <w:pPr>
        <w:autoSpaceDE w:val="0"/>
        <w:autoSpaceDN w:val="0"/>
        <w:adjustRightInd w:val="0"/>
        <w:ind w:firstLine="708"/>
        <w:jc w:val="both"/>
        <w:rPr>
          <w:sz w:val="28"/>
          <w:szCs w:val="28"/>
        </w:rPr>
      </w:pPr>
      <w:r w:rsidRPr="00912A53">
        <w:rPr>
          <w:sz w:val="28"/>
          <w:szCs w:val="28"/>
        </w:rPr>
        <w:t>1.7. Административный регламент предоставления муниципальной услуги по предоставлению сведений, содержащихся в информационной системе обеспечения градостроительной деятельности, согласно приложению 7</w:t>
      </w:r>
      <w:r>
        <w:rPr>
          <w:sz w:val="28"/>
          <w:szCs w:val="28"/>
        </w:rPr>
        <w:t xml:space="preserve"> к настоящему постановлению</w:t>
      </w:r>
      <w:r w:rsidRPr="00912A53">
        <w:rPr>
          <w:sz w:val="28"/>
          <w:szCs w:val="28"/>
        </w:rPr>
        <w:t>.</w:t>
      </w:r>
    </w:p>
    <w:p w14:paraId="6FAABFD3" w14:textId="5207975B" w:rsidR="00912A53" w:rsidRPr="00912A53" w:rsidRDefault="00912A53" w:rsidP="00912A53">
      <w:pPr>
        <w:autoSpaceDE w:val="0"/>
        <w:autoSpaceDN w:val="0"/>
        <w:adjustRightInd w:val="0"/>
        <w:ind w:firstLine="708"/>
        <w:jc w:val="both"/>
        <w:rPr>
          <w:sz w:val="28"/>
          <w:szCs w:val="28"/>
        </w:rPr>
      </w:pPr>
      <w:r>
        <w:rPr>
          <w:sz w:val="28"/>
          <w:szCs w:val="28"/>
        </w:rPr>
        <w:t xml:space="preserve">1.8. </w:t>
      </w:r>
      <w:r w:rsidRPr="00912A53">
        <w:rPr>
          <w:sz w:val="28"/>
          <w:szCs w:val="28"/>
        </w:rPr>
        <w:t>Административный регламент предоставления муниципальной услуги по предоставлению</w:t>
      </w:r>
      <w:r>
        <w:rPr>
          <w:sz w:val="28"/>
          <w:szCs w:val="28"/>
        </w:rPr>
        <w:t xml:space="preserve"> разрешения на условно-разрешенный вид использования земельного участка или объекта капитального строительства</w:t>
      </w:r>
      <w:r w:rsidR="0021674D">
        <w:rPr>
          <w:sz w:val="28"/>
          <w:szCs w:val="28"/>
        </w:rPr>
        <w:t>,</w:t>
      </w:r>
      <w:r>
        <w:rPr>
          <w:sz w:val="28"/>
          <w:szCs w:val="28"/>
        </w:rPr>
        <w:t xml:space="preserve"> согласно приложению </w:t>
      </w:r>
      <w:r w:rsidR="0021674D">
        <w:rPr>
          <w:sz w:val="28"/>
          <w:szCs w:val="28"/>
        </w:rPr>
        <w:t>8</w:t>
      </w:r>
      <w:r>
        <w:rPr>
          <w:sz w:val="28"/>
          <w:szCs w:val="28"/>
        </w:rPr>
        <w:t xml:space="preserve"> к настоящему постановлению</w:t>
      </w:r>
      <w:r w:rsidRPr="00912A53">
        <w:rPr>
          <w:sz w:val="28"/>
          <w:szCs w:val="28"/>
        </w:rPr>
        <w:t>.</w:t>
      </w:r>
    </w:p>
    <w:p w14:paraId="181058E9" w14:textId="08466F6E" w:rsidR="00912A53" w:rsidRDefault="00912A53" w:rsidP="00912A53">
      <w:pPr>
        <w:autoSpaceDE w:val="0"/>
        <w:autoSpaceDN w:val="0"/>
        <w:adjustRightInd w:val="0"/>
        <w:ind w:firstLine="708"/>
        <w:jc w:val="both"/>
        <w:rPr>
          <w:sz w:val="28"/>
          <w:szCs w:val="28"/>
        </w:rPr>
      </w:pPr>
      <w:r>
        <w:rPr>
          <w:sz w:val="28"/>
          <w:szCs w:val="28"/>
        </w:rPr>
        <w:t xml:space="preserve">1.9. </w:t>
      </w:r>
      <w:r w:rsidRPr="00912A53">
        <w:rPr>
          <w:sz w:val="28"/>
          <w:szCs w:val="28"/>
        </w:rPr>
        <w:t>Административный регламент предоставления муниципальной услуги по</w:t>
      </w:r>
      <w:r>
        <w:rPr>
          <w:sz w:val="28"/>
          <w:szCs w:val="28"/>
        </w:rPr>
        <w:t xml:space="preserve"> направлению уведомления о соответствии указанных </w:t>
      </w:r>
      <w:r w:rsidR="0021674D">
        <w:rPr>
          <w:sz w:val="28"/>
          <w:szCs w:val="28"/>
        </w:rPr>
        <w:t>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согласно приложению 8 к настоящему постановлению.</w:t>
      </w:r>
    </w:p>
    <w:p w14:paraId="112D7B9F" w14:textId="000EDA0C" w:rsidR="0021674D" w:rsidRDefault="0021674D" w:rsidP="00912A53">
      <w:pPr>
        <w:autoSpaceDE w:val="0"/>
        <w:autoSpaceDN w:val="0"/>
        <w:adjustRightInd w:val="0"/>
        <w:ind w:firstLine="708"/>
        <w:jc w:val="both"/>
        <w:rPr>
          <w:sz w:val="28"/>
          <w:szCs w:val="28"/>
        </w:rPr>
      </w:pPr>
      <w:r>
        <w:rPr>
          <w:sz w:val="28"/>
          <w:szCs w:val="28"/>
        </w:rPr>
        <w:t xml:space="preserve">1.10. </w:t>
      </w:r>
      <w:r w:rsidRPr="0021674D">
        <w:rPr>
          <w:sz w:val="28"/>
          <w:szCs w:val="28"/>
        </w:rPr>
        <w:t>Административный регламент предоставления муниципальной услуги по</w:t>
      </w:r>
      <w:r>
        <w:rPr>
          <w:sz w:val="28"/>
          <w:szCs w:val="28"/>
        </w:rPr>
        <w:t xml:space="preserve"> направлению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согласно приложению 10 к настоящему постановлению.</w:t>
      </w:r>
    </w:p>
    <w:p w14:paraId="54CFA805" w14:textId="6E84E6B6" w:rsidR="0021674D" w:rsidRDefault="0021674D" w:rsidP="00912A53">
      <w:pPr>
        <w:autoSpaceDE w:val="0"/>
        <w:autoSpaceDN w:val="0"/>
        <w:adjustRightInd w:val="0"/>
        <w:ind w:firstLine="708"/>
        <w:jc w:val="both"/>
        <w:rPr>
          <w:sz w:val="28"/>
          <w:szCs w:val="28"/>
        </w:rPr>
      </w:pPr>
      <w:r>
        <w:rPr>
          <w:sz w:val="28"/>
          <w:szCs w:val="28"/>
        </w:rPr>
        <w:t xml:space="preserve">1.11. </w:t>
      </w:r>
      <w:r w:rsidRPr="0021674D">
        <w:rPr>
          <w:sz w:val="28"/>
          <w:szCs w:val="28"/>
        </w:rPr>
        <w:t>Административный регламент предоставления муниципальной услуги по</w:t>
      </w:r>
      <w:r>
        <w:rPr>
          <w:sz w:val="28"/>
          <w:szCs w:val="28"/>
        </w:rPr>
        <w:t xml:space="preserve">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согласно приложению 11 к настоящему постановлению.</w:t>
      </w:r>
    </w:p>
    <w:p w14:paraId="7B93CD93" w14:textId="2AA7E967" w:rsidR="0021674D" w:rsidRDefault="0021674D" w:rsidP="00912A53">
      <w:pPr>
        <w:autoSpaceDE w:val="0"/>
        <w:autoSpaceDN w:val="0"/>
        <w:adjustRightInd w:val="0"/>
        <w:ind w:firstLine="708"/>
        <w:jc w:val="both"/>
        <w:rPr>
          <w:sz w:val="28"/>
          <w:szCs w:val="28"/>
        </w:rPr>
      </w:pPr>
      <w:r>
        <w:rPr>
          <w:sz w:val="28"/>
          <w:szCs w:val="28"/>
        </w:rPr>
        <w:lastRenderedPageBreak/>
        <w:t xml:space="preserve">1.12. </w:t>
      </w:r>
      <w:r w:rsidRPr="0021674D">
        <w:rPr>
          <w:sz w:val="28"/>
          <w:szCs w:val="28"/>
        </w:rPr>
        <w:t>Административный регламент предоставления муниципальной услуги по</w:t>
      </w:r>
      <w:r>
        <w:rPr>
          <w:sz w:val="28"/>
          <w:szCs w:val="28"/>
        </w:rPr>
        <w:t xml:space="preserve"> направлению уведомления о планируемом сносе объекта капитального строительства и уведомления о завершении сноса объекта капитального строительства, согласно приложению 12 к настоящему постановлению.</w:t>
      </w:r>
    </w:p>
    <w:p w14:paraId="06B1D3A9" w14:textId="49710D57" w:rsidR="0021674D" w:rsidRDefault="0021674D" w:rsidP="00912A53">
      <w:pPr>
        <w:autoSpaceDE w:val="0"/>
        <w:autoSpaceDN w:val="0"/>
        <w:adjustRightInd w:val="0"/>
        <w:ind w:firstLine="708"/>
        <w:jc w:val="both"/>
        <w:rPr>
          <w:sz w:val="28"/>
          <w:szCs w:val="28"/>
        </w:rPr>
      </w:pPr>
      <w:r>
        <w:rPr>
          <w:sz w:val="28"/>
          <w:szCs w:val="28"/>
        </w:rPr>
        <w:t xml:space="preserve">1.13. </w:t>
      </w:r>
      <w:r w:rsidRPr="0021674D">
        <w:rPr>
          <w:sz w:val="28"/>
          <w:szCs w:val="28"/>
        </w:rPr>
        <w:t>Административный регламент предоставления муниципальной услуги по</w:t>
      </w:r>
      <w:r>
        <w:rPr>
          <w:sz w:val="28"/>
          <w:szCs w:val="28"/>
        </w:rPr>
        <w:t xml:space="preserve"> подготовке и утверждению документации по планировке территории, согласно приложению 13 к настоящему постановлению.</w:t>
      </w:r>
    </w:p>
    <w:p w14:paraId="1119AB6F" w14:textId="03697198" w:rsidR="0021674D" w:rsidRDefault="0021674D" w:rsidP="00912A53">
      <w:pPr>
        <w:autoSpaceDE w:val="0"/>
        <w:autoSpaceDN w:val="0"/>
        <w:adjustRightInd w:val="0"/>
        <w:ind w:firstLine="708"/>
        <w:jc w:val="both"/>
        <w:rPr>
          <w:sz w:val="28"/>
          <w:szCs w:val="28"/>
        </w:rPr>
      </w:pPr>
      <w:r>
        <w:rPr>
          <w:sz w:val="28"/>
          <w:szCs w:val="28"/>
        </w:rPr>
        <w:t xml:space="preserve">1.14. </w:t>
      </w:r>
      <w:r w:rsidRPr="0021674D">
        <w:rPr>
          <w:sz w:val="28"/>
          <w:szCs w:val="28"/>
        </w:rPr>
        <w:t>Административный регламент предоставления муниципальной услуги по</w:t>
      </w:r>
      <w:r>
        <w:rPr>
          <w:sz w:val="28"/>
          <w:szCs w:val="28"/>
        </w:rPr>
        <w:t xml:space="preserve"> признанию садового дома жилым домом и ж</w:t>
      </w:r>
      <w:r w:rsidR="00A95CFE">
        <w:rPr>
          <w:sz w:val="28"/>
          <w:szCs w:val="28"/>
        </w:rPr>
        <w:t>и</w:t>
      </w:r>
      <w:r>
        <w:rPr>
          <w:sz w:val="28"/>
          <w:szCs w:val="28"/>
        </w:rPr>
        <w:t>лого дома садовым</w:t>
      </w:r>
      <w:r w:rsidR="00A95CFE">
        <w:rPr>
          <w:sz w:val="28"/>
          <w:szCs w:val="28"/>
        </w:rPr>
        <w:t>, согласно приложению 14 к настоящему постановлению.</w:t>
      </w:r>
    </w:p>
    <w:p w14:paraId="7F377436" w14:textId="7CAE457B" w:rsidR="00A95CFE" w:rsidRDefault="00A95CFE" w:rsidP="00912A53">
      <w:pPr>
        <w:autoSpaceDE w:val="0"/>
        <w:autoSpaceDN w:val="0"/>
        <w:adjustRightInd w:val="0"/>
        <w:ind w:firstLine="708"/>
        <w:jc w:val="both"/>
        <w:rPr>
          <w:sz w:val="28"/>
          <w:szCs w:val="28"/>
        </w:rPr>
      </w:pPr>
      <w:r>
        <w:rPr>
          <w:sz w:val="28"/>
          <w:szCs w:val="28"/>
        </w:rPr>
        <w:t xml:space="preserve">1.15. </w:t>
      </w:r>
      <w:r w:rsidRPr="00A95CFE">
        <w:rPr>
          <w:sz w:val="28"/>
          <w:szCs w:val="28"/>
        </w:rPr>
        <w:t>Административный регламент предоставления муниципальной услуги по</w:t>
      </w:r>
      <w:r>
        <w:rPr>
          <w:sz w:val="28"/>
          <w:szCs w:val="28"/>
        </w:rPr>
        <w:t xml:space="preserve"> установке информационной вывески, согласование дизайн-проекта размещения вывески, согласно приложению 15 к настоящему постановлению.»</w:t>
      </w:r>
    </w:p>
    <w:p w14:paraId="44AC80DC" w14:textId="1450B83C" w:rsidR="00A95CFE" w:rsidRDefault="00A95CFE" w:rsidP="00912A53">
      <w:pPr>
        <w:autoSpaceDE w:val="0"/>
        <w:autoSpaceDN w:val="0"/>
        <w:adjustRightInd w:val="0"/>
        <w:ind w:firstLine="708"/>
        <w:jc w:val="both"/>
        <w:rPr>
          <w:sz w:val="28"/>
          <w:szCs w:val="28"/>
        </w:rPr>
      </w:pPr>
      <w:r>
        <w:rPr>
          <w:sz w:val="28"/>
          <w:szCs w:val="28"/>
        </w:rPr>
        <w:t>1.3. В пункте постановления слово «(обнародовать)» исключить.</w:t>
      </w:r>
    </w:p>
    <w:p w14:paraId="77B89DA6" w14:textId="4AAAF2E6" w:rsidR="00A95CFE" w:rsidRDefault="00A95CFE" w:rsidP="00912A53">
      <w:pPr>
        <w:autoSpaceDE w:val="0"/>
        <w:autoSpaceDN w:val="0"/>
        <w:adjustRightInd w:val="0"/>
        <w:ind w:firstLine="708"/>
        <w:jc w:val="both"/>
        <w:rPr>
          <w:sz w:val="28"/>
          <w:szCs w:val="28"/>
        </w:rPr>
      </w:pPr>
      <w:r>
        <w:rPr>
          <w:sz w:val="28"/>
          <w:szCs w:val="28"/>
        </w:rPr>
        <w:t>1.4. Пункт 4 постановления изложить в следующей редакции:</w:t>
      </w:r>
    </w:p>
    <w:p w14:paraId="1B354C08" w14:textId="36683874" w:rsidR="00A95CFE" w:rsidRDefault="00A95CFE" w:rsidP="00A95CFE">
      <w:pPr>
        <w:autoSpaceDE w:val="0"/>
        <w:autoSpaceDN w:val="0"/>
        <w:adjustRightInd w:val="0"/>
        <w:jc w:val="both"/>
        <w:rPr>
          <w:sz w:val="28"/>
          <w:szCs w:val="28"/>
        </w:rPr>
      </w:pPr>
      <w:r>
        <w:rPr>
          <w:sz w:val="28"/>
          <w:szCs w:val="28"/>
        </w:rPr>
        <w:t>«4. Настоящее постановление вступает в силу после официального опубликования.»</w:t>
      </w:r>
    </w:p>
    <w:p w14:paraId="574A9BD9" w14:textId="2C55F813" w:rsidR="00A95CFE" w:rsidRDefault="00A95CFE" w:rsidP="00912A53">
      <w:pPr>
        <w:autoSpaceDE w:val="0"/>
        <w:autoSpaceDN w:val="0"/>
        <w:adjustRightInd w:val="0"/>
        <w:ind w:firstLine="708"/>
        <w:jc w:val="both"/>
        <w:rPr>
          <w:sz w:val="28"/>
          <w:szCs w:val="28"/>
        </w:rPr>
      </w:pPr>
      <w:r>
        <w:rPr>
          <w:sz w:val="28"/>
          <w:szCs w:val="28"/>
        </w:rPr>
        <w:t>1.5. Пункт 5 постановления изложить в следующей редакции:</w:t>
      </w:r>
    </w:p>
    <w:p w14:paraId="55C64234" w14:textId="4723BC1E" w:rsidR="00A95CFE" w:rsidRDefault="00A95CFE" w:rsidP="00A95CFE">
      <w:pPr>
        <w:autoSpaceDE w:val="0"/>
        <w:autoSpaceDN w:val="0"/>
        <w:adjustRightInd w:val="0"/>
        <w:jc w:val="both"/>
        <w:rPr>
          <w:sz w:val="28"/>
          <w:szCs w:val="28"/>
        </w:rPr>
      </w:pPr>
      <w:r>
        <w:rPr>
          <w:sz w:val="28"/>
          <w:szCs w:val="28"/>
        </w:rPr>
        <w:t>«5. Контроль за выполнением настоящего постановления возложить на заместителя главы Ханты-Мансийского района, директора департамента строительства, архитектуры и ЖКХ Речапова Р.Ш.»</w:t>
      </w:r>
    </w:p>
    <w:p w14:paraId="50884258" w14:textId="339EA251" w:rsidR="007471A9" w:rsidRPr="006B5329" w:rsidRDefault="00A95CFE" w:rsidP="00A95CFE">
      <w:pPr>
        <w:autoSpaceDE w:val="0"/>
        <w:autoSpaceDN w:val="0"/>
        <w:adjustRightInd w:val="0"/>
        <w:ind w:firstLine="708"/>
        <w:jc w:val="both"/>
        <w:rPr>
          <w:sz w:val="28"/>
          <w:szCs w:val="28"/>
        </w:rPr>
      </w:pPr>
      <w:r>
        <w:rPr>
          <w:sz w:val="28"/>
          <w:szCs w:val="28"/>
        </w:rPr>
        <w:t xml:space="preserve">1.6. </w:t>
      </w:r>
      <w:r w:rsidR="007471A9" w:rsidRPr="006B5329">
        <w:rPr>
          <w:sz w:val="28"/>
          <w:szCs w:val="28"/>
        </w:rPr>
        <w:t>В приложении 1</w:t>
      </w:r>
      <w:r w:rsidR="003A0638">
        <w:rPr>
          <w:sz w:val="28"/>
          <w:szCs w:val="28"/>
        </w:rPr>
        <w:t xml:space="preserve"> к Постановлению</w:t>
      </w:r>
      <w:r w:rsidR="007471A9" w:rsidRPr="006B5329">
        <w:rPr>
          <w:sz w:val="28"/>
          <w:szCs w:val="28"/>
        </w:rPr>
        <w:t>:</w:t>
      </w:r>
    </w:p>
    <w:p w14:paraId="6537B1EF" w14:textId="117C683F" w:rsidR="00230240" w:rsidRPr="006B5329" w:rsidRDefault="007471A9" w:rsidP="00F77721">
      <w:pPr>
        <w:autoSpaceDE w:val="0"/>
        <w:autoSpaceDN w:val="0"/>
        <w:adjustRightInd w:val="0"/>
        <w:ind w:firstLine="709"/>
        <w:jc w:val="both"/>
        <w:rPr>
          <w:color w:val="FF0000"/>
          <w:sz w:val="28"/>
          <w:szCs w:val="28"/>
        </w:rPr>
      </w:pPr>
      <w:r w:rsidRPr="006B5329">
        <w:rPr>
          <w:sz w:val="28"/>
          <w:szCs w:val="28"/>
        </w:rPr>
        <w:t>1.</w:t>
      </w:r>
      <w:r w:rsidR="00A95CFE">
        <w:rPr>
          <w:sz w:val="28"/>
          <w:szCs w:val="28"/>
        </w:rPr>
        <w:t>6</w:t>
      </w:r>
      <w:r w:rsidRPr="006B5329">
        <w:rPr>
          <w:sz w:val="28"/>
          <w:szCs w:val="28"/>
        </w:rPr>
        <w:t xml:space="preserve">.1. </w:t>
      </w:r>
      <w:r w:rsidR="00A972E5" w:rsidRPr="006B5329">
        <w:rPr>
          <w:sz w:val="28"/>
          <w:szCs w:val="28"/>
        </w:rPr>
        <w:t>П</w:t>
      </w:r>
      <w:r w:rsidR="004D22B2" w:rsidRPr="006B5329">
        <w:rPr>
          <w:sz w:val="28"/>
          <w:szCs w:val="28"/>
        </w:rPr>
        <w:t xml:space="preserve">ункт 2.17 </w:t>
      </w:r>
      <w:r w:rsidR="009E3878" w:rsidRPr="006B5329">
        <w:rPr>
          <w:sz w:val="28"/>
          <w:szCs w:val="28"/>
        </w:rPr>
        <w:t xml:space="preserve">изложить в </w:t>
      </w:r>
      <w:r w:rsidR="008619E3" w:rsidRPr="006B5329">
        <w:rPr>
          <w:sz w:val="28"/>
          <w:szCs w:val="28"/>
        </w:rPr>
        <w:t>следующе</w:t>
      </w:r>
      <w:r w:rsidR="009E3878" w:rsidRPr="006B5329">
        <w:rPr>
          <w:sz w:val="28"/>
          <w:szCs w:val="28"/>
        </w:rPr>
        <w:t>й</w:t>
      </w:r>
      <w:r w:rsidR="007F2754" w:rsidRPr="006B5329">
        <w:rPr>
          <w:sz w:val="28"/>
          <w:szCs w:val="28"/>
        </w:rPr>
        <w:t xml:space="preserve"> </w:t>
      </w:r>
      <w:r w:rsidR="009E3878" w:rsidRPr="006B5329">
        <w:rPr>
          <w:sz w:val="28"/>
          <w:szCs w:val="28"/>
        </w:rPr>
        <w:t>редакции</w:t>
      </w:r>
      <w:r w:rsidR="00230863" w:rsidRPr="006B5329">
        <w:rPr>
          <w:sz w:val="28"/>
          <w:szCs w:val="28"/>
        </w:rPr>
        <w:t>:</w:t>
      </w:r>
      <w:r w:rsidR="008619E3" w:rsidRPr="006B5329">
        <w:rPr>
          <w:sz w:val="28"/>
          <w:szCs w:val="28"/>
        </w:rPr>
        <w:t xml:space="preserve"> </w:t>
      </w:r>
    </w:p>
    <w:p w14:paraId="1911CE9F" w14:textId="63651127" w:rsidR="004103D6" w:rsidRPr="006B5329" w:rsidRDefault="007F2754" w:rsidP="004103D6">
      <w:pPr>
        <w:autoSpaceDE w:val="0"/>
        <w:autoSpaceDN w:val="0"/>
        <w:adjustRightInd w:val="0"/>
        <w:ind w:firstLine="709"/>
        <w:jc w:val="both"/>
        <w:rPr>
          <w:rFonts w:eastAsiaTheme="minorHAnsi"/>
          <w:sz w:val="28"/>
          <w:szCs w:val="28"/>
          <w:lang w:eastAsia="en-US"/>
        </w:rPr>
      </w:pPr>
      <w:bookmarkStart w:id="1" w:name="_Hlk138924179"/>
      <w:r w:rsidRPr="006B5329">
        <w:rPr>
          <w:sz w:val="28"/>
          <w:szCs w:val="28"/>
        </w:rPr>
        <w:t xml:space="preserve"> </w:t>
      </w:r>
      <w:r w:rsidR="004103D6" w:rsidRPr="006B5329">
        <w:rPr>
          <w:sz w:val="28"/>
          <w:szCs w:val="28"/>
        </w:rPr>
        <w:t xml:space="preserve">«2.17. </w:t>
      </w:r>
      <w:r w:rsidR="004103D6" w:rsidRPr="006B5329">
        <w:rPr>
          <w:rFonts w:eastAsiaTheme="minorHAnsi"/>
          <w:sz w:val="28"/>
          <w:szCs w:val="28"/>
          <w:lang w:eastAsia="en-US"/>
        </w:rPr>
        <w:t>Непредставление заявителем документов, которые заявитель вправе представить по собственной инициативе, не является основанием для отказа заявителю в предоставлении муниципальной услуги.</w:t>
      </w:r>
    </w:p>
    <w:bookmarkEnd w:id="1"/>
    <w:p w14:paraId="11A52E57" w14:textId="15B4841F" w:rsidR="004D22B2" w:rsidRPr="006B5329" w:rsidRDefault="004D22B2" w:rsidP="004103D6">
      <w:pPr>
        <w:ind w:firstLine="709"/>
        <w:contextualSpacing/>
        <w:jc w:val="both"/>
        <w:rPr>
          <w:color w:val="000000"/>
          <w:sz w:val="28"/>
          <w:szCs w:val="28"/>
        </w:rPr>
      </w:pPr>
      <w:r w:rsidRPr="006B5329">
        <w:rPr>
          <w:color w:val="000000"/>
          <w:sz w:val="28"/>
          <w:szCs w:val="28"/>
        </w:rPr>
        <w:t xml:space="preserve">При предоставлении муниципальной услуги </w:t>
      </w:r>
      <w:r w:rsidRPr="006B5329">
        <w:rPr>
          <w:rFonts w:eastAsia="Calibri"/>
          <w:color w:val="000000"/>
          <w:sz w:val="28"/>
          <w:szCs w:val="28"/>
          <w:lang w:eastAsia="en-US"/>
        </w:rPr>
        <w:t>запрещается требовать от заявителей</w:t>
      </w:r>
      <w:r w:rsidRPr="006B5329">
        <w:rPr>
          <w:color w:val="000000"/>
          <w:sz w:val="28"/>
          <w:szCs w:val="28"/>
        </w:rPr>
        <w:t>:</w:t>
      </w:r>
    </w:p>
    <w:p w14:paraId="08EF7C9A" w14:textId="77777777" w:rsidR="004D22B2" w:rsidRPr="006B5329" w:rsidRDefault="004D22B2" w:rsidP="004D22B2">
      <w:pPr>
        <w:ind w:firstLine="709"/>
        <w:jc w:val="both"/>
        <w:rPr>
          <w:color w:val="000000"/>
          <w:sz w:val="28"/>
          <w:szCs w:val="28"/>
          <w:lang w:eastAsia="en-US"/>
        </w:rPr>
      </w:pPr>
      <w:bookmarkStart w:id="2" w:name="Par133"/>
      <w:bookmarkEnd w:id="2"/>
      <w:r w:rsidRPr="006B5329">
        <w:rPr>
          <w:color w:val="000000"/>
          <w:sz w:val="28"/>
          <w:szCs w:val="28"/>
          <w:lang w:eastAsia="en-US"/>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668BCDE0" w14:textId="77777777" w:rsidR="004D22B2" w:rsidRPr="006B5329" w:rsidRDefault="004D22B2" w:rsidP="004D22B2">
      <w:pPr>
        <w:ind w:firstLine="709"/>
        <w:jc w:val="both"/>
        <w:rPr>
          <w:color w:val="000000"/>
          <w:sz w:val="28"/>
          <w:szCs w:val="28"/>
        </w:rPr>
      </w:pPr>
      <w:r w:rsidRPr="006B5329">
        <w:rPr>
          <w:color w:val="000000"/>
          <w:sz w:val="28"/>
          <w:szCs w:val="28"/>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9" w:history="1">
        <w:r w:rsidRPr="006B5329">
          <w:rPr>
            <w:color w:val="000000"/>
            <w:sz w:val="28"/>
            <w:szCs w:val="28"/>
          </w:rPr>
          <w:t>частью 1 статьи 1</w:t>
        </w:r>
      </w:hyperlink>
      <w:r w:rsidRPr="006B5329">
        <w:rPr>
          <w:color w:val="000000"/>
          <w:sz w:val="28"/>
          <w:szCs w:val="28"/>
        </w:rPr>
        <w:t xml:space="preserve">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автономного округа, муниципальными правовыми актами, за исключением документов, включенных в определенный </w:t>
      </w:r>
      <w:hyperlink r:id="rId10" w:history="1">
        <w:r w:rsidRPr="006B5329">
          <w:rPr>
            <w:color w:val="000000"/>
            <w:sz w:val="28"/>
            <w:szCs w:val="28"/>
          </w:rPr>
          <w:t>частью 6</w:t>
        </w:r>
      </w:hyperlink>
      <w:r w:rsidRPr="006B5329">
        <w:rPr>
          <w:color w:val="000000"/>
          <w:sz w:val="28"/>
          <w:szCs w:val="28"/>
        </w:rPr>
        <w:t xml:space="preserve"> статьи 7 указанного федерального закона перечень документов. Заявитель вправе представить указанные документы и информацию в уполномоченный орган по собственной инициативе;</w:t>
      </w:r>
    </w:p>
    <w:p w14:paraId="1C65F17B" w14:textId="77777777" w:rsidR="004D22B2" w:rsidRPr="006B5329" w:rsidRDefault="004D22B2" w:rsidP="004D22B2">
      <w:pPr>
        <w:ind w:firstLine="709"/>
        <w:jc w:val="both"/>
        <w:rPr>
          <w:color w:val="000000"/>
          <w:sz w:val="28"/>
          <w:szCs w:val="28"/>
        </w:rPr>
      </w:pPr>
      <w:r w:rsidRPr="006B5329">
        <w:rPr>
          <w:color w:val="000000"/>
          <w:sz w:val="28"/>
          <w:szCs w:val="28"/>
        </w:rPr>
        <w:lastRenderedPageBreak/>
        <w:t xml:space="preserve">3) представления документов и информации, отсутствие и (или) недостоверность которых не указывались при первоначальном отказе </w:t>
      </w:r>
      <w:r w:rsidRPr="006B5329">
        <w:rPr>
          <w:color w:val="000000"/>
          <w:sz w:val="28"/>
          <w:szCs w:val="28"/>
        </w:rPr>
        <w:br/>
        <w:t>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DEDACC4" w14:textId="77777777" w:rsidR="004D22B2" w:rsidRPr="006B5329" w:rsidRDefault="004D22B2" w:rsidP="004D22B2">
      <w:pPr>
        <w:ind w:firstLine="709"/>
        <w:jc w:val="both"/>
        <w:rPr>
          <w:color w:val="000000"/>
          <w:sz w:val="28"/>
          <w:szCs w:val="28"/>
        </w:rPr>
      </w:pPr>
      <w:bookmarkStart w:id="3" w:name="dst291"/>
      <w:bookmarkEnd w:id="3"/>
      <w:r w:rsidRPr="006B5329">
        <w:rPr>
          <w:color w:val="000000"/>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72098DB4" w14:textId="77777777" w:rsidR="004D22B2" w:rsidRPr="006B5329" w:rsidRDefault="004D22B2" w:rsidP="004D22B2">
      <w:pPr>
        <w:ind w:firstLine="709"/>
        <w:jc w:val="both"/>
        <w:rPr>
          <w:color w:val="000000"/>
          <w:sz w:val="28"/>
          <w:szCs w:val="28"/>
        </w:rPr>
      </w:pPr>
      <w:bookmarkStart w:id="4" w:name="dst292"/>
      <w:bookmarkEnd w:id="4"/>
      <w:r w:rsidRPr="006B5329">
        <w:rPr>
          <w:color w:val="000000"/>
          <w:sz w:val="28"/>
          <w:szCs w:val="28"/>
        </w:rPr>
        <w:t xml:space="preserve">наличие ошибок в заявлении о предоставлении муниципальной услуги и документах, поданных заявителем после первоначального отказа </w:t>
      </w:r>
      <w:r w:rsidRPr="006B5329">
        <w:rPr>
          <w:color w:val="000000"/>
          <w:sz w:val="28"/>
          <w:szCs w:val="28"/>
        </w:rPr>
        <w:br/>
        <w:t xml:space="preserve">в приеме документов, необходимых для предоставления муниципальной услуги, либо в предоставлении муниципальной услуги и не включенных </w:t>
      </w:r>
      <w:r w:rsidRPr="006B5329">
        <w:rPr>
          <w:color w:val="000000"/>
          <w:sz w:val="28"/>
          <w:szCs w:val="28"/>
        </w:rPr>
        <w:br/>
        <w:t>в представленный ранее комплект документов;</w:t>
      </w:r>
    </w:p>
    <w:p w14:paraId="738E1C90" w14:textId="77777777" w:rsidR="004D22B2" w:rsidRPr="006B5329" w:rsidRDefault="004D22B2" w:rsidP="004D22B2">
      <w:pPr>
        <w:ind w:firstLine="709"/>
        <w:jc w:val="both"/>
        <w:rPr>
          <w:color w:val="000000"/>
          <w:sz w:val="28"/>
          <w:szCs w:val="28"/>
        </w:rPr>
      </w:pPr>
      <w:bookmarkStart w:id="5" w:name="dst293"/>
      <w:bookmarkEnd w:id="5"/>
      <w:r w:rsidRPr="006B5329">
        <w:rPr>
          <w:color w:val="000000"/>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2DEAA8FD" w14:textId="77777777" w:rsidR="004D22B2" w:rsidRPr="006B5329" w:rsidRDefault="004D22B2" w:rsidP="004D22B2">
      <w:pPr>
        <w:ind w:firstLine="709"/>
        <w:jc w:val="both"/>
        <w:rPr>
          <w:color w:val="000000"/>
          <w:sz w:val="28"/>
          <w:szCs w:val="28"/>
        </w:rPr>
      </w:pPr>
      <w:bookmarkStart w:id="6" w:name="dst294"/>
      <w:bookmarkEnd w:id="6"/>
      <w:r w:rsidRPr="006B5329">
        <w:rPr>
          <w:color w:val="000000"/>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w:t>
      </w:r>
      <w:r w:rsidRPr="006B5329">
        <w:rPr>
          <w:color w:val="000000"/>
          <w:sz w:val="28"/>
          <w:szCs w:val="28"/>
        </w:rPr>
        <w:br/>
        <w:t>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1E61C250" w14:textId="67C5DA56" w:rsidR="004D22B2" w:rsidRPr="006B5329" w:rsidRDefault="004D22B2" w:rsidP="004D22B2">
      <w:pPr>
        <w:ind w:firstLine="709"/>
        <w:jc w:val="both"/>
        <w:rPr>
          <w:rFonts w:eastAsia="Calibri"/>
          <w:color w:val="000000"/>
          <w:sz w:val="28"/>
          <w:szCs w:val="28"/>
          <w:lang w:eastAsia="en-US"/>
        </w:rPr>
      </w:pPr>
      <w:r w:rsidRPr="006B5329">
        <w:rPr>
          <w:rFonts w:eastAsia="Calibri"/>
          <w:color w:val="000000"/>
          <w:sz w:val="28"/>
          <w:szCs w:val="28"/>
          <w:lang w:eastAsia="en-US"/>
        </w:rPr>
        <w:t xml:space="preserve">4) предоставления на бумажном носителе документов и информации, электронные образы которых ранее были заверены в соответствии </w:t>
      </w:r>
      <w:r w:rsidRPr="006B5329">
        <w:rPr>
          <w:rFonts w:eastAsia="Calibri"/>
          <w:color w:val="000000"/>
          <w:sz w:val="28"/>
          <w:szCs w:val="28"/>
          <w:lang w:eastAsia="en-US"/>
        </w:rPr>
        <w:br/>
        <w:t xml:space="preserve">с </w:t>
      </w:r>
      <w:hyperlink r:id="rId11" w:history="1">
        <w:r w:rsidRPr="006B5329">
          <w:rPr>
            <w:rStyle w:val="af1"/>
            <w:rFonts w:eastAsia="Calibri"/>
            <w:color w:val="000000"/>
            <w:sz w:val="28"/>
            <w:szCs w:val="28"/>
            <w:u w:val="none"/>
            <w:lang w:eastAsia="en-US"/>
          </w:rPr>
          <w:t>пунктом 7.2 части 1 статьи 16</w:t>
        </w:r>
      </w:hyperlink>
      <w:r w:rsidRPr="006B5329">
        <w:rPr>
          <w:rFonts w:eastAsia="Calibri"/>
          <w:color w:val="000000"/>
          <w:sz w:val="28"/>
          <w:szCs w:val="28"/>
          <w:lang w:eastAsia="en-US"/>
        </w:rPr>
        <w:t xml:space="preserve"> Федерального закона </w:t>
      </w:r>
      <w:r w:rsidRPr="006B5329">
        <w:rPr>
          <w:rFonts w:eastAsia="Calibri"/>
          <w:color w:val="000000"/>
          <w:sz w:val="28"/>
          <w:szCs w:val="28"/>
          <w:lang w:eastAsia="en-US"/>
        </w:rPr>
        <w:br/>
        <w:t>№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00F23416" w:rsidRPr="006B5329">
        <w:rPr>
          <w:rFonts w:eastAsia="Calibri"/>
          <w:color w:val="000000"/>
          <w:sz w:val="28"/>
          <w:szCs w:val="28"/>
          <w:lang w:eastAsia="en-US"/>
        </w:rPr>
        <w:t>.»</w:t>
      </w:r>
    </w:p>
    <w:p w14:paraId="400CDB06" w14:textId="6635C5FE" w:rsidR="007471A9" w:rsidRPr="006B5329" w:rsidRDefault="00FE67E3" w:rsidP="0013007E">
      <w:pPr>
        <w:pStyle w:val="aa"/>
        <w:tabs>
          <w:tab w:val="left" w:pos="993"/>
        </w:tabs>
        <w:autoSpaceDE w:val="0"/>
        <w:autoSpaceDN w:val="0"/>
        <w:adjustRightInd w:val="0"/>
        <w:ind w:left="0" w:firstLine="710"/>
        <w:jc w:val="both"/>
        <w:outlineLvl w:val="0"/>
        <w:rPr>
          <w:color w:val="FF0000"/>
          <w:sz w:val="28"/>
          <w:szCs w:val="28"/>
        </w:rPr>
      </w:pPr>
      <w:r w:rsidRPr="006B5329">
        <w:rPr>
          <w:sz w:val="28"/>
          <w:szCs w:val="28"/>
        </w:rPr>
        <w:t>1.</w:t>
      </w:r>
      <w:r w:rsidR="00A95CFE">
        <w:rPr>
          <w:sz w:val="28"/>
          <w:szCs w:val="28"/>
        </w:rPr>
        <w:t>7</w:t>
      </w:r>
      <w:r w:rsidRPr="006B5329">
        <w:rPr>
          <w:sz w:val="28"/>
          <w:szCs w:val="28"/>
        </w:rPr>
        <w:t xml:space="preserve">. </w:t>
      </w:r>
      <w:r w:rsidR="007471A9" w:rsidRPr="006B5329">
        <w:rPr>
          <w:sz w:val="28"/>
          <w:szCs w:val="28"/>
        </w:rPr>
        <w:t xml:space="preserve">В приложении </w:t>
      </w:r>
      <w:r w:rsidR="00A972E5" w:rsidRPr="006B5329">
        <w:rPr>
          <w:sz w:val="28"/>
          <w:szCs w:val="28"/>
        </w:rPr>
        <w:t>4</w:t>
      </w:r>
      <w:r w:rsidR="003A0638">
        <w:rPr>
          <w:sz w:val="28"/>
          <w:szCs w:val="28"/>
        </w:rPr>
        <w:t xml:space="preserve"> к Постановлению</w:t>
      </w:r>
      <w:r w:rsidR="007471A9" w:rsidRPr="006B5329">
        <w:rPr>
          <w:sz w:val="28"/>
          <w:szCs w:val="28"/>
        </w:rPr>
        <w:t>:</w:t>
      </w:r>
      <w:r w:rsidR="00084574" w:rsidRPr="006B5329">
        <w:rPr>
          <w:sz w:val="28"/>
          <w:szCs w:val="28"/>
        </w:rPr>
        <w:t xml:space="preserve"> </w:t>
      </w:r>
    </w:p>
    <w:p w14:paraId="135A6EAA" w14:textId="7967D408" w:rsidR="00936FD9" w:rsidRPr="006B5329" w:rsidRDefault="007471A9" w:rsidP="0013007E">
      <w:pPr>
        <w:pStyle w:val="aa"/>
        <w:tabs>
          <w:tab w:val="left" w:pos="993"/>
        </w:tabs>
        <w:autoSpaceDE w:val="0"/>
        <w:autoSpaceDN w:val="0"/>
        <w:adjustRightInd w:val="0"/>
        <w:ind w:left="0" w:firstLine="710"/>
        <w:jc w:val="both"/>
        <w:outlineLvl w:val="0"/>
        <w:rPr>
          <w:sz w:val="28"/>
          <w:szCs w:val="28"/>
        </w:rPr>
      </w:pPr>
      <w:r w:rsidRPr="006B5329">
        <w:rPr>
          <w:sz w:val="28"/>
          <w:szCs w:val="28"/>
        </w:rPr>
        <w:t>1.</w:t>
      </w:r>
      <w:r w:rsidR="00A95CFE">
        <w:rPr>
          <w:sz w:val="28"/>
          <w:szCs w:val="28"/>
        </w:rPr>
        <w:t>7</w:t>
      </w:r>
      <w:r w:rsidRPr="006B5329">
        <w:rPr>
          <w:sz w:val="28"/>
          <w:szCs w:val="28"/>
        </w:rPr>
        <w:t xml:space="preserve">.1. </w:t>
      </w:r>
      <w:r w:rsidR="00A972E5" w:rsidRPr="006B5329">
        <w:rPr>
          <w:sz w:val="28"/>
          <w:szCs w:val="28"/>
        </w:rPr>
        <w:t xml:space="preserve">Пункт 2.11 дополнить </w:t>
      </w:r>
      <w:r w:rsidR="0036222A" w:rsidRPr="006B5329">
        <w:rPr>
          <w:sz w:val="28"/>
          <w:szCs w:val="28"/>
        </w:rPr>
        <w:t>подпунктом 2.11.1</w:t>
      </w:r>
      <w:r w:rsidR="00A972E5" w:rsidRPr="006B5329">
        <w:rPr>
          <w:sz w:val="28"/>
          <w:szCs w:val="28"/>
        </w:rPr>
        <w:t xml:space="preserve"> следующего содержания:</w:t>
      </w:r>
    </w:p>
    <w:p w14:paraId="2000319D" w14:textId="2F8EF0D5" w:rsidR="00A972E5" w:rsidRPr="006B5329" w:rsidRDefault="00A972E5" w:rsidP="00A972E5">
      <w:pPr>
        <w:ind w:firstLine="709"/>
        <w:contextualSpacing/>
        <w:jc w:val="both"/>
        <w:rPr>
          <w:color w:val="000000"/>
          <w:sz w:val="28"/>
          <w:szCs w:val="28"/>
        </w:rPr>
      </w:pPr>
      <w:r w:rsidRPr="006B5329">
        <w:rPr>
          <w:sz w:val="28"/>
          <w:szCs w:val="28"/>
        </w:rPr>
        <w:t>«</w:t>
      </w:r>
      <w:r w:rsidR="0036222A" w:rsidRPr="006B5329">
        <w:rPr>
          <w:sz w:val="28"/>
          <w:szCs w:val="28"/>
        </w:rPr>
        <w:t xml:space="preserve">2.11.1. </w:t>
      </w:r>
      <w:r w:rsidRPr="006B5329">
        <w:rPr>
          <w:color w:val="000000"/>
          <w:sz w:val="28"/>
          <w:szCs w:val="28"/>
        </w:rPr>
        <w:t xml:space="preserve">При предоставлении муниципальной услуги </w:t>
      </w:r>
      <w:r w:rsidRPr="006B5329">
        <w:rPr>
          <w:rFonts w:eastAsia="Calibri"/>
          <w:color w:val="000000"/>
          <w:sz w:val="28"/>
          <w:szCs w:val="28"/>
          <w:lang w:eastAsia="en-US"/>
        </w:rPr>
        <w:t>запрещается требовать от заявителей</w:t>
      </w:r>
      <w:r w:rsidRPr="006B5329">
        <w:rPr>
          <w:color w:val="000000"/>
          <w:sz w:val="28"/>
          <w:szCs w:val="28"/>
        </w:rPr>
        <w:t>:</w:t>
      </w:r>
    </w:p>
    <w:p w14:paraId="427C0DF4" w14:textId="77777777" w:rsidR="00A972E5" w:rsidRPr="006B5329" w:rsidRDefault="00A972E5" w:rsidP="00A972E5">
      <w:pPr>
        <w:ind w:firstLine="709"/>
        <w:jc w:val="both"/>
        <w:rPr>
          <w:color w:val="000000"/>
          <w:sz w:val="28"/>
          <w:szCs w:val="28"/>
          <w:lang w:eastAsia="en-US"/>
        </w:rPr>
      </w:pPr>
      <w:r w:rsidRPr="006B5329">
        <w:rPr>
          <w:color w:val="000000"/>
          <w:sz w:val="28"/>
          <w:szCs w:val="28"/>
          <w:lang w:eastAsia="en-US"/>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2C303324" w14:textId="77777777" w:rsidR="00A972E5" w:rsidRPr="006B5329" w:rsidRDefault="00A972E5" w:rsidP="00A972E5">
      <w:pPr>
        <w:ind w:firstLine="709"/>
        <w:jc w:val="both"/>
        <w:rPr>
          <w:color w:val="000000"/>
          <w:sz w:val="28"/>
          <w:szCs w:val="28"/>
        </w:rPr>
      </w:pPr>
      <w:r w:rsidRPr="006B5329">
        <w:rPr>
          <w:color w:val="000000"/>
          <w:sz w:val="28"/>
          <w:szCs w:val="28"/>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2" w:history="1">
        <w:r w:rsidRPr="006B5329">
          <w:rPr>
            <w:color w:val="000000"/>
            <w:sz w:val="28"/>
            <w:szCs w:val="28"/>
          </w:rPr>
          <w:t>частью 1 статьи 1</w:t>
        </w:r>
      </w:hyperlink>
      <w:r w:rsidRPr="006B5329">
        <w:rPr>
          <w:color w:val="000000"/>
          <w:sz w:val="28"/>
          <w:szCs w:val="28"/>
        </w:rPr>
        <w:t xml:space="preserve"> </w:t>
      </w:r>
      <w:r w:rsidRPr="006B5329">
        <w:rPr>
          <w:color w:val="000000"/>
          <w:sz w:val="28"/>
          <w:szCs w:val="28"/>
        </w:rPr>
        <w:lastRenderedPageBreak/>
        <w:t xml:space="preserve">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автономного округа, муниципальными правовыми актами, за исключением документов, включенных в определенный </w:t>
      </w:r>
      <w:hyperlink r:id="rId13" w:history="1">
        <w:r w:rsidRPr="006B5329">
          <w:rPr>
            <w:color w:val="000000"/>
            <w:sz w:val="28"/>
            <w:szCs w:val="28"/>
          </w:rPr>
          <w:t>частью 6</w:t>
        </w:r>
      </w:hyperlink>
      <w:r w:rsidRPr="006B5329">
        <w:rPr>
          <w:color w:val="000000"/>
          <w:sz w:val="28"/>
          <w:szCs w:val="28"/>
        </w:rPr>
        <w:t xml:space="preserve"> статьи 7 указанного федерального закона перечень документов. Заявитель вправе представить указанные документы и информацию в уполномоченный орган по собственной инициативе;</w:t>
      </w:r>
    </w:p>
    <w:p w14:paraId="5026BC53" w14:textId="77777777" w:rsidR="00A972E5" w:rsidRPr="006B5329" w:rsidRDefault="00A972E5" w:rsidP="00A972E5">
      <w:pPr>
        <w:ind w:firstLine="709"/>
        <w:jc w:val="both"/>
        <w:rPr>
          <w:color w:val="000000"/>
          <w:sz w:val="28"/>
          <w:szCs w:val="28"/>
        </w:rPr>
      </w:pPr>
      <w:r w:rsidRPr="006B5329">
        <w:rPr>
          <w:color w:val="000000"/>
          <w:sz w:val="28"/>
          <w:szCs w:val="28"/>
        </w:rPr>
        <w:t xml:space="preserve">3) представления документов и информации, отсутствие и (или) недостоверность которых не указывались при первоначальном отказе </w:t>
      </w:r>
      <w:r w:rsidRPr="006B5329">
        <w:rPr>
          <w:color w:val="000000"/>
          <w:sz w:val="28"/>
          <w:szCs w:val="28"/>
        </w:rPr>
        <w:br/>
        <w:t>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913AA98" w14:textId="77777777" w:rsidR="00A972E5" w:rsidRPr="006B5329" w:rsidRDefault="00A972E5" w:rsidP="00A972E5">
      <w:pPr>
        <w:ind w:firstLine="709"/>
        <w:jc w:val="both"/>
        <w:rPr>
          <w:color w:val="000000"/>
          <w:sz w:val="28"/>
          <w:szCs w:val="28"/>
        </w:rPr>
      </w:pPr>
      <w:r w:rsidRPr="006B5329">
        <w:rPr>
          <w:color w:val="000000"/>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2847F62" w14:textId="77777777" w:rsidR="00A972E5" w:rsidRPr="006B5329" w:rsidRDefault="00A972E5" w:rsidP="00A972E5">
      <w:pPr>
        <w:ind w:firstLine="709"/>
        <w:jc w:val="both"/>
        <w:rPr>
          <w:color w:val="000000"/>
          <w:sz w:val="28"/>
          <w:szCs w:val="28"/>
        </w:rPr>
      </w:pPr>
      <w:r w:rsidRPr="006B5329">
        <w:rPr>
          <w:color w:val="000000"/>
          <w:sz w:val="28"/>
          <w:szCs w:val="28"/>
        </w:rPr>
        <w:t xml:space="preserve">наличие ошибок в заявлении о предоставлении муниципальной услуги и документах, поданных заявителем после первоначального отказа </w:t>
      </w:r>
      <w:r w:rsidRPr="006B5329">
        <w:rPr>
          <w:color w:val="000000"/>
          <w:sz w:val="28"/>
          <w:szCs w:val="28"/>
        </w:rPr>
        <w:br/>
        <w:t xml:space="preserve">в приеме документов, необходимых для предоставления муниципальной услуги, либо в предоставлении муниципальной услуги и не включенных </w:t>
      </w:r>
      <w:r w:rsidRPr="006B5329">
        <w:rPr>
          <w:color w:val="000000"/>
          <w:sz w:val="28"/>
          <w:szCs w:val="28"/>
        </w:rPr>
        <w:br/>
        <w:t>в представленный ранее комплект документов;</w:t>
      </w:r>
    </w:p>
    <w:p w14:paraId="30179750" w14:textId="77777777" w:rsidR="00A972E5" w:rsidRPr="006B5329" w:rsidRDefault="00A972E5" w:rsidP="00A972E5">
      <w:pPr>
        <w:ind w:firstLine="709"/>
        <w:jc w:val="both"/>
        <w:rPr>
          <w:color w:val="000000"/>
          <w:sz w:val="28"/>
          <w:szCs w:val="28"/>
        </w:rPr>
      </w:pPr>
      <w:r w:rsidRPr="006B5329">
        <w:rPr>
          <w:color w:val="000000"/>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1414A133" w14:textId="77777777" w:rsidR="00A972E5" w:rsidRPr="006B5329" w:rsidRDefault="00A972E5" w:rsidP="00A972E5">
      <w:pPr>
        <w:ind w:firstLine="709"/>
        <w:jc w:val="both"/>
        <w:rPr>
          <w:color w:val="000000"/>
          <w:sz w:val="28"/>
          <w:szCs w:val="28"/>
        </w:rPr>
      </w:pPr>
      <w:r w:rsidRPr="006B5329">
        <w:rPr>
          <w:color w:val="000000"/>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w:t>
      </w:r>
      <w:r w:rsidRPr="006B5329">
        <w:rPr>
          <w:color w:val="000000"/>
          <w:sz w:val="28"/>
          <w:szCs w:val="28"/>
        </w:rPr>
        <w:br/>
        <w:t>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7678D06E" w14:textId="59736F04" w:rsidR="00A972E5" w:rsidRPr="006B5329" w:rsidRDefault="00A972E5" w:rsidP="00A972E5">
      <w:pPr>
        <w:ind w:firstLine="709"/>
        <w:jc w:val="both"/>
        <w:rPr>
          <w:rFonts w:eastAsia="Calibri"/>
          <w:color w:val="000000"/>
          <w:sz w:val="28"/>
          <w:szCs w:val="28"/>
          <w:lang w:eastAsia="en-US"/>
        </w:rPr>
      </w:pPr>
      <w:r w:rsidRPr="006B5329">
        <w:rPr>
          <w:rFonts w:eastAsia="Calibri"/>
          <w:color w:val="000000"/>
          <w:sz w:val="28"/>
          <w:szCs w:val="28"/>
          <w:lang w:eastAsia="en-US"/>
        </w:rPr>
        <w:t xml:space="preserve">4) предоставления на бумажном носителе документов и информации, электронные образы которых ранее были заверены в соответствии </w:t>
      </w:r>
      <w:r w:rsidRPr="006B5329">
        <w:rPr>
          <w:rFonts w:eastAsia="Calibri"/>
          <w:color w:val="000000"/>
          <w:sz w:val="28"/>
          <w:szCs w:val="28"/>
          <w:lang w:eastAsia="en-US"/>
        </w:rPr>
        <w:br/>
        <w:t xml:space="preserve">с </w:t>
      </w:r>
      <w:hyperlink r:id="rId14" w:history="1">
        <w:r w:rsidRPr="006B5329">
          <w:rPr>
            <w:rStyle w:val="af1"/>
            <w:rFonts w:eastAsia="Calibri"/>
            <w:color w:val="000000"/>
            <w:sz w:val="28"/>
            <w:szCs w:val="28"/>
            <w:u w:val="none"/>
            <w:lang w:eastAsia="en-US"/>
          </w:rPr>
          <w:t>пунктом 7.2 части 1 статьи 16</w:t>
        </w:r>
      </w:hyperlink>
      <w:r w:rsidRPr="006B5329">
        <w:rPr>
          <w:rFonts w:eastAsia="Calibri"/>
          <w:color w:val="000000"/>
          <w:sz w:val="28"/>
          <w:szCs w:val="28"/>
          <w:lang w:eastAsia="en-US"/>
        </w:rPr>
        <w:t xml:space="preserve"> Федерального закона </w:t>
      </w:r>
      <w:r w:rsidRPr="006B5329">
        <w:rPr>
          <w:rFonts w:eastAsia="Calibri"/>
          <w:color w:val="000000"/>
          <w:sz w:val="28"/>
          <w:szCs w:val="28"/>
          <w:lang w:eastAsia="en-US"/>
        </w:rPr>
        <w:br/>
        <w:t>№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00F23416" w:rsidRPr="006B5329">
        <w:rPr>
          <w:rFonts w:eastAsia="Calibri"/>
          <w:color w:val="000000"/>
          <w:sz w:val="28"/>
          <w:szCs w:val="28"/>
          <w:lang w:eastAsia="en-US"/>
        </w:rPr>
        <w:t>.»</w:t>
      </w:r>
      <w:r w:rsidR="00760DFD" w:rsidRPr="006B5329">
        <w:rPr>
          <w:rFonts w:eastAsia="Calibri"/>
          <w:color w:val="000000"/>
          <w:sz w:val="28"/>
          <w:szCs w:val="28"/>
          <w:lang w:eastAsia="en-US"/>
        </w:rPr>
        <w:t>.</w:t>
      </w:r>
    </w:p>
    <w:p w14:paraId="3518E09D" w14:textId="5F7CFAB2" w:rsidR="007471A9" w:rsidRPr="006B5329" w:rsidRDefault="00B44E2A" w:rsidP="00D53B8D">
      <w:pPr>
        <w:tabs>
          <w:tab w:val="left" w:pos="851"/>
        </w:tabs>
        <w:autoSpaceDE w:val="0"/>
        <w:autoSpaceDN w:val="0"/>
        <w:adjustRightInd w:val="0"/>
        <w:ind w:firstLine="709"/>
        <w:jc w:val="both"/>
        <w:outlineLvl w:val="0"/>
        <w:rPr>
          <w:sz w:val="28"/>
          <w:szCs w:val="28"/>
        </w:rPr>
      </w:pPr>
      <w:r w:rsidRPr="006B5329">
        <w:rPr>
          <w:sz w:val="28"/>
          <w:szCs w:val="28"/>
        </w:rPr>
        <w:t>1.</w:t>
      </w:r>
      <w:r w:rsidR="00CE678F">
        <w:rPr>
          <w:sz w:val="28"/>
          <w:szCs w:val="28"/>
        </w:rPr>
        <w:t>8</w:t>
      </w:r>
      <w:r w:rsidRPr="006B5329">
        <w:rPr>
          <w:sz w:val="28"/>
          <w:szCs w:val="28"/>
        </w:rPr>
        <w:t xml:space="preserve">. </w:t>
      </w:r>
      <w:r w:rsidR="007471A9" w:rsidRPr="006B5329">
        <w:rPr>
          <w:sz w:val="28"/>
          <w:szCs w:val="28"/>
        </w:rPr>
        <w:t xml:space="preserve">В приложении </w:t>
      </w:r>
      <w:r w:rsidR="0037540F" w:rsidRPr="006B5329">
        <w:rPr>
          <w:sz w:val="28"/>
          <w:szCs w:val="28"/>
        </w:rPr>
        <w:t>7</w:t>
      </w:r>
      <w:r w:rsidR="003A0638">
        <w:rPr>
          <w:sz w:val="28"/>
          <w:szCs w:val="28"/>
        </w:rPr>
        <w:t xml:space="preserve"> к Постановлению</w:t>
      </w:r>
      <w:r w:rsidR="007471A9" w:rsidRPr="006B5329">
        <w:rPr>
          <w:sz w:val="28"/>
          <w:szCs w:val="28"/>
        </w:rPr>
        <w:t>:</w:t>
      </w:r>
    </w:p>
    <w:p w14:paraId="3FEC8E37" w14:textId="1AC45685" w:rsidR="00D53B8D" w:rsidRPr="006B5329" w:rsidRDefault="007471A9" w:rsidP="00D53B8D">
      <w:pPr>
        <w:tabs>
          <w:tab w:val="left" w:pos="993"/>
        </w:tabs>
        <w:autoSpaceDE w:val="0"/>
        <w:autoSpaceDN w:val="0"/>
        <w:adjustRightInd w:val="0"/>
        <w:ind w:firstLine="709"/>
        <w:jc w:val="both"/>
        <w:outlineLvl w:val="0"/>
        <w:rPr>
          <w:sz w:val="28"/>
          <w:szCs w:val="28"/>
        </w:rPr>
      </w:pPr>
      <w:r w:rsidRPr="006B5329">
        <w:rPr>
          <w:sz w:val="28"/>
          <w:szCs w:val="28"/>
        </w:rPr>
        <w:t>1.</w:t>
      </w:r>
      <w:r w:rsidR="00CE678F">
        <w:rPr>
          <w:sz w:val="28"/>
          <w:szCs w:val="28"/>
        </w:rPr>
        <w:t>8</w:t>
      </w:r>
      <w:r w:rsidRPr="006B5329">
        <w:rPr>
          <w:sz w:val="28"/>
          <w:szCs w:val="28"/>
        </w:rPr>
        <w:t xml:space="preserve">.1. </w:t>
      </w:r>
      <w:r w:rsidR="00D53B8D" w:rsidRPr="006B5329">
        <w:rPr>
          <w:sz w:val="28"/>
          <w:szCs w:val="28"/>
        </w:rPr>
        <w:t xml:space="preserve">Подпункт 7 пункта 4 </w:t>
      </w:r>
      <w:r w:rsidR="003A0638">
        <w:rPr>
          <w:sz w:val="28"/>
          <w:szCs w:val="28"/>
        </w:rPr>
        <w:t>признать утратившим силу</w:t>
      </w:r>
      <w:r w:rsidR="00D53B8D" w:rsidRPr="006B5329">
        <w:rPr>
          <w:sz w:val="28"/>
          <w:szCs w:val="28"/>
        </w:rPr>
        <w:t>;</w:t>
      </w:r>
    </w:p>
    <w:p w14:paraId="429A7176" w14:textId="71742AB0" w:rsidR="000E70C5" w:rsidRPr="006B5329" w:rsidRDefault="00D53B8D" w:rsidP="00D53B8D">
      <w:pPr>
        <w:pStyle w:val="aa"/>
        <w:tabs>
          <w:tab w:val="left" w:pos="993"/>
        </w:tabs>
        <w:autoSpaceDE w:val="0"/>
        <w:autoSpaceDN w:val="0"/>
        <w:adjustRightInd w:val="0"/>
        <w:ind w:left="0" w:firstLine="710"/>
        <w:jc w:val="both"/>
        <w:outlineLvl w:val="0"/>
        <w:rPr>
          <w:sz w:val="28"/>
          <w:szCs w:val="28"/>
        </w:rPr>
      </w:pPr>
      <w:r w:rsidRPr="006B5329">
        <w:rPr>
          <w:sz w:val="28"/>
          <w:szCs w:val="28"/>
        </w:rPr>
        <w:t>1.</w:t>
      </w:r>
      <w:r w:rsidR="00CE678F">
        <w:rPr>
          <w:sz w:val="28"/>
          <w:szCs w:val="28"/>
        </w:rPr>
        <w:t>8</w:t>
      </w:r>
      <w:r w:rsidRPr="006B5329">
        <w:rPr>
          <w:sz w:val="28"/>
          <w:szCs w:val="28"/>
        </w:rPr>
        <w:t>.2.  В подпункте 3 пункта 5</w:t>
      </w:r>
      <w:r w:rsidR="00357A8B" w:rsidRPr="006B5329">
        <w:rPr>
          <w:sz w:val="28"/>
          <w:szCs w:val="28"/>
        </w:rPr>
        <w:t xml:space="preserve">, </w:t>
      </w:r>
      <w:r w:rsidR="00357A8B" w:rsidRPr="006B5329">
        <w:rPr>
          <w:rFonts w:eastAsiaTheme="minorHAnsi"/>
          <w:sz w:val="28"/>
          <w:szCs w:val="28"/>
          <w:lang w:eastAsia="en-US"/>
        </w:rPr>
        <w:t xml:space="preserve">абзаце пятом пункта 50 </w:t>
      </w:r>
      <w:r w:rsidRPr="006B5329">
        <w:rPr>
          <w:sz w:val="28"/>
          <w:szCs w:val="28"/>
        </w:rPr>
        <w:t>слова «и регионального порталов» заменить словом «портала»;</w:t>
      </w:r>
    </w:p>
    <w:p w14:paraId="40E2FC5A" w14:textId="7D869471" w:rsidR="00D53B8D" w:rsidRPr="006B5329" w:rsidRDefault="00D53B8D" w:rsidP="00D53B8D">
      <w:pPr>
        <w:pStyle w:val="aa"/>
        <w:tabs>
          <w:tab w:val="left" w:pos="993"/>
        </w:tabs>
        <w:autoSpaceDE w:val="0"/>
        <w:autoSpaceDN w:val="0"/>
        <w:adjustRightInd w:val="0"/>
        <w:ind w:left="0" w:firstLine="710"/>
        <w:jc w:val="both"/>
        <w:outlineLvl w:val="0"/>
        <w:rPr>
          <w:sz w:val="28"/>
          <w:szCs w:val="28"/>
        </w:rPr>
      </w:pPr>
      <w:r w:rsidRPr="006B5329">
        <w:rPr>
          <w:sz w:val="28"/>
          <w:szCs w:val="28"/>
        </w:rPr>
        <w:t>1.</w:t>
      </w:r>
      <w:r w:rsidR="00CE678F">
        <w:rPr>
          <w:sz w:val="28"/>
          <w:szCs w:val="28"/>
        </w:rPr>
        <w:t>8</w:t>
      </w:r>
      <w:r w:rsidRPr="006B5329">
        <w:rPr>
          <w:sz w:val="28"/>
          <w:szCs w:val="28"/>
        </w:rPr>
        <w:t xml:space="preserve">.3. В абзаце первом пункта 9 слова </w:t>
      </w:r>
      <w:r w:rsidR="002F3D5C" w:rsidRPr="006B5329">
        <w:rPr>
          <w:sz w:val="28"/>
          <w:szCs w:val="28"/>
        </w:rPr>
        <w:t>«</w:t>
      </w:r>
      <w:r w:rsidRPr="006B5329">
        <w:rPr>
          <w:sz w:val="28"/>
          <w:szCs w:val="28"/>
        </w:rPr>
        <w:t>и региональном порталах» заменить словом «портале»;</w:t>
      </w:r>
    </w:p>
    <w:p w14:paraId="3167164F" w14:textId="3D642AAB" w:rsidR="002F3D5C" w:rsidRDefault="00D53B8D" w:rsidP="002F3D5C">
      <w:pPr>
        <w:pStyle w:val="aa"/>
        <w:tabs>
          <w:tab w:val="left" w:pos="993"/>
        </w:tabs>
        <w:autoSpaceDE w:val="0"/>
        <w:autoSpaceDN w:val="0"/>
        <w:adjustRightInd w:val="0"/>
        <w:ind w:left="0" w:firstLine="710"/>
        <w:jc w:val="both"/>
        <w:outlineLvl w:val="0"/>
        <w:rPr>
          <w:sz w:val="28"/>
          <w:szCs w:val="28"/>
        </w:rPr>
      </w:pPr>
      <w:r w:rsidRPr="006B5329">
        <w:rPr>
          <w:sz w:val="28"/>
          <w:szCs w:val="28"/>
        </w:rPr>
        <w:lastRenderedPageBreak/>
        <w:t>1.</w:t>
      </w:r>
      <w:r w:rsidR="00CE678F">
        <w:rPr>
          <w:sz w:val="28"/>
          <w:szCs w:val="28"/>
        </w:rPr>
        <w:t>8</w:t>
      </w:r>
      <w:r w:rsidRPr="006B5329">
        <w:rPr>
          <w:sz w:val="28"/>
          <w:szCs w:val="28"/>
        </w:rPr>
        <w:t xml:space="preserve">.4. </w:t>
      </w:r>
      <w:r w:rsidR="002F3D5C" w:rsidRPr="006B5329">
        <w:rPr>
          <w:sz w:val="28"/>
          <w:szCs w:val="28"/>
        </w:rPr>
        <w:t>В пунктах 10, 12, 18</w:t>
      </w:r>
      <w:r w:rsidR="004409A6" w:rsidRPr="006B5329">
        <w:rPr>
          <w:sz w:val="28"/>
          <w:szCs w:val="28"/>
        </w:rPr>
        <w:t>, 26</w:t>
      </w:r>
      <w:r w:rsidR="002F3D5C" w:rsidRPr="006B5329">
        <w:rPr>
          <w:sz w:val="28"/>
          <w:szCs w:val="28"/>
        </w:rPr>
        <w:t>,</w:t>
      </w:r>
      <w:r w:rsidR="004409A6" w:rsidRPr="006B5329">
        <w:rPr>
          <w:sz w:val="28"/>
          <w:szCs w:val="28"/>
        </w:rPr>
        <w:t xml:space="preserve"> 29</w:t>
      </w:r>
      <w:r w:rsidR="002F3D5C" w:rsidRPr="006B5329">
        <w:rPr>
          <w:sz w:val="28"/>
          <w:szCs w:val="28"/>
        </w:rPr>
        <w:t xml:space="preserve"> подпункте 5 пункта 24 слова «и региональном порталах» заменить словом «портале»;</w:t>
      </w:r>
    </w:p>
    <w:p w14:paraId="0D0AB678" w14:textId="2858DA1B" w:rsidR="00372B1D" w:rsidRDefault="00372B1D" w:rsidP="002F3D5C">
      <w:pPr>
        <w:pStyle w:val="aa"/>
        <w:tabs>
          <w:tab w:val="left" w:pos="993"/>
        </w:tabs>
        <w:autoSpaceDE w:val="0"/>
        <w:autoSpaceDN w:val="0"/>
        <w:adjustRightInd w:val="0"/>
        <w:ind w:left="0" w:firstLine="710"/>
        <w:jc w:val="both"/>
        <w:outlineLvl w:val="0"/>
        <w:rPr>
          <w:sz w:val="28"/>
          <w:szCs w:val="28"/>
        </w:rPr>
      </w:pPr>
      <w:r>
        <w:rPr>
          <w:sz w:val="28"/>
          <w:szCs w:val="28"/>
        </w:rPr>
        <w:t>1.</w:t>
      </w:r>
      <w:r w:rsidR="00CE678F">
        <w:rPr>
          <w:sz w:val="28"/>
          <w:szCs w:val="28"/>
        </w:rPr>
        <w:t>8</w:t>
      </w:r>
      <w:r>
        <w:rPr>
          <w:sz w:val="28"/>
          <w:szCs w:val="28"/>
        </w:rPr>
        <w:t>.5. Пункт 25 изложить в следующей редакции:</w:t>
      </w:r>
    </w:p>
    <w:p w14:paraId="6715114B" w14:textId="17F7A081" w:rsidR="00372B1D" w:rsidRPr="00372B1D" w:rsidRDefault="00372B1D" w:rsidP="00372B1D">
      <w:pPr>
        <w:tabs>
          <w:tab w:val="left" w:pos="0"/>
        </w:tabs>
        <w:suppressAutoHyphens/>
        <w:autoSpaceDE w:val="0"/>
        <w:autoSpaceDN w:val="0"/>
        <w:adjustRightInd w:val="0"/>
        <w:ind w:firstLine="709"/>
        <w:jc w:val="both"/>
        <w:outlineLvl w:val="0"/>
        <w:rPr>
          <w:rFonts w:eastAsia="Calibri"/>
          <w:sz w:val="28"/>
          <w:szCs w:val="28"/>
          <w:lang w:eastAsia="en-US"/>
        </w:rPr>
      </w:pPr>
      <w:r>
        <w:rPr>
          <w:sz w:val="28"/>
          <w:szCs w:val="28"/>
        </w:rPr>
        <w:t>«25.</w:t>
      </w:r>
      <w:r w:rsidRPr="00372B1D">
        <w:rPr>
          <w:rFonts w:eastAsia="Calibri"/>
          <w:sz w:val="28"/>
          <w:szCs w:val="28"/>
          <w:lang w:eastAsia="en-US"/>
        </w:rPr>
        <w:t>В соответствии с пунктами 1, 2, 4, 5 части 1 статьи 7 Федерального закона № 210-ФЗ запрещается требовать от заявителей:</w:t>
      </w:r>
    </w:p>
    <w:p w14:paraId="2E455312" w14:textId="77777777" w:rsidR="00372B1D" w:rsidRPr="00372B1D" w:rsidRDefault="00372B1D" w:rsidP="00372B1D">
      <w:pPr>
        <w:widowControl w:val="0"/>
        <w:autoSpaceDE w:val="0"/>
        <w:autoSpaceDN w:val="0"/>
        <w:adjustRightInd w:val="0"/>
        <w:ind w:firstLine="709"/>
        <w:jc w:val="both"/>
        <w:rPr>
          <w:sz w:val="28"/>
          <w:szCs w:val="28"/>
          <w:lang w:eastAsia="en-US"/>
        </w:rPr>
      </w:pPr>
      <w:r w:rsidRPr="00372B1D">
        <w:rPr>
          <w:sz w:val="28"/>
          <w:szCs w:val="28"/>
          <w:lang w:eastAsia="en-US"/>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3490B7CD" w14:textId="77777777" w:rsidR="00372B1D" w:rsidRPr="00372B1D" w:rsidRDefault="00372B1D" w:rsidP="00372B1D">
      <w:pPr>
        <w:autoSpaceDE w:val="0"/>
        <w:autoSpaceDN w:val="0"/>
        <w:adjustRightInd w:val="0"/>
        <w:ind w:firstLine="709"/>
        <w:jc w:val="both"/>
        <w:rPr>
          <w:sz w:val="28"/>
          <w:szCs w:val="28"/>
        </w:rPr>
      </w:pPr>
      <w:r w:rsidRPr="00372B1D">
        <w:rPr>
          <w:sz w:val="28"/>
          <w:szCs w:val="28"/>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5" w:history="1">
        <w:r w:rsidRPr="00372B1D">
          <w:rPr>
            <w:sz w:val="28"/>
            <w:szCs w:val="28"/>
          </w:rPr>
          <w:t>частью 1 статьи 1</w:t>
        </w:r>
      </w:hyperlink>
      <w:r w:rsidRPr="00372B1D">
        <w:rPr>
          <w:sz w:val="28"/>
          <w:szCs w:val="28"/>
        </w:rPr>
        <w:t xml:space="preserve"> Федерального закона № 210-ФЗ государственных </w:t>
      </w:r>
      <w:r w:rsidRPr="00372B1D">
        <w:rPr>
          <w:sz w:val="28"/>
          <w:szCs w:val="28"/>
        </w:rPr>
        <w:br/>
        <w:t xml:space="preserve">и муниципальных услуг, в соответствии с нормативными правовыми актами Российской Федерации, нормативными правовыми актами автономного округа, муниципальными правовыми актами, за исключением документов, включенных в определенный </w:t>
      </w:r>
      <w:hyperlink r:id="rId16" w:history="1">
        <w:r w:rsidRPr="00372B1D">
          <w:rPr>
            <w:sz w:val="28"/>
            <w:szCs w:val="28"/>
          </w:rPr>
          <w:t>частью 6</w:t>
        </w:r>
      </w:hyperlink>
      <w:r w:rsidRPr="00372B1D">
        <w:rPr>
          <w:sz w:val="28"/>
          <w:szCs w:val="28"/>
        </w:rPr>
        <w:t xml:space="preserve"> статьи 7 Федерального закона </w:t>
      </w:r>
      <w:r w:rsidRPr="00372B1D">
        <w:rPr>
          <w:sz w:val="28"/>
          <w:szCs w:val="28"/>
        </w:rPr>
        <w:br/>
        <w:t>«210-ФЗ перечень документов. Заявитель вправе представить указанные документы и информацию в департамент по собственной инициативе;</w:t>
      </w:r>
    </w:p>
    <w:p w14:paraId="2EE7FA48" w14:textId="77777777" w:rsidR="00372B1D" w:rsidRPr="00372B1D" w:rsidRDefault="00372B1D" w:rsidP="00372B1D">
      <w:pPr>
        <w:autoSpaceDE w:val="0"/>
        <w:autoSpaceDN w:val="0"/>
        <w:adjustRightInd w:val="0"/>
        <w:ind w:firstLine="708"/>
        <w:jc w:val="both"/>
        <w:rPr>
          <w:rFonts w:eastAsia="Calibri" w:cs="Arial"/>
          <w:sz w:val="28"/>
          <w:szCs w:val="28"/>
        </w:rPr>
      </w:pPr>
      <w:r w:rsidRPr="00372B1D">
        <w:rPr>
          <w:rFonts w:eastAsia="Calibri" w:cs="Arial"/>
          <w:sz w:val="28"/>
          <w:szCs w:val="28"/>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14796896" w14:textId="77777777" w:rsidR="00372B1D" w:rsidRPr="00372B1D" w:rsidRDefault="00372B1D" w:rsidP="00372B1D">
      <w:pPr>
        <w:autoSpaceDE w:val="0"/>
        <w:autoSpaceDN w:val="0"/>
        <w:adjustRightInd w:val="0"/>
        <w:ind w:firstLine="708"/>
        <w:jc w:val="both"/>
        <w:rPr>
          <w:rFonts w:eastAsia="Calibri" w:cs="Arial"/>
          <w:sz w:val="28"/>
          <w:szCs w:val="28"/>
        </w:rPr>
      </w:pPr>
      <w:r w:rsidRPr="00372B1D">
        <w:rPr>
          <w:rFonts w:eastAsia="Calibri" w:cs="Arial"/>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10AE0076" w14:textId="77777777" w:rsidR="00372B1D" w:rsidRPr="00372B1D" w:rsidRDefault="00372B1D" w:rsidP="00372B1D">
      <w:pPr>
        <w:autoSpaceDE w:val="0"/>
        <w:autoSpaceDN w:val="0"/>
        <w:adjustRightInd w:val="0"/>
        <w:ind w:firstLine="708"/>
        <w:jc w:val="both"/>
        <w:rPr>
          <w:rFonts w:eastAsia="Calibri" w:cs="Arial"/>
          <w:sz w:val="28"/>
          <w:szCs w:val="28"/>
        </w:rPr>
      </w:pPr>
      <w:r w:rsidRPr="00372B1D">
        <w:rPr>
          <w:rFonts w:eastAsia="Calibri" w:cs="Arial"/>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7E546AA8" w14:textId="77777777" w:rsidR="00372B1D" w:rsidRPr="00372B1D" w:rsidRDefault="00372B1D" w:rsidP="00372B1D">
      <w:pPr>
        <w:autoSpaceDE w:val="0"/>
        <w:autoSpaceDN w:val="0"/>
        <w:adjustRightInd w:val="0"/>
        <w:ind w:firstLine="708"/>
        <w:jc w:val="both"/>
        <w:rPr>
          <w:rFonts w:eastAsia="Calibri" w:cs="Arial"/>
          <w:sz w:val="28"/>
          <w:szCs w:val="28"/>
        </w:rPr>
      </w:pPr>
      <w:r w:rsidRPr="00372B1D">
        <w:rPr>
          <w:rFonts w:eastAsia="Calibri" w:cs="Arial"/>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078CAD4A" w14:textId="77777777" w:rsidR="00372B1D" w:rsidRPr="00372B1D" w:rsidRDefault="00372B1D" w:rsidP="00372B1D">
      <w:pPr>
        <w:autoSpaceDE w:val="0"/>
        <w:autoSpaceDN w:val="0"/>
        <w:adjustRightInd w:val="0"/>
        <w:ind w:firstLine="708"/>
        <w:jc w:val="both"/>
        <w:rPr>
          <w:rFonts w:eastAsia="Calibri" w:cs="Arial"/>
          <w:sz w:val="28"/>
          <w:szCs w:val="28"/>
        </w:rPr>
      </w:pPr>
      <w:r w:rsidRPr="00372B1D">
        <w:rPr>
          <w:rFonts w:eastAsia="Calibri" w:cs="Arial"/>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w:t>
      </w:r>
      <w:r w:rsidRPr="00372B1D">
        <w:rPr>
          <w:rFonts w:eastAsia="Calibri" w:cs="Arial"/>
          <w:sz w:val="28"/>
          <w:szCs w:val="28"/>
        </w:rPr>
        <w:lastRenderedPageBreak/>
        <w:t>услуги, уведомляется заявитель, а также приносятся извинения за доставленные неудобства;</w:t>
      </w:r>
    </w:p>
    <w:p w14:paraId="3AE0A5E8" w14:textId="10D22C62" w:rsidR="00372B1D" w:rsidRPr="00372B1D" w:rsidRDefault="00372B1D" w:rsidP="00372B1D">
      <w:pPr>
        <w:autoSpaceDE w:val="0"/>
        <w:autoSpaceDN w:val="0"/>
        <w:adjustRightInd w:val="0"/>
        <w:ind w:firstLine="708"/>
        <w:jc w:val="both"/>
        <w:rPr>
          <w:rFonts w:eastAsia="Calibri" w:cs="Arial"/>
          <w:sz w:val="28"/>
          <w:szCs w:val="28"/>
        </w:rPr>
      </w:pPr>
      <w:r w:rsidRPr="00372B1D">
        <w:rPr>
          <w:rFonts w:eastAsia="Calibri"/>
          <w:sz w:val="28"/>
          <w:szCs w:val="28"/>
          <w:lang w:eastAsia="en-US"/>
        </w:rPr>
        <w:t xml:space="preserve">4)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372B1D">
          <w:rPr>
            <w:rStyle w:val="af1"/>
            <w:rFonts w:eastAsia="Calibri"/>
            <w:color w:val="000000" w:themeColor="text1"/>
            <w:sz w:val="28"/>
            <w:szCs w:val="28"/>
            <w:u w:val="none"/>
            <w:lang w:eastAsia="en-US"/>
          </w:rPr>
          <w:t>пунктом 7.2 части 1 статьи 16</w:t>
        </w:r>
      </w:hyperlink>
      <w:r w:rsidRPr="00372B1D">
        <w:rPr>
          <w:rFonts w:eastAsia="Calibri"/>
          <w:color w:val="000000" w:themeColor="text1"/>
          <w:sz w:val="28"/>
          <w:szCs w:val="28"/>
          <w:lang w:eastAsia="en-US"/>
        </w:rPr>
        <w:t xml:space="preserve"> Федерального закона </w:t>
      </w:r>
      <w:r w:rsidRPr="00372B1D">
        <w:rPr>
          <w:rFonts w:eastAsia="Calibri"/>
          <w:color w:val="000000" w:themeColor="text1"/>
          <w:sz w:val="28"/>
          <w:szCs w:val="28"/>
          <w:lang w:eastAsia="en-US"/>
        </w:rPr>
        <w:br/>
        <w:t>№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Pr>
          <w:rFonts w:eastAsia="Calibri"/>
          <w:color w:val="000000" w:themeColor="text1"/>
          <w:sz w:val="28"/>
          <w:szCs w:val="28"/>
          <w:lang w:eastAsia="en-US"/>
        </w:rPr>
        <w:t>».</w:t>
      </w:r>
    </w:p>
    <w:p w14:paraId="6221070D" w14:textId="5AF41B67" w:rsidR="004409A6" w:rsidRPr="006B5329" w:rsidRDefault="004409A6" w:rsidP="002F3D5C">
      <w:pPr>
        <w:autoSpaceDE w:val="0"/>
        <w:autoSpaceDN w:val="0"/>
        <w:adjustRightInd w:val="0"/>
        <w:ind w:firstLine="708"/>
        <w:jc w:val="both"/>
        <w:rPr>
          <w:sz w:val="28"/>
          <w:szCs w:val="28"/>
        </w:rPr>
      </w:pPr>
      <w:r w:rsidRPr="006B5329">
        <w:rPr>
          <w:sz w:val="28"/>
          <w:szCs w:val="28"/>
        </w:rPr>
        <w:t>1.</w:t>
      </w:r>
      <w:r w:rsidR="00CE678F">
        <w:rPr>
          <w:sz w:val="28"/>
          <w:szCs w:val="28"/>
        </w:rPr>
        <w:t>8</w:t>
      </w:r>
      <w:r w:rsidRPr="006B5329">
        <w:rPr>
          <w:sz w:val="28"/>
          <w:szCs w:val="28"/>
        </w:rPr>
        <w:t>.</w:t>
      </w:r>
      <w:r w:rsidR="00EE1906">
        <w:rPr>
          <w:sz w:val="28"/>
          <w:szCs w:val="28"/>
        </w:rPr>
        <w:t>6</w:t>
      </w:r>
      <w:r w:rsidRPr="006B5329">
        <w:rPr>
          <w:sz w:val="28"/>
          <w:szCs w:val="28"/>
        </w:rPr>
        <w:t>. Пункт 47 изложить в следующей редакции:</w:t>
      </w:r>
    </w:p>
    <w:p w14:paraId="0934EFE9" w14:textId="5E33B52E" w:rsidR="004409A6" w:rsidRPr="006B5329" w:rsidRDefault="004409A6" w:rsidP="002F3D5C">
      <w:pPr>
        <w:autoSpaceDE w:val="0"/>
        <w:autoSpaceDN w:val="0"/>
        <w:adjustRightInd w:val="0"/>
        <w:ind w:firstLine="708"/>
        <w:jc w:val="both"/>
        <w:rPr>
          <w:rFonts w:eastAsia="Calibri"/>
          <w:color w:val="000000"/>
          <w:sz w:val="28"/>
          <w:szCs w:val="28"/>
        </w:rPr>
      </w:pPr>
      <w:r w:rsidRPr="006B5329">
        <w:rPr>
          <w:sz w:val="28"/>
          <w:szCs w:val="28"/>
        </w:rPr>
        <w:t xml:space="preserve">«47.  </w:t>
      </w:r>
      <w:r w:rsidRPr="006B5329">
        <w:rPr>
          <w:rFonts w:eastAsia="Calibri"/>
          <w:color w:val="000000"/>
          <w:sz w:val="28"/>
          <w:szCs w:val="28"/>
        </w:rPr>
        <w:t>Заявителю в качестве результата предоставления муниципальной услуги обеспечивается по его выбору возможность:</w:t>
      </w:r>
      <w:r w:rsidR="007535FB" w:rsidRPr="006B5329">
        <w:rPr>
          <w:rFonts w:eastAsia="Calibri"/>
          <w:color w:val="000000"/>
          <w:sz w:val="28"/>
          <w:szCs w:val="28"/>
        </w:rPr>
        <w:t xml:space="preserve"> результат заявитель получает на бумаге, ЕПГУ</w:t>
      </w:r>
    </w:p>
    <w:p w14:paraId="673DDFDD" w14:textId="77777777" w:rsidR="004409A6" w:rsidRPr="006B5329" w:rsidRDefault="004409A6" w:rsidP="004409A6">
      <w:pPr>
        <w:autoSpaceDE w:val="0"/>
        <w:autoSpaceDN w:val="0"/>
        <w:adjustRightInd w:val="0"/>
        <w:ind w:firstLine="540"/>
        <w:jc w:val="both"/>
        <w:rPr>
          <w:rFonts w:eastAsiaTheme="minorHAnsi"/>
          <w:sz w:val="28"/>
          <w:szCs w:val="28"/>
          <w:lang w:eastAsia="en-US"/>
        </w:rPr>
      </w:pPr>
      <w:r w:rsidRPr="006B5329">
        <w:rPr>
          <w:rFonts w:eastAsiaTheme="minorHAnsi"/>
          <w:sz w:val="28"/>
          <w:szCs w:val="28"/>
          <w:lang w:eastAsia="en-US"/>
        </w:rPr>
        <w:t>1) получения электронного документа, подписанного с использованием усиленной квалифицированной электронной подписи;</w:t>
      </w:r>
    </w:p>
    <w:p w14:paraId="4BC20670" w14:textId="77777777" w:rsidR="004409A6" w:rsidRPr="006B5329" w:rsidRDefault="004409A6" w:rsidP="004409A6">
      <w:pPr>
        <w:autoSpaceDE w:val="0"/>
        <w:autoSpaceDN w:val="0"/>
        <w:adjustRightInd w:val="0"/>
        <w:ind w:firstLine="540"/>
        <w:jc w:val="both"/>
        <w:rPr>
          <w:rFonts w:eastAsiaTheme="minorHAnsi"/>
          <w:sz w:val="28"/>
          <w:szCs w:val="28"/>
          <w:lang w:eastAsia="en-US"/>
        </w:rPr>
      </w:pPr>
      <w:r w:rsidRPr="006B5329">
        <w:rPr>
          <w:rFonts w:eastAsiaTheme="minorHAnsi"/>
          <w:sz w:val="28"/>
          <w:szCs w:val="28"/>
          <w:lang w:eastAsia="en-US"/>
        </w:rPr>
        <w:t>2) получения информации из государственных (муниципальных) информационных систем, кроме случаев, когда в соответствии с нормативными правовыми актами такая информация требует обязательного ее подписания со стороны органа усиленной квалифицированной электронной подписью;</w:t>
      </w:r>
    </w:p>
    <w:p w14:paraId="6D7DD8C4" w14:textId="6A92101A" w:rsidR="004409A6" w:rsidRPr="006B5329" w:rsidRDefault="004409A6" w:rsidP="004409A6">
      <w:pPr>
        <w:autoSpaceDE w:val="0"/>
        <w:autoSpaceDN w:val="0"/>
        <w:adjustRightInd w:val="0"/>
        <w:ind w:firstLine="540"/>
        <w:jc w:val="both"/>
        <w:rPr>
          <w:rFonts w:eastAsiaTheme="minorHAnsi"/>
          <w:sz w:val="28"/>
          <w:szCs w:val="28"/>
          <w:lang w:eastAsia="en-US"/>
        </w:rPr>
      </w:pPr>
      <w:r w:rsidRPr="006B5329">
        <w:rPr>
          <w:rFonts w:eastAsiaTheme="minorHAnsi"/>
          <w:sz w:val="28"/>
          <w:szCs w:val="28"/>
          <w:lang w:eastAsia="en-US"/>
        </w:rPr>
        <w:t>3) внесения изменений в сведения, содержащиеся в государственных (муниципальных) информационных системах на основании информации, содержащейся в запросе и (или) прилагаемых к запросу документах, в случаях, предусмотренных нормативными правовыми актами, регулирующими порядок предоставления услуги</w:t>
      </w:r>
      <w:r w:rsidR="00760DFD" w:rsidRPr="006B5329">
        <w:rPr>
          <w:rFonts w:eastAsiaTheme="minorHAnsi"/>
          <w:sz w:val="28"/>
          <w:szCs w:val="28"/>
          <w:lang w:eastAsia="en-US"/>
        </w:rPr>
        <w:t>;</w:t>
      </w:r>
    </w:p>
    <w:p w14:paraId="02FB2897" w14:textId="56759626" w:rsidR="007535FB" w:rsidRPr="006B5329" w:rsidRDefault="00D44910" w:rsidP="007535FB">
      <w:pPr>
        <w:ind w:firstLine="709"/>
        <w:jc w:val="both"/>
        <w:rPr>
          <w:sz w:val="28"/>
          <w:szCs w:val="28"/>
        </w:rPr>
      </w:pPr>
      <w:bookmarkStart w:id="7" w:name="_Hlk138924497"/>
      <w:r w:rsidRPr="006B5329">
        <w:rPr>
          <w:sz w:val="28"/>
          <w:szCs w:val="28"/>
        </w:rPr>
        <w:t xml:space="preserve">4) </w:t>
      </w:r>
      <w:r w:rsidR="007535FB" w:rsidRPr="006B5329">
        <w:rPr>
          <w:sz w:val="28"/>
          <w:szCs w:val="28"/>
        </w:rPr>
        <w:t>получения с использованием Единого портала электронного документа в машиночитаемом формате, подписанного усиленной квалифицированной электронной подписью должностного лица, уполномоченного на принятие.</w:t>
      </w:r>
    </w:p>
    <w:p w14:paraId="7850DBCE" w14:textId="77777777" w:rsidR="007535FB" w:rsidRPr="006B5329" w:rsidRDefault="007535FB" w:rsidP="007535FB">
      <w:pPr>
        <w:ind w:firstLine="709"/>
        <w:jc w:val="both"/>
        <w:rPr>
          <w:sz w:val="28"/>
          <w:szCs w:val="28"/>
        </w:rPr>
      </w:pPr>
      <w:r w:rsidRPr="006B5329">
        <w:rPr>
          <w:sz w:val="28"/>
          <w:szCs w:val="28"/>
        </w:rPr>
        <w:t xml:space="preserve">При получении результата предоставления муниципальной услуги </w:t>
      </w:r>
      <w:r w:rsidRPr="006B5329">
        <w:rPr>
          <w:sz w:val="28"/>
          <w:szCs w:val="28"/>
        </w:rPr>
        <w:br/>
        <w:t xml:space="preserve">на едином портале в форме электронного документа дополнительно обеспечивается возможность получения по желанию заявителя документа на бумажном носителе, подтверждающего содержание электронного документа, являющегося результатом предоставления муниципальной услуги в других организациях, обладающих правом создания (замены) и выдачи ключа простой электронной подписи в целях предоставления услуг, информационная система которых интегрирована с единым порталом </w:t>
      </w:r>
      <w:r w:rsidRPr="006B5329">
        <w:rPr>
          <w:sz w:val="28"/>
          <w:szCs w:val="28"/>
        </w:rPr>
        <w:br/>
        <w:t>в установленном порядке (при наличии у них технической возможности).</w:t>
      </w:r>
    </w:p>
    <w:p w14:paraId="510D5B75" w14:textId="77777777" w:rsidR="007535FB" w:rsidRPr="006B5329" w:rsidRDefault="007535FB" w:rsidP="007535FB">
      <w:pPr>
        <w:ind w:firstLine="709"/>
        <w:jc w:val="both"/>
        <w:rPr>
          <w:sz w:val="28"/>
          <w:szCs w:val="28"/>
        </w:rPr>
      </w:pPr>
      <w:r w:rsidRPr="006B5329">
        <w:rPr>
          <w:sz w:val="28"/>
          <w:szCs w:val="28"/>
        </w:rPr>
        <w:t>Информация об электронных документах – результатах предоставления услуг, размещается оператором единого портала в едином личном кабинете или в электронной форме запроса.</w:t>
      </w:r>
    </w:p>
    <w:p w14:paraId="087A7E62" w14:textId="7284B599" w:rsidR="007535FB" w:rsidRPr="006B5329" w:rsidRDefault="007535FB" w:rsidP="007535FB">
      <w:pPr>
        <w:ind w:firstLine="709"/>
        <w:jc w:val="both"/>
        <w:rPr>
          <w:sz w:val="28"/>
          <w:szCs w:val="28"/>
        </w:rPr>
      </w:pPr>
      <w:r w:rsidRPr="006B5329">
        <w:rPr>
          <w:sz w:val="28"/>
          <w:szCs w:val="28"/>
        </w:rPr>
        <w:t>Экземпляр электронного документа на бумажном носителе составляется в соответствии с требованиями к содержанию и форме такого документа в случаях, если нормативными правовыми актами Российской Федерации установлены требования к содержанию и форме документа, являющегося результатом оказания муниципальной услуги</w:t>
      </w:r>
      <w:bookmarkEnd w:id="7"/>
      <w:r w:rsidRPr="006B5329">
        <w:rPr>
          <w:sz w:val="28"/>
          <w:szCs w:val="28"/>
        </w:rPr>
        <w:t>.»</w:t>
      </w:r>
    </w:p>
    <w:p w14:paraId="6D03179B" w14:textId="70FBC8EB" w:rsidR="00357A8B" w:rsidRPr="006B5329" w:rsidRDefault="00357A8B" w:rsidP="004409A6">
      <w:pPr>
        <w:autoSpaceDE w:val="0"/>
        <w:autoSpaceDN w:val="0"/>
        <w:adjustRightInd w:val="0"/>
        <w:ind w:firstLine="540"/>
        <w:jc w:val="both"/>
        <w:rPr>
          <w:rFonts w:eastAsiaTheme="minorHAnsi"/>
          <w:color w:val="FF0000"/>
          <w:sz w:val="28"/>
          <w:szCs w:val="28"/>
          <w:lang w:eastAsia="en-US"/>
        </w:rPr>
      </w:pPr>
      <w:r w:rsidRPr="006B5329">
        <w:rPr>
          <w:rFonts w:eastAsiaTheme="minorHAnsi"/>
          <w:sz w:val="28"/>
          <w:szCs w:val="28"/>
          <w:lang w:eastAsia="en-US"/>
        </w:rPr>
        <w:t>1.</w:t>
      </w:r>
      <w:r w:rsidR="00CE678F">
        <w:rPr>
          <w:rFonts w:eastAsiaTheme="minorHAnsi"/>
          <w:sz w:val="28"/>
          <w:szCs w:val="28"/>
          <w:lang w:eastAsia="en-US"/>
        </w:rPr>
        <w:t>9</w:t>
      </w:r>
      <w:r w:rsidRPr="006B5329">
        <w:rPr>
          <w:rFonts w:eastAsiaTheme="minorHAnsi"/>
          <w:sz w:val="28"/>
          <w:szCs w:val="28"/>
          <w:lang w:eastAsia="en-US"/>
        </w:rPr>
        <w:t>. В приложении 9</w:t>
      </w:r>
      <w:r w:rsidR="003A0638">
        <w:rPr>
          <w:rFonts w:eastAsiaTheme="minorHAnsi"/>
          <w:sz w:val="28"/>
          <w:szCs w:val="28"/>
          <w:lang w:eastAsia="en-US"/>
        </w:rPr>
        <w:t xml:space="preserve"> </w:t>
      </w:r>
      <w:r w:rsidR="003A0638">
        <w:rPr>
          <w:sz w:val="28"/>
          <w:szCs w:val="28"/>
        </w:rPr>
        <w:t>к Постановлению</w:t>
      </w:r>
      <w:r w:rsidRPr="006B5329">
        <w:rPr>
          <w:rFonts w:eastAsiaTheme="minorHAnsi"/>
          <w:sz w:val="28"/>
          <w:szCs w:val="28"/>
          <w:lang w:eastAsia="en-US"/>
        </w:rPr>
        <w:t>:</w:t>
      </w:r>
      <w:r w:rsidR="00D55737" w:rsidRPr="006B5329">
        <w:rPr>
          <w:rFonts w:eastAsiaTheme="minorHAnsi"/>
          <w:sz w:val="28"/>
          <w:szCs w:val="28"/>
          <w:lang w:eastAsia="en-US"/>
        </w:rPr>
        <w:t xml:space="preserve"> </w:t>
      </w:r>
    </w:p>
    <w:p w14:paraId="7829C465" w14:textId="712C3E8C" w:rsidR="00357A8B" w:rsidRPr="006B5329" w:rsidRDefault="00357A8B" w:rsidP="004409A6">
      <w:pPr>
        <w:autoSpaceDE w:val="0"/>
        <w:autoSpaceDN w:val="0"/>
        <w:adjustRightInd w:val="0"/>
        <w:ind w:firstLine="540"/>
        <w:jc w:val="both"/>
        <w:rPr>
          <w:rFonts w:eastAsiaTheme="minorHAnsi"/>
          <w:sz w:val="28"/>
          <w:szCs w:val="28"/>
          <w:lang w:eastAsia="en-US"/>
        </w:rPr>
      </w:pPr>
      <w:r w:rsidRPr="006B5329">
        <w:rPr>
          <w:rFonts w:eastAsiaTheme="minorHAnsi"/>
          <w:sz w:val="28"/>
          <w:szCs w:val="28"/>
          <w:lang w:eastAsia="en-US"/>
        </w:rPr>
        <w:t>1.</w:t>
      </w:r>
      <w:r w:rsidR="00CE678F">
        <w:rPr>
          <w:rFonts w:eastAsiaTheme="minorHAnsi"/>
          <w:sz w:val="28"/>
          <w:szCs w:val="28"/>
          <w:lang w:eastAsia="en-US"/>
        </w:rPr>
        <w:t>9</w:t>
      </w:r>
      <w:r w:rsidRPr="006B5329">
        <w:rPr>
          <w:rFonts w:eastAsiaTheme="minorHAnsi"/>
          <w:sz w:val="28"/>
          <w:szCs w:val="28"/>
          <w:lang w:eastAsia="en-US"/>
        </w:rPr>
        <w:t xml:space="preserve">.1. Пункт </w:t>
      </w:r>
      <w:r w:rsidR="00980873" w:rsidRPr="006B5329">
        <w:rPr>
          <w:rFonts w:eastAsiaTheme="minorHAnsi"/>
          <w:sz w:val="28"/>
          <w:szCs w:val="28"/>
          <w:lang w:eastAsia="en-US"/>
        </w:rPr>
        <w:t>2.</w:t>
      </w:r>
      <w:r w:rsidRPr="006B5329">
        <w:rPr>
          <w:rFonts w:eastAsiaTheme="minorHAnsi"/>
          <w:sz w:val="28"/>
          <w:szCs w:val="28"/>
          <w:lang w:eastAsia="en-US"/>
        </w:rPr>
        <w:t xml:space="preserve">11 дополнить </w:t>
      </w:r>
      <w:r w:rsidR="00437D3F" w:rsidRPr="006B5329">
        <w:rPr>
          <w:rFonts w:eastAsiaTheme="minorHAnsi"/>
          <w:sz w:val="28"/>
          <w:szCs w:val="28"/>
          <w:lang w:eastAsia="en-US"/>
        </w:rPr>
        <w:t>подпунктом 2.11.1</w:t>
      </w:r>
      <w:r w:rsidR="00980873" w:rsidRPr="006B5329">
        <w:rPr>
          <w:rFonts w:eastAsiaTheme="minorHAnsi"/>
          <w:sz w:val="28"/>
          <w:szCs w:val="28"/>
          <w:lang w:eastAsia="en-US"/>
        </w:rPr>
        <w:t xml:space="preserve"> следующего содержания:</w:t>
      </w:r>
    </w:p>
    <w:p w14:paraId="47A4122C" w14:textId="1466A57D" w:rsidR="00980873" w:rsidRPr="006B5329" w:rsidRDefault="00980873" w:rsidP="00980873">
      <w:pPr>
        <w:ind w:firstLine="709"/>
        <w:contextualSpacing/>
        <w:jc w:val="both"/>
        <w:rPr>
          <w:color w:val="000000"/>
          <w:sz w:val="28"/>
          <w:szCs w:val="28"/>
        </w:rPr>
      </w:pPr>
      <w:r w:rsidRPr="006B5329">
        <w:rPr>
          <w:color w:val="000000"/>
          <w:sz w:val="28"/>
          <w:szCs w:val="28"/>
        </w:rPr>
        <w:lastRenderedPageBreak/>
        <w:t>«</w:t>
      </w:r>
      <w:r w:rsidR="00437D3F" w:rsidRPr="006B5329">
        <w:rPr>
          <w:color w:val="000000"/>
          <w:sz w:val="28"/>
          <w:szCs w:val="28"/>
        </w:rPr>
        <w:t xml:space="preserve">2.11.1. </w:t>
      </w:r>
      <w:r w:rsidRPr="006B5329">
        <w:rPr>
          <w:color w:val="000000"/>
          <w:sz w:val="28"/>
          <w:szCs w:val="28"/>
        </w:rPr>
        <w:t xml:space="preserve">При предоставлении муниципальной услуги </w:t>
      </w:r>
      <w:r w:rsidRPr="006B5329">
        <w:rPr>
          <w:rFonts w:eastAsia="Calibri"/>
          <w:color w:val="000000"/>
          <w:sz w:val="28"/>
          <w:szCs w:val="28"/>
          <w:lang w:eastAsia="en-US"/>
        </w:rPr>
        <w:t>запрещается требовать от заявителей</w:t>
      </w:r>
      <w:r w:rsidRPr="006B5329">
        <w:rPr>
          <w:color w:val="000000"/>
          <w:sz w:val="28"/>
          <w:szCs w:val="28"/>
        </w:rPr>
        <w:t>:</w:t>
      </w:r>
    </w:p>
    <w:p w14:paraId="7C59FCA5" w14:textId="77777777" w:rsidR="00980873" w:rsidRPr="006B5329" w:rsidRDefault="00980873" w:rsidP="00980873">
      <w:pPr>
        <w:ind w:firstLine="709"/>
        <w:jc w:val="both"/>
        <w:rPr>
          <w:color w:val="000000"/>
          <w:sz w:val="28"/>
          <w:szCs w:val="28"/>
          <w:lang w:eastAsia="en-US"/>
        </w:rPr>
      </w:pPr>
      <w:r w:rsidRPr="006B5329">
        <w:rPr>
          <w:color w:val="000000"/>
          <w:sz w:val="28"/>
          <w:szCs w:val="28"/>
          <w:lang w:eastAsia="en-US"/>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233E3DE7" w14:textId="77777777" w:rsidR="00980873" w:rsidRPr="006B5329" w:rsidRDefault="00980873" w:rsidP="00980873">
      <w:pPr>
        <w:ind w:firstLine="709"/>
        <w:jc w:val="both"/>
        <w:rPr>
          <w:color w:val="000000"/>
          <w:sz w:val="28"/>
          <w:szCs w:val="28"/>
        </w:rPr>
      </w:pPr>
      <w:r w:rsidRPr="006B5329">
        <w:rPr>
          <w:color w:val="000000"/>
          <w:sz w:val="28"/>
          <w:szCs w:val="28"/>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8" w:history="1">
        <w:r w:rsidRPr="006B5329">
          <w:rPr>
            <w:color w:val="000000"/>
            <w:sz w:val="28"/>
            <w:szCs w:val="28"/>
          </w:rPr>
          <w:t>частью 1 статьи 1</w:t>
        </w:r>
      </w:hyperlink>
      <w:r w:rsidRPr="006B5329">
        <w:rPr>
          <w:color w:val="000000"/>
          <w:sz w:val="28"/>
          <w:szCs w:val="28"/>
        </w:rPr>
        <w:t xml:space="preserve">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автономного округа, муниципальными правовыми актами, за исключением документов, включенных в определенный </w:t>
      </w:r>
      <w:hyperlink r:id="rId19" w:history="1">
        <w:r w:rsidRPr="006B5329">
          <w:rPr>
            <w:color w:val="000000"/>
            <w:sz w:val="28"/>
            <w:szCs w:val="28"/>
          </w:rPr>
          <w:t>частью 6</w:t>
        </w:r>
      </w:hyperlink>
      <w:r w:rsidRPr="006B5329">
        <w:rPr>
          <w:color w:val="000000"/>
          <w:sz w:val="28"/>
          <w:szCs w:val="28"/>
        </w:rPr>
        <w:t xml:space="preserve"> статьи 7 указанного федерального закона перечень документов. Заявитель вправе представить указанные документы и информацию в уполномоченный орган по собственной инициативе;</w:t>
      </w:r>
    </w:p>
    <w:p w14:paraId="25D9996A" w14:textId="77777777" w:rsidR="00980873" w:rsidRPr="006B5329" w:rsidRDefault="00980873" w:rsidP="00980873">
      <w:pPr>
        <w:ind w:firstLine="709"/>
        <w:jc w:val="both"/>
        <w:rPr>
          <w:color w:val="000000"/>
          <w:sz w:val="28"/>
          <w:szCs w:val="28"/>
        </w:rPr>
      </w:pPr>
      <w:r w:rsidRPr="006B5329">
        <w:rPr>
          <w:color w:val="000000"/>
          <w:sz w:val="28"/>
          <w:szCs w:val="28"/>
        </w:rPr>
        <w:t xml:space="preserve">3) представления документов и информации, отсутствие и (или) недостоверность которых не указывались при первоначальном отказе </w:t>
      </w:r>
      <w:r w:rsidRPr="006B5329">
        <w:rPr>
          <w:color w:val="000000"/>
          <w:sz w:val="28"/>
          <w:szCs w:val="28"/>
        </w:rPr>
        <w:br/>
        <w:t>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27DF50D3" w14:textId="77777777" w:rsidR="00980873" w:rsidRPr="006B5329" w:rsidRDefault="00980873" w:rsidP="00980873">
      <w:pPr>
        <w:ind w:firstLine="709"/>
        <w:jc w:val="both"/>
        <w:rPr>
          <w:color w:val="000000"/>
          <w:sz w:val="28"/>
          <w:szCs w:val="28"/>
        </w:rPr>
      </w:pPr>
      <w:r w:rsidRPr="006B5329">
        <w:rPr>
          <w:color w:val="000000"/>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3D2C75E9" w14:textId="77777777" w:rsidR="00980873" w:rsidRPr="006B5329" w:rsidRDefault="00980873" w:rsidP="00980873">
      <w:pPr>
        <w:ind w:firstLine="709"/>
        <w:jc w:val="both"/>
        <w:rPr>
          <w:color w:val="000000"/>
          <w:sz w:val="28"/>
          <w:szCs w:val="28"/>
        </w:rPr>
      </w:pPr>
      <w:r w:rsidRPr="006B5329">
        <w:rPr>
          <w:color w:val="000000"/>
          <w:sz w:val="28"/>
          <w:szCs w:val="28"/>
        </w:rPr>
        <w:t xml:space="preserve">наличие ошибок в заявлении о предоставлении муниципальной услуги и документах, поданных заявителем после первоначального отказа </w:t>
      </w:r>
      <w:r w:rsidRPr="006B5329">
        <w:rPr>
          <w:color w:val="000000"/>
          <w:sz w:val="28"/>
          <w:szCs w:val="28"/>
        </w:rPr>
        <w:br/>
        <w:t xml:space="preserve">в приеме документов, необходимых для предоставления муниципальной услуги, либо в предоставлении муниципальной услуги и не включенных </w:t>
      </w:r>
      <w:r w:rsidRPr="006B5329">
        <w:rPr>
          <w:color w:val="000000"/>
          <w:sz w:val="28"/>
          <w:szCs w:val="28"/>
        </w:rPr>
        <w:br/>
        <w:t>в представленный ранее комплект документов;</w:t>
      </w:r>
    </w:p>
    <w:p w14:paraId="6DB43B84" w14:textId="77777777" w:rsidR="00980873" w:rsidRPr="006B5329" w:rsidRDefault="00980873" w:rsidP="00980873">
      <w:pPr>
        <w:ind w:firstLine="709"/>
        <w:jc w:val="both"/>
        <w:rPr>
          <w:color w:val="000000"/>
          <w:sz w:val="28"/>
          <w:szCs w:val="28"/>
        </w:rPr>
      </w:pPr>
      <w:r w:rsidRPr="006B5329">
        <w:rPr>
          <w:color w:val="000000"/>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65C28EC" w14:textId="77777777" w:rsidR="00980873" w:rsidRPr="006B5329" w:rsidRDefault="00980873" w:rsidP="00980873">
      <w:pPr>
        <w:ind w:firstLine="709"/>
        <w:jc w:val="both"/>
        <w:rPr>
          <w:color w:val="000000"/>
          <w:sz w:val="28"/>
          <w:szCs w:val="28"/>
        </w:rPr>
      </w:pPr>
      <w:r w:rsidRPr="006B5329">
        <w:rPr>
          <w:color w:val="000000"/>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w:t>
      </w:r>
      <w:r w:rsidRPr="006B5329">
        <w:rPr>
          <w:color w:val="000000"/>
          <w:sz w:val="28"/>
          <w:szCs w:val="28"/>
        </w:rPr>
        <w:br/>
        <w:t>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089AA3DB" w14:textId="46703378" w:rsidR="00980873" w:rsidRPr="006B5329" w:rsidRDefault="00980873" w:rsidP="00980873">
      <w:pPr>
        <w:ind w:firstLine="709"/>
        <w:jc w:val="both"/>
        <w:rPr>
          <w:rFonts w:eastAsia="Calibri"/>
          <w:color w:val="000000"/>
          <w:sz w:val="28"/>
          <w:szCs w:val="28"/>
          <w:lang w:eastAsia="en-US"/>
        </w:rPr>
      </w:pPr>
      <w:r w:rsidRPr="006B5329">
        <w:rPr>
          <w:rFonts w:eastAsia="Calibri"/>
          <w:color w:val="000000"/>
          <w:sz w:val="28"/>
          <w:szCs w:val="28"/>
          <w:lang w:eastAsia="en-US"/>
        </w:rPr>
        <w:lastRenderedPageBreak/>
        <w:t xml:space="preserve">4) предоставления на бумажном носителе документов и информации, электронные образы которых ранее были заверены в соответствии </w:t>
      </w:r>
      <w:r w:rsidRPr="006B5329">
        <w:rPr>
          <w:rFonts w:eastAsia="Calibri"/>
          <w:color w:val="000000"/>
          <w:sz w:val="28"/>
          <w:szCs w:val="28"/>
          <w:lang w:eastAsia="en-US"/>
        </w:rPr>
        <w:br/>
        <w:t xml:space="preserve">с </w:t>
      </w:r>
      <w:hyperlink r:id="rId20" w:history="1">
        <w:r w:rsidRPr="006B5329">
          <w:rPr>
            <w:rStyle w:val="af1"/>
            <w:rFonts w:eastAsia="Calibri"/>
            <w:color w:val="000000"/>
            <w:sz w:val="28"/>
            <w:szCs w:val="28"/>
            <w:u w:val="none"/>
            <w:lang w:eastAsia="en-US"/>
          </w:rPr>
          <w:t>пунктом 7.2 части 1 статьи 16</w:t>
        </w:r>
      </w:hyperlink>
      <w:r w:rsidRPr="006B5329">
        <w:rPr>
          <w:rFonts w:eastAsia="Calibri"/>
          <w:color w:val="000000"/>
          <w:sz w:val="28"/>
          <w:szCs w:val="28"/>
          <w:lang w:eastAsia="en-US"/>
        </w:rPr>
        <w:t xml:space="preserve"> Федерального закона </w:t>
      </w:r>
      <w:r w:rsidRPr="006B5329">
        <w:rPr>
          <w:rFonts w:eastAsia="Calibri"/>
          <w:color w:val="000000"/>
          <w:sz w:val="28"/>
          <w:szCs w:val="28"/>
          <w:lang w:eastAsia="en-US"/>
        </w:rPr>
        <w:br/>
        <w:t>№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00760DFD" w:rsidRPr="006B5329">
        <w:rPr>
          <w:rFonts w:eastAsia="Calibri"/>
          <w:color w:val="000000"/>
          <w:sz w:val="28"/>
          <w:szCs w:val="28"/>
          <w:lang w:eastAsia="en-US"/>
        </w:rPr>
        <w:t>.».</w:t>
      </w:r>
    </w:p>
    <w:p w14:paraId="696764AF" w14:textId="4D1282C2" w:rsidR="00980873" w:rsidRPr="006B5329" w:rsidRDefault="00980873" w:rsidP="00980873">
      <w:pPr>
        <w:autoSpaceDE w:val="0"/>
        <w:autoSpaceDN w:val="0"/>
        <w:adjustRightInd w:val="0"/>
        <w:ind w:firstLine="708"/>
        <w:jc w:val="both"/>
        <w:rPr>
          <w:color w:val="FF0000"/>
          <w:sz w:val="28"/>
          <w:szCs w:val="28"/>
        </w:rPr>
      </w:pPr>
      <w:r w:rsidRPr="006B5329">
        <w:rPr>
          <w:sz w:val="28"/>
          <w:szCs w:val="28"/>
        </w:rPr>
        <w:t>1.</w:t>
      </w:r>
      <w:r w:rsidR="00CE678F">
        <w:rPr>
          <w:sz w:val="28"/>
          <w:szCs w:val="28"/>
        </w:rPr>
        <w:t>10</w:t>
      </w:r>
      <w:r w:rsidRPr="006B5329">
        <w:rPr>
          <w:sz w:val="28"/>
          <w:szCs w:val="28"/>
        </w:rPr>
        <w:t>. В приложении 10</w:t>
      </w:r>
      <w:r w:rsidR="003A0638">
        <w:rPr>
          <w:sz w:val="28"/>
          <w:szCs w:val="28"/>
        </w:rPr>
        <w:t xml:space="preserve"> к Постановлению</w:t>
      </w:r>
      <w:r w:rsidRPr="006B5329">
        <w:rPr>
          <w:sz w:val="28"/>
          <w:szCs w:val="28"/>
        </w:rPr>
        <w:t>:</w:t>
      </w:r>
      <w:r w:rsidR="00406D7D" w:rsidRPr="006B5329">
        <w:rPr>
          <w:sz w:val="28"/>
          <w:szCs w:val="28"/>
        </w:rPr>
        <w:t xml:space="preserve"> </w:t>
      </w:r>
    </w:p>
    <w:p w14:paraId="6F92E345" w14:textId="4E6EF413" w:rsidR="00980873" w:rsidRPr="006B5329" w:rsidRDefault="00980873" w:rsidP="00980873">
      <w:pPr>
        <w:autoSpaceDE w:val="0"/>
        <w:autoSpaceDN w:val="0"/>
        <w:adjustRightInd w:val="0"/>
        <w:ind w:firstLine="708"/>
        <w:jc w:val="both"/>
        <w:rPr>
          <w:rFonts w:eastAsiaTheme="minorHAnsi"/>
          <w:sz w:val="28"/>
          <w:szCs w:val="28"/>
          <w:lang w:eastAsia="en-US"/>
        </w:rPr>
      </w:pPr>
      <w:r w:rsidRPr="006B5329">
        <w:rPr>
          <w:sz w:val="28"/>
          <w:szCs w:val="28"/>
        </w:rPr>
        <w:t>1.</w:t>
      </w:r>
      <w:r w:rsidR="00CE678F">
        <w:rPr>
          <w:sz w:val="28"/>
          <w:szCs w:val="28"/>
        </w:rPr>
        <w:t>10</w:t>
      </w:r>
      <w:r w:rsidRPr="006B5329">
        <w:rPr>
          <w:sz w:val="28"/>
          <w:szCs w:val="28"/>
        </w:rPr>
        <w:t xml:space="preserve">.1. </w:t>
      </w:r>
      <w:r w:rsidRPr="006B5329">
        <w:rPr>
          <w:rFonts w:eastAsiaTheme="minorHAnsi"/>
          <w:sz w:val="28"/>
          <w:szCs w:val="28"/>
          <w:lang w:eastAsia="en-US"/>
        </w:rPr>
        <w:t xml:space="preserve">Пункт 2.11 дополнить </w:t>
      </w:r>
      <w:r w:rsidR="00CF6ECD" w:rsidRPr="006B5329">
        <w:rPr>
          <w:rFonts w:eastAsiaTheme="minorHAnsi"/>
          <w:sz w:val="28"/>
          <w:szCs w:val="28"/>
          <w:lang w:eastAsia="en-US"/>
        </w:rPr>
        <w:t xml:space="preserve">подпунктом 2.11.1 </w:t>
      </w:r>
      <w:r w:rsidRPr="006B5329">
        <w:rPr>
          <w:rFonts w:eastAsiaTheme="minorHAnsi"/>
          <w:sz w:val="28"/>
          <w:szCs w:val="28"/>
          <w:lang w:eastAsia="en-US"/>
        </w:rPr>
        <w:t>следующего содержания:</w:t>
      </w:r>
    </w:p>
    <w:p w14:paraId="7125B431" w14:textId="544946B8" w:rsidR="00980873" w:rsidRPr="006B5329" w:rsidRDefault="00980873" w:rsidP="00980873">
      <w:pPr>
        <w:ind w:firstLine="709"/>
        <w:contextualSpacing/>
        <w:jc w:val="both"/>
        <w:rPr>
          <w:color w:val="000000"/>
          <w:sz w:val="28"/>
          <w:szCs w:val="28"/>
        </w:rPr>
      </w:pPr>
      <w:r w:rsidRPr="006B5329">
        <w:rPr>
          <w:color w:val="000000"/>
          <w:sz w:val="28"/>
          <w:szCs w:val="28"/>
        </w:rPr>
        <w:t>«</w:t>
      </w:r>
      <w:r w:rsidR="00986E11" w:rsidRPr="006B5329">
        <w:rPr>
          <w:color w:val="000000"/>
          <w:sz w:val="28"/>
          <w:szCs w:val="28"/>
        </w:rPr>
        <w:t xml:space="preserve">2.11.1. </w:t>
      </w:r>
      <w:r w:rsidRPr="006B5329">
        <w:rPr>
          <w:color w:val="000000"/>
          <w:sz w:val="28"/>
          <w:szCs w:val="28"/>
        </w:rPr>
        <w:t xml:space="preserve">При предоставлении муниципальной услуги </w:t>
      </w:r>
      <w:r w:rsidRPr="006B5329">
        <w:rPr>
          <w:rFonts w:eastAsia="Calibri"/>
          <w:color w:val="000000"/>
          <w:sz w:val="28"/>
          <w:szCs w:val="28"/>
          <w:lang w:eastAsia="en-US"/>
        </w:rPr>
        <w:t>запрещается требовать от заявителей</w:t>
      </w:r>
      <w:r w:rsidRPr="006B5329">
        <w:rPr>
          <w:color w:val="000000"/>
          <w:sz w:val="28"/>
          <w:szCs w:val="28"/>
        </w:rPr>
        <w:t>:</w:t>
      </w:r>
    </w:p>
    <w:p w14:paraId="4E7EABD1" w14:textId="77777777" w:rsidR="00980873" w:rsidRPr="006B5329" w:rsidRDefault="00980873" w:rsidP="00980873">
      <w:pPr>
        <w:ind w:firstLine="709"/>
        <w:jc w:val="both"/>
        <w:rPr>
          <w:color w:val="000000"/>
          <w:sz w:val="28"/>
          <w:szCs w:val="28"/>
          <w:lang w:eastAsia="en-US"/>
        </w:rPr>
      </w:pPr>
      <w:r w:rsidRPr="006B5329">
        <w:rPr>
          <w:color w:val="000000"/>
          <w:sz w:val="28"/>
          <w:szCs w:val="28"/>
          <w:lang w:eastAsia="en-US"/>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6C92600B" w14:textId="77777777" w:rsidR="00980873" w:rsidRPr="006B5329" w:rsidRDefault="00980873" w:rsidP="00980873">
      <w:pPr>
        <w:ind w:firstLine="709"/>
        <w:jc w:val="both"/>
        <w:rPr>
          <w:color w:val="000000"/>
          <w:sz w:val="28"/>
          <w:szCs w:val="28"/>
        </w:rPr>
      </w:pPr>
      <w:r w:rsidRPr="006B5329">
        <w:rPr>
          <w:color w:val="000000"/>
          <w:sz w:val="28"/>
          <w:szCs w:val="28"/>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1" w:history="1">
        <w:r w:rsidRPr="006B5329">
          <w:rPr>
            <w:color w:val="000000"/>
            <w:sz w:val="28"/>
            <w:szCs w:val="28"/>
          </w:rPr>
          <w:t>частью 1 статьи 1</w:t>
        </w:r>
      </w:hyperlink>
      <w:r w:rsidRPr="006B5329">
        <w:rPr>
          <w:color w:val="000000"/>
          <w:sz w:val="28"/>
          <w:szCs w:val="28"/>
        </w:rPr>
        <w:t xml:space="preserve">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автономного округа, муниципальными правовыми актами, за исключением документов, включенных в определенный </w:t>
      </w:r>
      <w:hyperlink r:id="rId22" w:history="1">
        <w:r w:rsidRPr="006B5329">
          <w:rPr>
            <w:color w:val="000000"/>
            <w:sz w:val="28"/>
            <w:szCs w:val="28"/>
          </w:rPr>
          <w:t>частью 6</w:t>
        </w:r>
      </w:hyperlink>
      <w:r w:rsidRPr="006B5329">
        <w:rPr>
          <w:color w:val="000000"/>
          <w:sz w:val="28"/>
          <w:szCs w:val="28"/>
        </w:rPr>
        <w:t xml:space="preserve"> статьи 7 указанного федерального закона перечень документов. Заявитель вправе представить указанные документы и информацию в уполномоченный орган по собственной инициативе;</w:t>
      </w:r>
    </w:p>
    <w:p w14:paraId="467B6E25" w14:textId="77777777" w:rsidR="00980873" w:rsidRPr="006B5329" w:rsidRDefault="00980873" w:rsidP="00980873">
      <w:pPr>
        <w:ind w:firstLine="709"/>
        <w:jc w:val="both"/>
        <w:rPr>
          <w:color w:val="000000"/>
          <w:sz w:val="28"/>
          <w:szCs w:val="28"/>
        </w:rPr>
      </w:pPr>
      <w:r w:rsidRPr="006B5329">
        <w:rPr>
          <w:color w:val="000000"/>
          <w:sz w:val="28"/>
          <w:szCs w:val="28"/>
        </w:rPr>
        <w:t xml:space="preserve">3) представления документов и информации, отсутствие и (или) недостоверность которых не указывались при первоначальном отказе </w:t>
      </w:r>
      <w:r w:rsidRPr="006B5329">
        <w:rPr>
          <w:color w:val="000000"/>
          <w:sz w:val="28"/>
          <w:szCs w:val="28"/>
        </w:rPr>
        <w:br/>
        <w:t>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83D6DDE" w14:textId="77777777" w:rsidR="00980873" w:rsidRPr="006B5329" w:rsidRDefault="00980873" w:rsidP="00980873">
      <w:pPr>
        <w:ind w:firstLine="709"/>
        <w:jc w:val="both"/>
        <w:rPr>
          <w:color w:val="000000"/>
          <w:sz w:val="28"/>
          <w:szCs w:val="28"/>
        </w:rPr>
      </w:pPr>
      <w:r w:rsidRPr="006B5329">
        <w:rPr>
          <w:color w:val="000000"/>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37AC8AC2" w14:textId="77777777" w:rsidR="00980873" w:rsidRPr="006B5329" w:rsidRDefault="00980873" w:rsidP="00980873">
      <w:pPr>
        <w:ind w:firstLine="709"/>
        <w:jc w:val="both"/>
        <w:rPr>
          <w:color w:val="000000"/>
          <w:sz w:val="28"/>
          <w:szCs w:val="28"/>
        </w:rPr>
      </w:pPr>
      <w:r w:rsidRPr="006B5329">
        <w:rPr>
          <w:color w:val="000000"/>
          <w:sz w:val="28"/>
          <w:szCs w:val="28"/>
        </w:rPr>
        <w:t xml:space="preserve">наличие ошибок в заявлении о предоставлении муниципальной услуги и документах, поданных заявителем после первоначального отказа </w:t>
      </w:r>
      <w:r w:rsidRPr="006B5329">
        <w:rPr>
          <w:color w:val="000000"/>
          <w:sz w:val="28"/>
          <w:szCs w:val="28"/>
        </w:rPr>
        <w:br/>
        <w:t xml:space="preserve">в приеме документов, необходимых для предоставления муниципальной услуги, либо в предоставлении муниципальной услуги и не включенных </w:t>
      </w:r>
      <w:r w:rsidRPr="006B5329">
        <w:rPr>
          <w:color w:val="000000"/>
          <w:sz w:val="28"/>
          <w:szCs w:val="28"/>
        </w:rPr>
        <w:br/>
        <w:t>в представленный ранее комплект документов;</w:t>
      </w:r>
    </w:p>
    <w:p w14:paraId="7153F549" w14:textId="77777777" w:rsidR="00980873" w:rsidRPr="006B5329" w:rsidRDefault="00980873" w:rsidP="00980873">
      <w:pPr>
        <w:ind w:firstLine="709"/>
        <w:jc w:val="both"/>
        <w:rPr>
          <w:color w:val="000000"/>
          <w:sz w:val="28"/>
          <w:szCs w:val="28"/>
        </w:rPr>
      </w:pPr>
      <w:r w:rsidRPr="006B5329">
        <w:rPr>
          <w:color w:val="000000"/>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CF5F64B" w14:textId="77777777" w:rsidR="00980873" w:rsidRPr="006B5329" w:rsidRDefault="00980873" w:rsidP="00980873">
      <w:pPr>
        <w:ind w:firstLine="709"/>
        <w:jc w:val="both"/>
        <w:rPr>
          <w:color w:val="000000"/>
          <w:sz w:val="28"/>
          <w:szCs w:val="28"/>
        </w:rPr>
      </w:pPr>
      <w:r w:rsidRPr="006B5329">
        <w:rPr>
          <w:color w:val="000000"/>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w:t>
      </w:r>
      <w:r w:rsidRPr="006B5329">
        <w:rPr>
          <w:color w:val="000000"/>
          <w:sz w:val="28"/>
          <w:szCs w:val="28"/>
        </w:rPr>
        <w:lastRenderedPageBreak/>
        <w:t xml:space="preserve">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w:t>
      </w:r>
      <w:r w:rsidRPr="006B5329">
        <w:rPr>
          <w:color w:val="000000"/>
          <w:sz w:val="28"/>
          <w:szCs w:val="28"/>
        </w:rPr>
        <w:br/>
        <w:t>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42F66FFD" w14:textId="214972B5" w:rsidR="00980873" w:rsidRPr="006B5329" w:rsidRDefault="00980873" w:rsidP="00980873">
      <w:pPr>
        <w:ind w:firstLine="709"/>
        <w:jc w:val="both"/>
        <w:rPr>
          <w:rFonts w:eastAsia="Calibri"/>
          <w:color w:val="000000"/>
          <w:sz w:val="28"/>
          <w:szCs w:val="28"/>
          <w:lang w:eastAsia="en-US"/>
        </w:rPr>
      </w:pPr>
      <w:r w:rsidRPr="006B5329">
        <w:rPr>
          <w:rFonts w:eastAsia="Calibri"/>
          <w:color w:val="000000"/>
          <w:sz w:val="28"/>
          <w:szCs w:val="28"/>
          <w:lang w:eastAsia="en-US"/>
        </w:rPr>
        <w:t xml:space="preserve">4) предоставления на бумажном носителе документов и информации, электронные образы которых ранее были заверены в соответствии </w:t>
      </w:r>
      <w:r w:rsidRPr="006B5329">
        <w:rPr>
          <w:rFonts w:eastAsia="Calibri"/>
          <w:color w:val="000000"/>
          <w:sz w:val="28"/>
          <w:szCs w:val="28"/>
          <w:lang w:eastAsia="en-US"/>
        </w:rPr>
        <w:br/>
        <w:t xml:space="preserve">с </w:t>
      </w:r>
      <w:hyperlink r:id="rId23" w:history="1">
        <w:r w:rsidRPr="006B5329">
          <w:rPr>
            <w:rStyle w:val="af1"/>
            <w:rFonts w:eastAsia="Calibri"/>
            <w:color w:val="000000"/>
            <w:sz w:val="28"/>
            <w:szCs w:val="28"/>
            <w:u w:val="none"/>
            <w:lang w:eastAsia="en-US"/>
          </w:rPr>
          <w:t>пунктом 7.2 части 1 статьи 16</w:t>
        </w:r>
      </w:hyperlink>
      <w:r w:rsidRPr="006B5329">
        <w:rPr>
          <w:rFonts w:eastAsia="Calibri"/>
          <w:color w:val="000000"/>
          <w:sz w:val="28"/>
          <w:szCs w:val="28"/>
          <w:lang w:eastAsia="en-US"/>
        </w:rPr>
        <w:t xml:space="preserve"> Федерального закона </w:t>
      </w:r>
      <w:r w:rsidRPr="006B5329">
        <w:rPr>
          <w:rFonts w:eastAsia="Calibri"/>
          <w:color w:val="000000"/>
          <w:sz w:val="28"/>
          <w:szCs w:val="28"/>
          <w:lang w:eastAsia="en-US"/>
        </w:rPr>
        <w:br/>
        <w:t>№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00760DFD" w:rsidRPr="006B5329">
        <w:rPr>
          <w:rFonts w:eastAsia="Calibri"/>
          <w:color w:val="000000"/>
          <w:sz w:val="28"/>
          <w:szCs w:val="28"/>
          <w:lang w:eastAsia="en-US"/>
        </w:rPr>
        <w:t>.».</w:t>
      </w:r>
    </w:p>
    <w:p w14:paraId="1767FD0A" w14:textId="1CAFD7F9" w:rsidR="00980873" w:rsidRPr="006B5329" w:rsidRDefault="00980873" w:rsidP="00980873">
      <w:pPr>
        <w:autoSpaceDE w:val="0"/>
        <w:autoSpaceDN w:val="0"/>
        <w:adjustRightInd w:val="0"/>
        <w:ind w:firstLine="708"/>
        <w:jc w:val="both"/>
        <w:rPr>
          <w:sz w:val="28"/>
          <w:szCs w:val="28"/>
        </w:rPr>
      </w:pPr>
      <w:r w:rsidRPr="006B5329">
        <w:rPr>
          <w:sz w:val="28"/>
          <w:szCs w:val="28"/>
        </w:rPr>
        <w:t>1.</w:t>
      </w:r>
      <w:r w:rsidR="00CE678F">
        <w:rPr>
          <w:sz w:val="28"/>
          <w:szCs w:val="28"/>
        </w:rPr>
        <w:t>11</w:t>
      </w:r>
      <w:r w:rsidRPr="006B5329">
        <w:rPr>
          <w:sz w:val="28"/>
          <w:szCs w:val="28"/>
        </w:rPr>
        <w:t>. В приложении 11</w:t>
      </w:r>
      <w:r w:rsidR="003A0638">
        <w:rPr>
          <w:sz w:val="28"/>
          <w:szCs w:val="28"/>
        </w:rPr>
        <w:t xml:space="preserve"> к Постановлению</w:t>
      </w:r>
      <w:r w:rsidRPr="006B5329">
        <w:rPr>
          <w:sz w:val="28"/>
          <w:szCs w:val="28"/>
        </w:rPr>
        <w:t>:</w:t>
      </w:r>
    </w:p>
    <w:p w14:paraId="604E1010" w14:textId="6CD74E19" w:rsidR="00980873" w:rsidRPr="006B5329" w:rsidRDefault="00980873" w:rsidP="00980873">
      <w:pPr>
        <w:autoSpaceDE w:val="0"/>
        <w:autoSpaceDN w:val="0"/>
        <w:adjustRightInd w:val="0"/>
        <w:ind w:right="-1" w:firstLine="709"/>
        <w:jc w:val="both"/>
        <w:rPr>
          <w:color w:val="000000" w:themeColor="text1"/>
          <w:sz w:val="28"/>
          <w:szCs w:val="28"/>
        </w:rPr>
      </w:pPr>
      <w:r w:rsidRPr="006B5329">
        <w:rPr>
          <w:sz w:val="28"/>
          <w:szCs w:val="28"/>
        </w:rPr>
        <w:t>1.</w:t>
      </w:r>
      <w:r w:rsidR="00CE678F">
        <w:rPr>
          <w:sz w:val="28"/>
          <w:szCs w:val="28"/>
        </w:rPr>
        <w:t>11</w:t>
      </w:r>
      <w:r w:rsidRPr="006B5329">
        <w:rPr>
          <w:sz w:val="28"/>
          <w:szCs w:val="28"/>
        </w:rPr>
        <w:t>.1. В пункте 2.2.2 слова «</w:t>
      </w:r>
      <w:r w:rsidRPr="006B5329">
        <w:rPr>
          <w:color w:val="000000" w:themeColor="text1"/>
          <w:sz w:val="28"/>
          <w:szCs w:val="28"/>
        </w:rPr>
        <w:t>Пенсионным фондом Российской Федерации» заменить словами «</w:t>
      </w:r>
      <w:bookmarkStart w:id="8" w:name="_Hlk138690151"/>
      <w:r w:rsidRPr="006B5329">
        <w:rPr>
          <w:color w:val="000000" w:themeColor="text1"/>
          <w:sz w:val="28"/>
          <w:szCs w:val="28"/>
        </w:rPr>
        <w:t>Фондом пенсионного и социального страхования Российской Федерации</w:t>
      </w:r>
      <w:bookmarkEnd w:id="8"/>
      <w:r w:rsidRPr="006B5329">
        <w:rPr>
          <w:color w:val="000000" w:themeColor="text1"/>
          <w:sz w:val="28"/>
          <w:szCs w:val="28"/>
        </w:rPr>
        <w:t>»</w:t>
      </w:r>
    </w:p>
    <w:p w14:paraId="616E920A" w14:textId="5A1B6FA1" w:rsidR="00E60FB1" w:rsidRDefault="00FE2085" w:rsidP="00E60FB1">
      <w:pPr>
        <w:autoSpaceDE w:val="0"/>
        <w:autoSpaceDN w:val="0"/>
        <w:adjustRightInd w:val="0"/>
        <w:ind w:right="-1" w:firstLine="709"/>
        <w:jc w:val="both"/>
        <w:rPr>
          <w:color w:val="000000" w:themeColor="text1"/>
          <w:sz w:val="28"/>
          <w:szCs w:val="28"/>
        </w:rPr>
      </w:pPr>
      <w:r w:rsidRPr="006B5329">
        <w:rPr>
          <w:sz w:val="28"/>
          <w:szCs w:val="28"/>
        </w:rPr>
        <w:t>1.</w:t>
      </w:r>
      <w:r w:rsidR="00CE678F">
        <w:rPr>
          <w:sz w:val="28"/>
          <w:szCs w:val="28"/>
        </w:rPr>
        <w:t>11</w:t>
      </w:r>
      <w:r w:rsidRPr="006B5329">
        <w:rPr>
          <w:sz w:val="28"/>
          <w:szCs w:val="28"/>
        </w:rPr>
        <w:t xml:space="preserve">.2. в подпункте 2.3 пункта 2 приложения 1 </w:t>
      </w:r>
      <w:r w:rsidR="00FD5059" w:rsidRPr="006B5329">
        <w:rPr>
          <w:sz w:val="28"/>
          <w:szCs w:val="28"/>
        </w:rPr>
        <w:t xml:space="preserve">к административному регламенту </w:t>
      </w:r>
      <w:r w:rsidR="00E60FB1" w:rsidRPr="006B5329">
        <w:rPr>
          <w:sz w:val="28"/>
          <w:szCs w:val="28"/>
        </w:rPr>
        <w:t>слова «</w:t>
      </w:r>
      <w:r w:rsidR="00E60FB1" w:rsidRPr="006B5329">
        <w:rPr>
          <w:color w:val="000000" w:themeColor="text1"/>
          <w:sz w:val="28"/>
          <w:szCs w:val="28"/>
        </w:rPr>
        <w:t>Пенсионного фонда Российской Федерации» заменить словами «Фонда пенсионного и социального страхования Российской Федерации».</w:t>
      </w:r>
    </w:p>
    <w:p w14:paraId="69965318" w14:textId="40233315" w:rsidR="00CE678F" w:rsidRDefault="00CE678F" w:rsidP="00CE678F">
      <w:pPr>
        <w:autoSpaceDE w:val="0"/>
        <w:autoSpaceDN w:val="0"/>
        <w:adjustRightInd w:val="0"/>
        <w:ind w:right="-1" w:firstLine="709"/>
        <w:jc w:val="both"/>
        <w:rPr>
          <w:color w:val="000000" w:themeColor="text1"/>
          <w:sz w:val="28"/>
          <w:szCs w:val="28"/>
        </w:rPr>
      </w:pPr>
      <w:r>
        <w:rPr>
          <w:color w:val="000000" w:themeColor="text1"/>
          <w:sz w:val="28"/>
          <w:szCs w:val="28"/>
        </w:rPr>
        <w:t>1.12. Постановление дополнить пунктом 1.16. следующего содержания:</w:t>
      </w:r>
    </w:p>
    <w:p w14:paraId="711A1A19" w14:textId="117E0C80" w:rsidR="00CE678F" w:rsidRDefault="00CE678F" w:rsidP="00E60FB1">
      <w:pPr>
        <w:autoSpaceDE w:val="0"/>
        <w:autoSpaceDN w:val="0"/>
        <w:adjustRightInd w:val="0"/>
        <w:ind w:right="-1" w:firstLine="709"/>
        <w:jc w:val="both"/>
        <w:rPr>
          <w:color w:val="000000" w:themeColor="text1"/>
          <w:sz w:val="28"/>
          <w:szCs w:val="28"/>
        </w:rPr>
      </w:pPr>
      <w:r>
        <w:rPr>
          <w:color w:val="000000" w:themeColor="text1"/>
          <w:sz w:val="28"/>
          <w:szCs w:val="28"/>
        </w:rPr>
        <w:t>«1.16. Административный регламент предоставления муниципальной услуги по предоставлению разрешения на осуществление земляных работ, согласно приложению 16 к настоящему постановлению.»</w:t>
      </w:r>
    </w:p>
    <w:p w14:paraId="2BB24A91" w14:textId="62057B7B" w:rsidR="00CE678F" w:rsidRPr="006B5329" w:rsidRDefault="00CE678F" w:rsidP="00E60FB1">
      <w:pPr>
        <w:autoSpaceDE w:val="0"/>
        <w:autoSpaceDN w:val="0"/>
        <w:adjustRightInd w:val="0"/>
        <w:ind w:right="-1" w:firstLine="709"/>
        <w:jc w:val="both"/>
        <w:rPr>
          <w:color w:val="000000" w:themeColor="text1"/>
          <w:sz w:val="28"/>
          <w:szCs w:val="28"/>
        </w:rPr>
      </w:pPr>
      <w:r>
        <w:rPr>
          <w:color w:val="000000" w:themeColor="text1"/>
          <w:sz w:val="28"/>
          <w:szCs w:val="28"/>
        </w:rPr>
        <w:t>1.13. Постановление дополнить приложением 16, согласно приложению к настоящему постановлению.</w:t>
      </w:r>
    </w:p>
    <w:p w14:paraId="4D3C8034" w14:textId="5EF670E8" w:rsidR="00B118B3" w:rsidRPr="006B5329" w:rsidRDefault="00B118B3" w:rsidP="00B118B3">
      <w:pPr>
        <w:suppressAutoHyphens/>
        <w:jc w:val="both"/>
        <w:rPr>
          <w:bCs/>
          <w:sz w:val="28"/>
          <w:szCs w:val="28"/>
        </w:rPr>
      </w:pPr>
      <w:r w:rsidRPr="006B5329">
        <w:rPr>
          <w:bCs/>
          <w:sz w:val="28"/>
          <w:szCs w:val="28"/>
        </w:rPr>
        <w:tab/>
      </w:r>
      <w:r w:rsidR="00385B8C" w:rsidRPr="006B5329">
        <w:rPr>
          <w:bCs/>
          <w:sz w:val="28"/>
          <w:szCs w:val="28"/>
        </w:rPr>
        <w:t xml:space="preserve">2. </w:t>
      </w:r>
      <w:bookmarkStart w:id="9" w:name="_Hlk48136376"/>
      <w:r w:rsidRPr="006B5329">
        <w:rPr>
          <w:sz w:val="28"/>
          <w:szCs w:val="28"/>
        </w:rPr>
        <w:t>Опубликовать настоящее постановление в газете «Наш район», в официальном сетевом издании «Наш район Ханты-Мансийский», разместить на официальном сайте администрации Ханты-Мансийского района</w:t>
      </w:r>
      <w:bookmarkEnd w:id="9"/>
      <w:r w:rsidRPr="006B5329">
        <w:rPr>
          <w:bCs/>
          <w:sz w:val="28"/>
          <w:szCs w:val="28"/>
        </w:rPr>
        <w:t xml:space="preserve">. </w:t>
      </w:r>
    </w:p>
    <w:p w14:paraId="250F3092" w14:textId="5BBBE2CB" w:rsidR="00B118B3" w:rsidRPr="006B5329" w:rsidRDefault="00B118B3" w:rsidP="00B118B3">
      <w:pPr>
        <w:tabs>
          <w:tab w:val="left" w:pos="993"/>
        </w:tabs>
        <w:autoSpaceDE w:val="0"/>
        <w:autoSpaceDN w:val="0"/>
        <w:adjustRightInd w:val="0"/>
        <w:ind w:firstLine="709"/>
        <w:contextualSpacing/>
        <w:jc w:val="both"/>
        <w:outlineLvl w:val="0"/>
        <w:rPr>
          <w:bCs/>
          <w:sz w:val="28"/>
          <w:szCs w:val="28"/>
        </w:rPr>
      </w:pPr>
      <w:r w:rsidRPr="006B5329">
        <w:rPr>
          <w:bCs/>
          <w:sz w:val="28"/>
          <w:szCs w:val="28"/>
        </w:rPr>
        <w:t>3. Настоящее постановление вступает в силу после официального опубликования</w:t>
      </w:r>
      <w:r w:rsidR="00C42453" w:rsidRPr="006B5329">
        <w:rPr>
          <w:bCs/>
          <w:sz w:val="28"/>
          <w:szCs w:val="28"/>
        </w:rPr>
        <w:t>.</w:t>
      </w:r>
    </w:p>
    <w:p w14:paraId="3BAAFBB0" w14:textId="77777777" w:rsidR="00B118B3" w:rsidRPr="00DB44F0" w:rsidRDefault="00B118B3" w:rsidP="00B118B3">
      <w:pPr>
        <w:tabs>
          <w:tab w:val="left" w:pos="993"/>
        </w:tabs>
        <w:autoSpaceDE w:val="0"/>
        <w:autoSpaceDN w:val="0"/>
        <w:adjustRightInd w:val="0"/>
        <w:ind w:firstLine="709"/>
        <w:contextualSpacing/>
        <w:jc w:val="both"/>
        <w:outlineLvl w:val="0"/>
        <w:rPr>
          <w:bCs/>
          <w:sz w:val="28"/>
          <w:szCs w:val="28"/>
        </w:rPr>
      </w:pPr>
    </w:p>
    <w:p w14:paraId="19195878" w14:textId="3AD0CD6C" w:rsidR="0034514F" w:rsidRPr="00DB44F0" w:rsidRDefault="0034514F" w:rsidP="00B118B3">
      <w:pPr>
        <w:tabs>
          <w:tab w:val="left" w:pos="993"/>
        </w:tabs>
        <w:autoSpaceDE w:val="0"/>
        <w:autoSpaceDN w:val="0"/>
        <w:adjustRightInd w:val="0"/>
        <w:ind w:firstLine="709"/>
        <w:contextualSpacing/>
        <w:jc w:val="both"/>
        <w:outlineLvl w:val="0"/>
        <w:rPr>
          <w:rFonts w:eastAsia="Calibri"/>
          <w:sz w:val="28"/>
          <w:szCs w:val="28"/>
          <w:lang w:eastAsia="en-US"/>
        </w:rPr>
      </w:pPr>
    </w:p>
    <w:p w14:paraId="0FBA64EE" w14:textId="075F1832" w:rsidR="00115FB9" w:rsidRDefault="009D07EA" w:rsidP="00B118B3">
      <w:pPr>
        <w:jc w:val="both"/>
        <w:rPr>
          <w:rFonts w:eastAsia="Calibri"/>
          <w:sz w:val="28"/>
          <w:szCs w:val="28"/>
          <w:lang w:eastAsia="en-US"/>
        </w:rPr>
      </w:pPr>
      <w:r w:rsidRPr="00DB44F0">
        <w:rPr>
          <w:rFonts w:eastAsia="Calibri"/>
          <w:sz w:val="28"/>
          <w:szCs w:val="28"/>
          <w:lang w:eastAsia="en-US"/>
        </w:rPr>
        <w:t>Г</w:t>
      </w:r>
      <w:r w:rsidR="0034514F" w:rsidRPr="00DB44F0">
        <w:rPr>
          <w:rFonts w:eastAsia="Calibri"/>
          <w:sz w:val="28"/>
          <w:szCs w:val="28"/>
          <w:lang w:eastAsia="en-US"/>
        </w:rPr>
        <w:t>лав</w:t>
      </w:r>
      <w:r w:rsidR="00351758" w:rsidRPr="00DB44F0">
        <w:rPr>
          <w:rFonts w:eastAsia="Calibri"/>
          <w:sz w:val="28"/>
          <w:szCs w:val="28"/>
          <w:lang w:eastAsia="en-US"/>
        </w:rPr>
        <w:t>а</w:t>
      </w:r>
      <w:r w:rsidR="0034514F" w:rsidRPr="00DB44F0">
        <w:rPr>
          <w:rFonts w:eastAsia="Calibri"/>
          <w:sz w:val="28"/>
          <w:szCs w:val="28"/>
          <w:lang w:eastAsia="en-US"/>
        </w:rPr>
        <w:t xml:space="preserve"> Ханты-Мансийского района                                              К.Р.</w:t>
      </w:r>
      <w:r w:rsidR="006775FA" w:rsidRPr="00DB44F0">
        <w:rPr>
          <w:rFonts w:eastAsia="Calibri"/>
          <w:sz w:val="28"/>
          <w:szCs w:val="28"/>
          <w:lang w:eastAsia="en-US"/>
        </w:rPr>
        <w:t xml:space="preserve"> </w:t>
      </w:r>
      <w:r w:rsidR="0034514F" w:rsidRPr="00DB44F0">
        <w:rPr>
          <w:rFonts w:eastAsia="Calibri"/>
          <w:sz w:val="28"/>
          <w:szCs w:val="28"/>
          <w:lang w:eastAsia="en-US"/>
        </w:rPr>
        <w:t>Минулин</w:t>
      </w:r>
    </w:p>
    <w:p w14:paraId="662FE8F7" w14:textId="57092B6A" w:rsidR="00CE678F" w:rsidRDefault="00CE678F" w:rsidP="00B118B3">
      <w:pPr>
        <w:jc w:val="both"/>
        <w:rPr>
          <w:rFonts w:eastAsia="Calibri"/>
          <w:sz w:val="28"/>
          <w:szCs w:val="28"/>
          <w:lang w:eastAsia="en-US"/>
        </w:rPr>
      </w:pPr>
    </w:p>
    <w:p w14:paraId="15D359A0" w14:textId="682219FA" w:rsidR="00CE678F" w:rsidRDefault="00CE678F" w:rsidP="00B118B3">
      <w:pPr>
        <w:jc w:val="both"/>
        <w:rPr>
          <w:rFonts w:eastAsia="Calibri"/>
          <w:sz w:val="28"/>
          <w:szCs w:val="28"/>
          <w:lang w:eastAsia="en-US"/>
        </w:rPr>
      </w:pPr>
    </w:p>
    <w:p w14:paraId="7F4B7744" w14:textId="0D2B57AE" w:rsidR="00CE678F" w:rsidRDefault="00CE678F" w:rsidP="00B118B3">
      <w:pPr>
        <w:jc w:val="both"/>
        <w:rPr>
          <w:rFonts w:eastAsia="Calibri"/>
          <w:sz w:val="28"/>
          <w:szCs w:val="28"/>
          <w:lang w:eastAsia="en-US"/>
        </w:rPr>
      </w:pPr>
    </w:p>
    <w:p w14:paraId="52CF57F2" w14:textId="776DBF6B" w:rsidR="00CE678F" w:rsidRDefault="00CE678F" w:rsidP="00B118B3">
      <w:pPr>
        <w:jc w:val="both"/>
        <w:rPr>
          <w:rFonts w:eastAsia="Calibri"/>
          <w:sz w:val="28"/>
          <w:szCs w:val="28"/>
          <w:lang w:eastAsia="en-US"/>
        </w:rPr>
      </w:pPr>
    </w:p>
    <w:p w14:paraId="48556A46" w14:textId="0FDAE9C2" w:rsidR="00CE678F" w:rsidRDefault="00CE678F" w:rsidP="00B118B3">
      <w:pPr>
        <w:jc w:val="both"/>
        <w:rPr>
          <w:rFonts w:eastAsia="Calibri"/>
          <w:sz w:val="28"/>
          <w:szCs w:val="28"/>
          <w:lang w:eastAsia="en-US"/>
        </w:rPr>
      </w:pPr>
    </w:p>
    <w:p w14:paraId="5C466149" w14:textId="130F1500" w:rsidR="00CE678F" w:rsidRDefault="00CE678F" w:rsidP="00B118B3">
      <w:pPr>
        <w:jc w:val="both"/>
        <w:rPr>
          <w:rFonts w:eastAsia="Calibri"/>
          <w:sz w:val="28"/>
          <w:szCs w:val="28"/>
          <w:lang w:eastAsia="en-US"/>
        </w:rPr>
      </w:pPr>
    </w:p>
    <w:p w14:paraId="44A54E8E" w14:textId="14C38836" w:rsidR="00CE678F" w:rsidRDefault="00CE678F" w:rsidP="00B118B3">
      <w:pPr>
        <w:jc w:val="both"/>
        <w:rPr>
          <w:rFonts w:eastAsia="Calibri"/>
          <w:sz w:val="28"/>
          <w:szCs w:val="28"/>
          <w:lang w:eastAsia="en-US"/>
        </w:rPr>
      </w:pPr>
    </w:p>
    <w:p w14:paraId="2C4D454D" w14:textId="2B6871F7" w:rsidR="00CE678F" w:rsidRDefault="00CE678F" w:rsidP="00B118B3">
      <w:pPr>
        <w:jc w:val="both"/>
        <w:rPr>
          <w:rFonts w:eastAsia="Calibri"/>
          <w:sz w:val="28"/>
          <w:szCs w:val="28"/>
          <w:lang w:eastAsia="en-US"/>
        </w:rPr>
      </w:pPr>
    </w:p>
    <w:p w14:paraId="60E8E626" w14:textId="61D21C57" w:rsidR="00CE678F" w:rsidRDefault="00CE678F" w:rsidP="00B118B3">
      <w:pPr>
        <w:jc w:val="both"/>
        <w:rPr>
          <w:rFonts w:eastAsia="Calibri"/>
          <w:sz w:val="28"/>
          <w:szCs w:val="28"/>
          <w:lang w:eastAsia="en-US"/>
        </w:rPr>
      </w:pPr>
    </w:p>
    <w:p w14:paraId="54961BF5" w14:textId="1DBB647E" w:rsidR="00CE678F" w:rsidRDefault="00CE678F" w:rsidP="00B118B3">
      <w:pPr>
        <w:jc w:val="both"/>
        <w:rPr>
          <w:rFonts w:eastAsia="Calibri"/>
          <w:sz w:val="28"/>
          <w:szCs w:val="28"/>
          <w:lang w:eastAsia="en-US"/>
        </w:rPr>
      </w:pPr>
    </w:p>
    <w:p w14:paraId="390AEB20" w14:textId="72EAEAB0" w:rsidR="00CE678F" w:rsidRDefault="00CE678F" w:rsidP="00B118B3">
      <w:pPr>
        <w:jc w:val="both"/>
        <w:rPr>
          <w:rFonts w:eastAsia="Calibri"/>
          <w:sz w:val="28"/>
          <w:szCs w:val="28"/>
          <w:lang w:eastAsia="en-US"/>
        </w:rPr>
      </w:pPr>
    </w:p>
    <w:p w14:paraId="16E66361" w14:textId="3129E996" w:rsidR="00345C06" w:rsidRPr="00345C06" w:rsidRDefault="000C0290" w:rsidP="00345C06">
      <w:pPr>
        <w:jc w:val="right"/>
        <w:rPr>
          <w:rFonts w:eastAsia="Calibri"/>
          <w:sz w:val="28"/>
          <w:szCs w:val="28"/>
          <w:lang w:eastAsia="en-US"/>
        </w:rPr>
      </w:pPr>
      <w:r>
        <w:rPr>
          <w:rFonts w:eastAsia="Calibri"/>
          <w:sz w:val="28"/>
          <w:szCs w:val="28"/>
          <w:lang w:eastAsia="en-US"/>
        </w:rPr>
        <w:lastRenderedPageBreak/>
        <w:t>«</w:t>
      </w:r>
      <w:r w:rsidR="00345C06" w:rsidRPr="00345C06">
        <w:rPr>
          <w:rFonts w:eastAsia="Calibri"/>
          <w:sz w:val="28"/>
          <w:szCs w:val="28"/>
          <w:lang w:eastAsia="en-US"/>
        </w:rPr>
        <w:t xml:space="preserve">Приложение </w:t>
      </w:r>
    </w:p>
    <w:p w14:paraId="1F7F3D9B" w14:textId="3AF144BE" w:rsidR="00345C06" w:rsidRPr="00345C06" w:rsidRDefault="00345C06" w:rsidP="00345C06">
      <w:pPr>
        <w:jc w:val="right"/>
        <w:rPr>
          <w:rFonts w:eastAsia="Calibri"/>
          <w:sz w:val="28"/>
          <w:szCs w:val="28"/>
          <w:lang w:eastAsia="en-US"/>
        </w:rPr>
      </w:pPr>
      <w:r w:rsidRPr="00345C06">
        <w:rPr>
          <w:rFonts w:eastAsia="Calibri"/>
          <w:sz w:val="28"/>
          <w:szCs w:val="28"/>
          <w:lang w:eastAsia="en-US"/>
        </w:rPr>
        <w:t xml:space="preserve">                                       к постановлению администрации</w:t>
      </w:r>
    </w:p>
    <w:p w14:paraId="6F6B3414" w14:textId="77777777" w:rsidR="00345C06" w:rsidRPr="00345C06" w:rsidRDefault="00345C06" w:rsidP="00345C06">
      <w:pPr>
        <w:jc w:val="right"/>
        <w:rPr>
          <w:rFonts w:eastAsia="Calibri"/>
          <w:sz w:val="28"/>
          <w:szCs w:val="28"/>
          <w:lang w:eastAsia="en-US"/>
        </w:rPr>
      </w:pPr>
      <w:r w:rsidRPr="00345C06">
        <w:rPr>
          <w:rFonts w:eastAsia="Calibri"/>
          <w:sz w:val="28"/>
          <w:szCs w:val="28"/>
          <w:lang w:eastAsia="en-US"/>
        </w:rPr>
        <w:t xml:space="preserve">                                               Ханты-Мансийского района </w:t>
      </w:r>
    </w:p>
    <w:p w14:paraId="7EB9DC1F" w14:textId="77777777" w:rsidR="00345C06" w:rsidRPr="00345C06" w:rsidRDefault="00345C06" w:rsidP="00345C06">
      <w:pPr>
        <w:jc w:val="right"/>
        <w:rPr>
          <w:rFonts w:eastAsia="Calibri"/>
          <w:sz w:val="28"/>
          <w:szCs w:val="28"/>
          <w:lang w:eastAsia="en-US"/>
        </w:rPr>
      </w:pPr>
      <w:r w:rsidRPr="00345C06">
        <w:rPr>
          <w:rFonts w:eastAsia="Calibri"/>
          <w:sz w:val="28"/>
          <w:szCs w:val="28"/>
          <w:lang w:eastAsia="en-US"/>
        </w:rPr>
        <w:t xml:space="preserve">                                                   от _____________ № _____</w:t>
      </w:r>
    </w:p>
    <w:p w14:paraId="3E249E4C" w14:textId="1DD9931E" w:rsidR="00CE678F" w:rsidRDefault="00CE678F" w:rsidP="00CE678F">
      <w:pPr>
        <w:jc w:val="right"/>
        <w:rPr>
          <w:rFonts w:eastAsia="Calibri"/>
          <w:sz w:val="28"/>
          <w:szCs w:val="28"/>
          <w:lang w:eastAsia="en-US"/>
        </w:rPr>
      </w:pPr>
    </w:p>
    <w:p w14:paraId="71496B33" w14:textId="77777777" w:rsidR="000645C3" w:rsidRDefault="000645C3" w:rsidP="000645C3">
      <w:pPr>
        <w:pStyle w:val="ConsPlusTitlePage"/>
        <w:jc w:val="center"/>
        <w:rPr>
          <w:rFonts w:ascii="Times New Roman" w:hAnsi="Times New Roman" w:cs="Times New Roman"/>
          <w:bCs/>
          <w:sz w:val="28"/>
          <w:szCs w:val="28"/>
        </w:rPr>
      </w:pPr>
      <w:r>
        <w:rPr>
          <w:rFonts w:ascii="Times New Roman" w:hAnsi="Times New Roman" w:cs="Times New Roman"/>
          <w:bCs/>
          <w:sz w:val="28"/>
          <w:szCs w:val="28"/>
        </w:rPr>
        <w:t>Административный регламент</w:t>
      </w:r>
    </w:p>
    <w:p w14:paraId="28A26B88" w14:textId="77777777" w:rsidR="000645C3" w:rsidRDefault="000645C3" w:rsidP="000645C3">
      <w:pPr>
        <w:pStyle w:val="ConsPlusTitlePage"/>
        <w:jc w:val="center"/>
        <w:rPr>
          <w:rFonts w:ascii="Times New Roman" w:hAnsi="Times New Roman" w:cs="Times New Roman"/>
          <w:bCs/>
          <w:sz w:val="28"/>
          <w:szCs w:val="28"/>
        </w:rPr>
      </w:pPr>
      <w:r>
        <w:rPr>
          <w:rFonts w:ascii="Times New Roman" w:hAnsi="Times New Roman" w:cs="Times New Roman"/>
          <w:bCs/>
          <w:sz w:val="28"/>
          <w:szCs w:val="28"/>
        </w:rPr>
        <w:t>предоставления муниципальной услуги по предоставлению</w:t>
      </w:r>
    </w:p>
    <w:p w14:paraId="7A03F860" w14:textId="77777777" w:rsidR="000645C3" w:rsidRDefault="000645C3" w:rsidP="000645C3">
      <w:pPr>
        <w:pStyle w:val="ConsPlusTitlePage"/>
        <w:jc w:val="center"/>
        <w:rPr>
          <w:rFonts w:ascii="Times New Roman" w:hAnsi="Times New Roman" w:cs="Times New Roman"/>
          <w:bCs/>
          <w:sz w:val="28"/>
          <w:szCs w:val="28"/>
        </w:rPr>
      </w:pPr>
      <w:r>
        <w:rPr>
          <w:rFonts w:ascii="Times New Roman" w:hAnsi="Times New Roman" w:cs="Times New Roman"/>
          <w:bCs/>
          <w:sz w:val="28"/>
          <w:szCs w:val="28"/>
        </w:rPr>
        <w:t xml:space="preserve">разрешения на осуществление земляных работ </w:t>
      </w:r>
    </w:p>
    <w:p w14:paraId="055C6F05" w14:textId="77777777" w:rsidR="000645C3" w:rsidRDefault="000645C3" w:rsidP="000645C3">
      <w:pPr>
        <w:pStyle w:val="1d"/>
        <w:rPr>
          <w:bCs/>
          <w:sz w:val="28"/>
          <w:szCs w:val="28"/>
        </w:rPr>
      </w:pPr>
    </w:p>
    <w:p w14:paraId="461BB4E9" w14:textId="77777777" w:rsidR="000645C3" w:rsidRDefault="000645C3" w:rsidP="000645C3">
      <w:pPr>
        <w:pStyle w:val="ConsPlusTitlePage"/>
        <w:numPr>
          <w:ilvl w:val="0"/>
          <w:numId w:val="10"/>
        </w:numPr>
        <w:jc w:val="center"/>
        <w:outlineLvl w:val="1"/>
        <w:rPr>
          <w:rFonts w:ascii="Times New Roman" w:hAnsi="Times New Roman" w:cs="Times New Roman"/>
          <w:bCs/>
          <w:sz w:val="28"/>
          <w:szCs w:val="28"/>
        </w:rPr>
      </w:pPr>
      <w:r>
        <w:rPr>
          <w:rFonts w:ascii="Times New Roman" w:hAnsi="Times New Roman" w:cs="Times New Roman"/>
          <w:bCs/>
          <w:sz w:val="28"/>
          <w:szCs w:val="28"/>
        </w:rPr>
        <w:t>Общие положения</w:t>
      </w:r>
    </w:p>
    <w:p w14:paraId="2FF81AEC" w14:textId="77777777" w:rsidR="000645C3" w:rsidRDefault="000645C3" w:rsidP="000645C3">
      <w:pPr>
        <w:pStyle w:val="ConsPlusTitlePage"/>
        <w:ind w:left="1080"/>
        <w:outlineLvl w:val="1"/>
        <w:rPr>
          <w:rFonts w:ascii="Times New Roman" w:hAnsi="Times New Roman" w:cs="Times New Roman"/>
          <w:bCs/>
          <w:sz w:val="28"/>
          <w:szCs w:val="28"/>
        </w:rPr>
      </w:pPr>
    </w:p>
    <w:p w14:paraId="5C2DA620" w14:textId="77777777" w:rsidR="000645C3" w:rsidRDefault="000645C3" w:rsidP="000645C3">
      <w:pPr>
        <w:pStyle w:val="ConsPlusTitlePage"/>
        <w:ind w:left="720"/>
        <w:jc w:val="center"/>
        <w:outlineLvl w:val="2"/>
        <w:rPr>
          <w:rFonts w:ascii="Times New Roman" w:hAnsi="Times New Roman" w:cs="Times New Roman"/>
          <w:bCs/>
          <w:sz w:val="28"/>
          <w:szCs w:val="28"/>
        </w:rPr>
      </w:pPr>
      <w:r>
        <w:rPr>
          <w:rFonts w:ascii="Times New Roman" w:hAnsi="Times New Roman" w:cs="Times New Roman"/>
          <w:bCs/>
          <w:sz w:val="28"/>
          <w:szCs w:val="28"/>
        </w:rPr>
        <w:t>Предмет регулирования административного регламента</w:t>
      </w:r>
    </w:p>
    <w:p w14:paraId="5E4B0406" w14:textId="77777777" w:rsidR="000645C3" w:rsidRDefault="000645C3" w:rsidP="000645C3">
      <w:pPr>
        <w:pStyle w:val="1d"/>
        <w:ind w:firstLine="540"/>
        <w:rPr>
          <w:sz w:val="28"/>
          <w:szCs w:val="28"/>
        </w:rPr>
      </w:pPr>
    </w:p>
    <w:p w14:paraId="7EE63151" w14:textId="77777777" w:rsidR="000645C3" w:rsidRDefault="000645C3" w:rsidP="000645C3">
      <w:pPr>
        <w:pStyle w:val="1d"/>
        <w:spacing w:line="240" w:lineRule="auto"/>
        <w:ind w:firstLine="709"/>
        <w:rPr>
          <w:sz w:val="28"/>
          <w:szCs w:val="28"/>
        </w:rPr>
      </w:pPr>
      <w:r>
        <w:rPr>
          <w:sz w:val="28"/>
          <w:szCs w:val="28"/>
        </w:rPr>
        <w:t xml:space="preserve">1.1. Административный регламент предоставления муниципальной услуги регулирует отношения, возникающие в связи с предоставлением муниципальной услуги </w:t>
      </w:r>
      <w:r>
        <w:rPr>
          <w:b/>
          <w:sz w:val="28"/>
          <w:szCs w:val="28"/>
        </w:rPr>
        <w:t>«</w:t>
      </w:r>
      <w:r>
        <w:rPr>
          <w:sz w:val="28"/>
          <w:szCs w:val="28"/>
        </w:rPr>
        <w:t>Предоставление разрешения на осуществление земляных работ</w:t>
      </w:r>
      <w:r>
        <w:rPr>
          <w:b/>
          <w:sz w:val="28"/>
          <w:szCs w:val="28"/>
        </w:rPr>
        <w:t>»</w:t>
      </w:r>
      <w:r>
        <w:rPr>
          <w:sz w:val="28"/>
          <w:szCs w:val="28"/>
        </w:rPr>
        <w:t xml:space="preserve"> (далее - Административный регламент, Муниципальная услуга) администрацией </w:t>
      </w:r>
      <w:r>
        <w:rPr>
          <w:bCs/>
          <w:sz w:val="28"/>
          <w:szCs w:val="28"/>
        </w:rPr>
        <w:t>Ханты-Мансийского</w:t>
      </w:r>
      <w:r>
        <w:rPr>
          <w:b/>
          <w:sz w:val="28"/>
          <w:szCs w:val="28"/>
        </w:rPr>
        <w:t xml:space="preserve"> </w:t>
      </w:r>
      <w:r>
        <w:rPr>
          <w:sz w:val="28"/>
          <w:szCs w:val="28"/>
        </w:rPr>
        <w:t>района (далее – уполномоченный орган).</w:t>
      </w:r>
    </w:p>
    <w:p w14:paraId="5FFEFA24" w14:textId="77777777" w:rsidR="000645C3" w:rsidRDefault="000645C3" w:rsidP="000645C3">
      <w:pPr>
        <w:pStyle w:val="1d"/>
        <w:spacing w:line="240" w:lineRule="auto"/>
        <w:ind w:firstLine="709"/>
        <w:rPr>
          <w:sz w:val="28"/>
          <w:szCs w:val="28"/>
        </w:rPr>
      </w:pPr>
      <w:r>
        <w:rPr>
          <w:sz w:val="28"/>
          <w:szCs w:val="28"/>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уполномоченного органа, должностных лиц уполномоченного органа, работников МФЦ.</w:t>
      </w:r>
    </w:p>
    <w:p w14:paraId="53CF31E2" w14:textId="77777777" w:rsidR="000645C3" w:rsidRDefault="000645C3" w:rsidP="000645C3">
      <w:pPr>
        <w:pStyle w:val="1d"/>
        <w:spacing w:line="240" w:lineRule="auto"/>
        <w:ind w:firstLine="709"/>
        <w:rPr>
          <w:sz w:val="28"/>
          <w:szCs w:val="28"/>
        </w:rPr>
      </w:pPr>
      <w:r>
        <w:rPr>
          <w:sz w:val="28"/>
          <w:szCs w:val="28"/>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4EB9A024" w14:textId="77777777" w:rsidR="000645C3" w:rsidRDefault="000645C3" w:rsidP="000645C3">
      <w:pPr>
        <w:pStyle w:val="1d"/>
        <w:spacing w:line="240" w:lineRule="auto"/>
        <w:ind w:firstLine="709"/>
        <w:rPr>
          <w:color w:val="auto"/>
          <w:sz w:val="28"/>
          <w:szCs w:val="28"/>
        </w:rPr>
      </w:pPr>
      <w:bookmarkStart w:id="10" w:name="P48"/>
      <w:bookmarkEnd w:id="10"/>
      <w:r>
        <w:rPr>
          <w:sz w:val="28"/>
          <w:szCs w:val="28"/>
        </w:rPr>
        <w:t>1.4. Получение разрешения на осуществление земляных работ обязательно, в том числе при производстве следующих работ, требующих проведения земляных работ:</w:t>
      </w:r>
    </w:p>
    <w:p w14:paraId="42415447" w14:textId="77777777" w:rsidR="000645C3" w:rsidRDefault="000645C3" w:rsidP="000645C3">
      <w:pPr>
        <w:pStyle w:val="1d"/>
        <w:spacing w:line="240" w:lineRule="auto"/>
        <w:ind w:firstLine="709"/>
        <w:rPr>
          <w:sz w:val="28"/>
          <w:szCs w:val="28"/>
        </w:rPr>
      </w:pPr>
      <w:r>
        <w:rPr>
          <w:sz w:val="28"/>
          <w:szCs w:val="28"/>
        </w:rPr>
        <w:t>а)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5F4B0168" w14:textId="77777777" w:rsidR="000645C3" w:rsidRDefault="000645C3" w:rsidP="000645C3">
      <w:pPr>
        <w:pStyle w:val="1d"/>
        <w:spacing w:line="240" w:lineRule="auto"/>
        <w:ind w:firstLine="709"/>
        <w:rPr>
          <w:sz w:val="28"/>
          <w:szCs w:val="28"/>
        </w:rPr>
      </w:pPr>
      <w:r>
        <w:rPr>
          <w:sz w:val="28"/>
          <w:szCs w:val="28"/>
        </w:rPr>
        <w:t>б)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5B81D5E9" w14:textId="77777777" w:rsidR="000645C3" w:rsidRDefault="000645C3" w:rsidP="000645C3">
      <w:pPr>
        <w:pStyle w:val="1d"/>
        <w:spacing w:line="240" w:lineRule="auto"/>
        <w:ind w:firstLine="709"/>
        <w:rPr>
          <w:sz w:val="28"/>
          <w:szCs w:val="28"/>
        </w:rPr>
      </w:pPr>
      <w:r>
        <w:rPr>
          <w:sz w:val="28"/>
          <w:szCs w:val="28"/>
        </w:rPr>
        <w:t>в) инженерные изыскания;</w:t>
      </w:r>
    </w:p>
    <w:p w14:paraId="1EF83166" w14:textId="77777777" w:rsidR="000645C3" w:rsidRDefault="000645C3" w:rsidP="000645C3">
      <w:pPr>
        <w:pStyle w:val="1d"/>
        <w:spacing w:line="240" w:lineRule="auto"/>
        <w:ind w:firstLine="709"/>
        <w:rPr>
          <w:sz w:val="28"/>
          <w:szCs w:val="28"/>
        </w:rPr>
      </w:pPr>
      <w:r>
        <w:rPr>
          <w:sz w:val="28"/>
          <w:szCs w:val="28"/>
        </w:rPr>
        <w:t xml:space="preserve">г) капитальный, текущий ремонт зданий, строений сооружений, сетей инженерно-технического обеспечения, объектов дорожного хозяйства, за </w:t>
      </w:r>
      <w:r>
        <w:rPr>
          <w:sz w:val="28"/>
          <w:szCs w:val="28"/>
        </w:rPr>
        <w:lastRenderedPageBreak/>
        <w:t>исключением текущего ремонта дорог и тротуаров без изменения профиля и планировки дорог;</w:t>
      </w:r>
    </w:p>
    <w:p w14:paraId="328BE328" w14:textId="77777777" w:rsidR="000645C3" w:rsidRDefault="000645C3" w:rsidP="000645C3">
      <w:pPr>
        <w:pStyle w:val="1d"/>
        <w:spacing w:line="240" w:lineRule="auto"/>
        <w:ind w:firstLine="709"/>
        <w:rPr>
          <w:sz w:val="28"/>
          <w:szCs w:val="28"/>
        </w:rPr>
      </w:pPr>
      <w:r>
        <w:rPr>
          <w:sz w:val="28"/>
          <w:szCs w:val="28"/>
        </w:rPr>
        <w:t>д) размещение и установка объектов, в том числе некапитальных объектов, на землях или земельных участках, находящихся в государственной или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3B964BD9" w14:textId="77777777" w:rsidR="000645C3" w:rsidRDefault="000645C3" w:rsidP="000645C3">
      <w:pPr>
        <w:pStyle w:val="1d"/>
        <w:spacing w:line="240" w:lineRule="auto"/>
        <w:ind w:firstLine="709"/>
        <w:rPr>
          <w:sz w:val="28"/>
          <w:szCs w:val="28"/>
        </w:rPr>
      </w:pPr>
      <w:r>
        <w:rPr>
          <w:sz w:val="28"/>
          <w:szCs w:val="28"/>
        </w:rPr>
        <w:t>е) аварийно-восстановительный ремонт, в том числе сетей инженерно-технического обеспечения, сооружений;</w:t>
      </w:r>
    </w:p>
    <w:p w14:paraId="0FE8A744" w14:textId="77777777" w:rsidR="000645C3" w:rsidRDefault="000645C3" w:rsidP="000645C3">
      <w:pPr>
        <w:pStyle w:val="1d"/>
        <w:spacing w:line="240" w:lineRule="auto"/>
        <w:ind w:firstLine="709"/>
        <w:rPr>
          <w:sz w:val="28"/>
          <w:szCs w:val="28"/>
        </w:rPr>
      </w:pPr>
      <w:r>
        <w:rPr>
          <w:sz w:val="28"/>
          <w:szCs w:val="28"/>
        </w:rPr>
        <w:t>ж)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6B65909A" w14:textId="77777777" w:rsidR="000645C3" w:rsidRDefault="000645C3" w:rsidP="000645C3">
      <w:pPr>
        <w:pStyle w:val="1d"/>
        <w:spacing w:line="240" w:lineRule="auto"/>
        <w:ind w:firstLine="709"/>
        <w:rPr>
          <w:sz w:val="28"/>
          <w:szCs w:val="28"/>
        </w:rPr>
      </w:pPr>
      <w:r>
        <w:rPr>
          <w:sz w:val="28"/>
          <w:szCs w:val="28"/>
        </w:rPr>
        <w:t>з) проведение работ по сохранению объектов культурного наследия (в том числе, проведение археологических полевых работ);</w:t>
      </w:r>
    </w:p>
    <w:p w14:paraId="326946ED" w14:textId="77777777" w:rsidR="000645C3" w:rsidRDefault="000645C3" w:rsidP="000645C3">
      <w:pPr>
        <w:pStyle w:val="1d"/>
        <w:spacing w:line="240" w:lineRule="auto"/>
        <w:ind w:firstLine="709"/>
        <w:rPr>
          <w:sz w:val="28"/>
          <w:szCs w:val="28"/>
        </w:rPr>
      </w:pPr>
      <w:r>
        <w:rPr>
          <w:sz w:val="28"/>
          <w:szCs w:val="28"/>
        </w:rPr>
        <w:t>и) благоустройство -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 благоустройство) и вертикальная планировка территорий, за исключением работ по посадке деревьев, кустарников, благоустройства газонов.</w:t>
      </w:r>
    </w:p>
    <w:p w14:paraId="0BD2C9FE" w14:textId="77777777" w:rsidR="000645C3" w:rsidRDefault="000645C3" w:rsidP="000645C3">
      <w:pPr>
        <w:pStyle w:val="1d"/>
        <w:ind w:firstLine="709"/>
        <w:rPr>
          <w:sz w:val="28"/>
          <w:szCs w:val="28"/>
        </w:rPr>
      </w:pPr>
    </w:p>
    <w:p w14:paraId="309BCB39" w14:textId="77777777" w:rsidR="000645C3" w:rsidRDefault="000645C3" w:rsidP="000645C3">
      <w:pPr>
        <w:pStyle w:val="aa"/>
        <w:adjustRightInd w:val="0"/>
        <w:ind w:left="0"/>
        <w:jc w:val="center"/>
        <w:rPr>
          <w:bCs/>
          <w:iCs/>
          <w:color w:val="000000" w:themeColor="text1"/>
          <w:sz w:val="28"/>
          <w:szCs w:val="28"/>
        </w:rPr>
      </w:pPr>
      <w:bookmarkStart w:id="11" w:name="P59"/>
      <w:bookmarkEnd w:id="11"/>
      <w:r>
        <w:rPr>
          <w:bCs/>
          <w:iCs/>
          <w:color w:val="000000" w:themeColor="text1"/>
          <w:sz w:val="28"/>
          <w:szCs w:val="28"/>
        </w:rPr>
        <w:t>Круг заявителей</w:t>
      </w:r>
    </w:p>
    <w:p w14:paraId="63D01B27" w14:textId="77777777" w:rsidR="000645C3" w:rsidRDefault="000645C3" w:rsidP="000645C3">
      <w:pPr>
        <w:pStyle w:val="ConsPlusTitlePage"/>
        <w:outlineLvl w:val="2"/>
        <w:rPr>
          <w:rFonts w:ascii="Times New Roman" w:hAnsi="Times New Roman" w:cs="Times New Roman"/>
          <w:sz w:val="28"/>
          <w:szCs w:val="28"/>
        </w:rPr>
      </w:pPr>
    </w:p>
    <w:p w14:paraId="41AE9204" w14:textId="77777777" w:rsidR="000645C3" w:rsidRDefault="000645C3" w:rsidP="000645C3">
      <w:pPr>
        <w:pStyle w:val="1d"/>
        <w:spacing w:line="240" w:lineRule="auto"/>
        <w:ind w:firstLine="709"/>
        <w:rPr>
          <w:sz w:val="28"/>
          <w:szCs w:val="28"/>
        </w:rPr>
      </w:pPr>
      <w:r>
        <w:rPr>
          <w:sz w:val="28"/>
          <w:szCs w:val="28"/>
        </w:rPr>
        <w:t>1.5. Лицами, имеющими право на получение услуги, являются физические лица, в том числе зарегистрированные в качестве индивидуальных предпринимателей, или юридические лица.</w:t>
      </w:r>
    </w:p>
    <w:p w14:paraId="61247E0A" w14:textId="77777777" w:rsidR="000645C3" w:rsidRDefault="000645C3" w:rsidP="000645C3">
      <w:pPr>
        <w:pStyle w:val="1d"/>
        <w:spacing w:line="240" w:lineRule="auto"/>
        <w:ind w:firstLine="709"/>
        <w:rPr>
          <w:sz w:val="28"/>
          <w:szCs w:val="28"/>
        </w:rPr>
      </w:pPr>
      <w:r>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14:paraId="500436A0" w14:textId="77777777" w:rsidR="000645C3" w:rsidRDefault="000645C3" w:rsidP="000645C3">
      <w:pPr>
        <w:pStyle w:val="1d"/>
        <w:ind w:firstLine="540"/>
        <w:rPr>
          <w:sz w:val="28"/>
          <w:szCs w:val="28"/>
        </w:rPr>
      </w:pPr>
    </w:p>
    <w:p w14:paraId="4CB06EAB"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 xml:space="preserve"> Требования к порядку информирования о предоставлении</w:t>
      </w:r>
    </w:p>
    <w:p w14:paraId="27926818"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Муниципальной услуги</w:t>
      </w:r>
    </w:p>
    <w:p w14:paraId="36B02F9E" w14:textId="77777777" w:rsidR="000645C3" w:rsidRDefault="000645C3" w:rsidP="000645C3">
      <w:pPr>
        <w:pStyle w:val="1d"/>
        <w:ind w:firstLine="540"/>
        <w:rPr>
          <w:sz w:val="28"/>
          <w:szCs w:val="28"/>
        </w:rPr>
      </w:pPr>
    </w:p>
    <w:p w14:paraId="201FA481" w14:textId="77777777" w:rsidR="000645C3" w:rsidRDefault="000645C3" w:rsidP="000645C3">
      <w:pPr>
        <w:pStyle w:val="1d"/>
        <w:spacing w:line="240" w:lineRule="auto"/>
        <w:ind w:firstLine="709"/>
        <w:rPr>
          <w:sz w:val="28"/>
          <w:szCs w:val="28"/>
        </w:rPr>
      </w:pPr>
      <w:r>
        <w:rPr>
          <w:sz w:val="28"/>
          <w:szCs w:val="28"/>
        </w:rPr>
        <w:t xml:space="preserve">1.6. Прием заявителей по вопросу предоставления Муниципальной услуги осуществляется специалистами управления </w:t>
      </w:r>
      <w:r>
        <w:rPr>
          <w:bCs/>
          <w:sz w:val="28"/>
          <w:szCs w:val="28"/>
        </w:rPr>
        <w:t xml:space="preserve">жилищно-коммунального хозяйства, </w:t>
      </w:r>
      <w:r>
        <w:rPr>
          <w:bCs/>
          <w:sz w:val="28"/>
          <w:szCs w:val="28"/>
        </w:rPr>
        <w:lastRenderedPageBreak/>
        <w:t>транспорта, связи и дорог</w:t>
      </w:r>
      <w:r>
        <w:rPr>
          <w:sz w:val="28"/>
          <w:szCs w:val="28"/>
        </w:rPr>
        <w:t xml:space="preserve"> департамента строительства, архитектуры и жилищно-коммунального хозяйства администрации Ханты-Мансийского района (далее – Департамент) </w:t>
      </w:r>
    </w:p>
    <w:p w14:paraId="78F6B61C" w14:textId="77777777" w:rsidR="000645C3" w:rsidRDefault="000645C3" w:rsidP="000645C3">
      <w:pPr>
        <w:pStyle w:val="1d"/>
        <w:spacing w:line="240" w:lineRule="auto"/>
        <w:ind w:firstLine="709"/>
        <w:rPr>
          <w:sz w:val="28"/>
          <w:szCs w:val="28"/>
        </w:rPr>
      </w:pPr>
      <w:r>
        <w:rPr>
          <w:sz w:val="28"/>
          <w:szCs w:val="28"/>
        </w:rPr>
        <w:t>1.7. На официальном сайте уполномоченного органа (далее – сайт уполномоченного органа) в информационно-коммуникационной сети «Интернет» (далее - сеть «Интернет»),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www.gosuslugi.ru (далее - ЕПГУ), обязательному размещению подлежит следующая справочная информация:</w:t>
      </w:r>
    </w:p>
    <w:p w14:paraId="2BB55ACA" w14:textId="77777777" w:rsidR="000645C3" w:rsidRDefault="000645C3" w:rsidP="000645C3">
      <w:pPr>
        <w:pStyle w:val="1d"/>
        <w:spacing w:line="240" w:lineRule="auto"/>
        <w:ind w:firstLine="709"/>
        <w:rPr>
          <w:sz w:val="28"/>
          <w:szCs w:val="28"/>
        </w:rPr>
      </w:pPr>
      <w:r>
        <w:rPr>
          <w:sz w:val="28"/>
          <w:szCs w:val="28"/>
        </w:rPr>
        <w:t>место нахождения и режим работы, Департамента, его структурных подразделений, ответственных за предоставление Муниципальной услуги;</w:t>
      </w:r>
    </w:p>
    <w:p w14:paraId="6768D2B8" w14:textId="77777777" w:rsidR="000645C3" w:rsidRDefault="000645C3" w:rsidP="000645C3">
      <w:pPr>
        <w:pStyle w:val="1d"/>
        <w:spacing w:line="240" w:lineRule="auto"/>
        <w:ind w:firstLine="709"/>
        <w:rPr>
          <w:sz w:val="28"/>
          <w:szCs w:val="28"/>
        </w:rPr>
      </w:pPr>
      <w:r>
        <w:rPr>
          <w:sz w:val="28"/>
          <w:szCs w:val="28"/>
        </w:rPr>
        <w:t xml:space="preserve">справочные телефоны структурных подразделений Департамента, ответственных за </w:t>
      </w:r>
      <w:r>
        <w:rPr>
          <w:strike/>
          <w:sz w:val="28"/>
          <w:szCs w:val="28"/>
        </w:rPr>
        <w:t>в</w:t>
      </w:r>
      <w:r>
        <w:rPr>
          <w:sz w:val="28"/>
          <w:szCs w:val="28"/>
        </w:rPr>
        <w:t xml:space="preserve"> предоставление Муниципальной услуги, в том числе номер телефона-автоинформатора (при наличии);</w:t>
      </w:r>
    </w:p>
    <w:p w14:paraId="3B68C6CB" w14:textId="77777777" w:rsidR="000645C3" w:rsidRDefault="000645C3" w:rsidP="000645C3">
      <w:pPr>
        <w:pStyle w:val="1d"/>
        <w:spacing w:line="240" w:lineRule="auto"/>
        <w:ind w:firstLine="709"/>
        <w:rPr>
          <w:sz w:val="28"/>
          <w:szCs w:val="28"/>
        </w:rPr>
      </w:pPr>
      <w:r>
        <w:rPr>
          <w:sz w:val="28"/>
          <w:szCs w:val="28"/>
        </w:rPr>
        <w:t>адреса официального сайта уполномоченного органа, а также электронной почты и (или) формы обратной связи Департамента в сети «Интернет».</w:t>
      </w:r>
    </w:p>
    <w:p w14:paraId="3D9F2D71" w14:textId="77777777" w:rsidR="000645C3" w:rsidRDefault="000645C3" w:rsidP="000645C3">
      <w:pPr>
        <w:pStyle w:val="1d"/>
        <w:spacing w:line="240" w:lineRule="auto"/>
        <w:ind w:firstLine="709"/>
        <w:rPr>
          <w:sz w:val="28"/>
          <w:szCs w:val="28"/>
        </w:rPr>
      </w:pPr>
      <w:r>
        <w:rPr>
          <w:sz w:val="28"/>
          <w:szCs w:val="28"/>
        </w:rPr>
        <w:t>1.8. Информирование заявителей по вопросам предоставления Муниципальной услуги осуществляется:</w:t>
      </w:r>
    </w:p>
    <w:p w14:paraId="1E9F1DC5" w14:textId="77777777" w:rsidR="000645C3" w:rsidRDefault="000645C3" w:rsidP="000645C3">
      <w:pPr>
        <w:pStyle w:val="1d"/>
        <w:spacing w:line="240" w:lineRule="auto"/>
        <w:ind w:firstLine="709"/>
        <w:rPr>
          <w:sz w:val="28"/>
          <w:szCs w:val="28"/>
        </w:rPr>
      </w:pPr>
      <w:r>
        <w:rPr>
          <w:sz w:val="28"/>
          <w:szCs w:val="28"/>
        </w:rPr>
        <w:t>а) путем размещения информации на сайте уполномоченного органа, ЕПГУ;</w:t>
      </w:r>
    </w:p>
    <w:p w14:paraId="5945E09D" w14:textId="77777777" w:rsidR="000645C3" w:rsidRDefault="000645C3" w:rsidP="000645C3">
      <w:pPr>
        <w:pStyle w:val="1d"/>
        <w:spacing w:line="240" w:lineRule="auto"/>
        <w:ind w:firstLine="709"/>
        <w:rPr>
          <w:color w:val="FF0000"/>
          <w:sz w:val="28"/>
          <w:szCs w:val="28"/>
        </w:rPr>
      </w:pPr>
      <w:r>
        <w:rPr>
          <w:sz w:val="28"/>
          <w:szCs w:val="28"/>
        </w:rPr>
        <w:t xml:space="preserve">б) должностным лицом управления </w:t>
      </w:r>
      <w:r>
        <w:rPr>
          <w:bCs/>
          <w:sz w:val="28"/>
          <w:szCs w:val="28"/>
        </w:rPr>
        <w:t>жилищно-коммунального хозяйства, транспорта, связи и дорог</w:t>
      </w:r>
      <w:r>
        <w:rPr>
          <w:sz w:val="28"/>
          <w:szCs w:val="28"/>
        </w:rPr>
        <w:t xml:space="preserve"> Департамента, ответственным за предоставление Муниципальной услуги, при непосредственном обращении заявителя в Департамент; </w:t>
      </w:r>
    </w:p>
    <w:p w14:paraId="68C6BCE7" w14:textId="77777777" w:rsidR="000645C3" w:rsidRDefault="000645C3" w:rsidP="000645C3">
      <w:pPr>
        <w:pStyle w:val="1d"/>
        <w:spacing w:line="240" w:lineRule="auto"/>
        <w:ind w:firstLine="709"/>
        <w:rPr>
          <w:sz w:val="28"/>
          <w:szCs w:val="28"/>
        </w:rPr>
      </w:pPr>
      <w:r>
        <w:rPr>
          <w:sz w:val="28"/>
          <w:szCs w:val="28"/>
        </w:rPr>
        <w:t>в) путем публикации информационных материалов в средствах массовой информации;</w:t>
      </w:r>
    </w:p>
    <w:p w14:paraId="2B49C9E7" w14:textId="77777777" w:rsidR="000645C3" w:rsidRDefault="000645C3" w:rsidP="000645C3">
      <w:pPr>
        <w:pStyle w:val="1d"/>
        <w:spacing w:line="240" w:lineRule="auto"/>
        <w:ind w:firstLine="709"/>
        <w:rPr>
          <w:sz w:val="28"/>
          <w:szCs w:val="28"/>
        </w:rPr>
      </w:pPr>
      <w:r>
        <w:rPr>
          <w:sz w:val="28"/>
          <w:szCs w:val="28"/>
        </w:rPr>
        <w:t xml:space="preserve">г) путем размещения брошюр, буклетов и других печатных материалов в помещениях Департамента, предназначенных для приема Заявителей, а также иных организаций всех форм собственности по согласованию с указанными организациями, в том числе в МФЦ; </w:t>
      </w:r>
    </w:p>
    <w:p w14:paraId="48D3708B" w14:textId="77777777" w:rsidR="000645C3" w:rsidRDefault="000645C3" w:rsidP="000645C3">
      <w:pPr>
        <w:pStyle w:val="1d"/>
        <w:spacing w:line="240" w:lineRule="auto"/>
        <w:ind w:firstLine="709"/>
        <w:rPr>
          <w:sz w:val="28"/>
          <w:szCs w:val="28"/>
        </w:rPr>
      </w:pPr>
      <w:r>
        <w:rPr>
          <w:sz w:val="28"/>
          <w:szCs w:val="28"/>
        </w:rPr>
        <w:t>д) посредством телефонной и факсимильной связи, электронной почты;</w:t>
      </w:r>
    </w:p>
    <w:p w14:paraId="7291653A" w14:textId="77777777" w:rsidR="000645C3" w:rsidRDefault="000645C3" w:rsidP="000645C3">
      <w:pPr>
        <w:pStyle w:val="1d"/>
        <w:spacing w:line="240" w:lineRule="auto"/>
        <w:ind w:firstLine="709"/>
        <w:rPr>
          <w:sz w:val="28"/>
          <w:szCs w:val="28"/>
        </w:rPr>
      </w:pPr>
      <w:r>
        <w:rPr>
          <w:sz w:val="28"/>
          <w:szCs w:val="28"/>
        </w:rPr>
        <w:t>е) посредством ответов на письменные и устные обращения Заявителей по вопросу предоставления Муниципальной услуги.</w:t>
      </w:r>
    </w:p>
    <w:p w14:paraId="4EE54F04" w14:textId="77777777" w:rsidR="000645C3" w:rsidRDefault="000645C3" w:rsidP="000645C3">
      <w:pPr>
        <w:pStyle w:val="1d"/>
        <w:spacing w:line="240" w:lineRule="auto"/>
        <w:ind w:firstLine="709"/>
        <w:rPr>
          <w:sz w:val="28"/>
          <w:szCs w:val="28"/>
        </w:rPr>
      </w:pPr>
      <w:r>
        <w:rPr>
          <w:sz w:val="28"/>
          <w:szCs w:val="28"/>
        </w:rPr>
        <w:t>1.9. На ЕПГУ и сайте уполномоченного органа, в целях информирования заявителей по вопросам предоставления Муниципальной услуги, размещается следующая информация:</w:t>
      </w:r>
    </w:p>
    <w:p w14:paraId="4E152A7D" w14:textId="77777777" w:rsidR="000645C3" w:rsidRDefault="000645C3" w:rsidP="000645C3">
      <w:pPr>
        <w:pStyle w:val="1d"/>
        <w:spacing w:line="240" w:lineRule="auto"/>
        <w:ind w:firstLine="709"/>
        <w:rPr>
          <w:sz w:val="28"/>
          <w:szCs w:val="28"/>
        </w:rPr>
      </w:pPr>
      <w:r>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1D0BD5AE" w14:textId="77777777" w:rsidR="000645C3" w:rsidRDefault="000645C3" w:rsidP="000645C3">
      <w:pPr>
        <w:pStyle w:val="1d"/>
        <w:spacing w:line="240" w:lineRule="auto"/>
        <w:ind w:firstLine="709"/>
        <w:rPr>
          <w:sz w:val="28"/>
          <w:szCs w:val="28"/>
        </w:rPr>
      </w:pPr>
      <w:r>
        <w:rPr>
          <w:sz w:val="28"/>
          <w:szCs w:val="28"/>
        </w:rPr>
        <w:t>б) перечень лиц, имеющих право на получение Муниципальной услуги;</w:t>
      </w:r>
    </w:p>
    <w:p w14:paraId="6A1126A3" w14:textId="77777777" w:rsidR="000645C3" w:rsidRDefault="000645C3" w:rsidP="000645C3">
      <w:pPr>
        <w:pStyle w:val="1d"/>
        <w:spacing w:line="240" w:lineRule="auto"/>
        <w:ind w:firstLine="709"/>
        <w:rPr>
          <w:sz w:val="28"/>
          <w:szCs w:val="28"/>
        </w:rPr>
      </w:pPr>
      <w:r>
        <w:rPr>
          <w:sz w:val="28"/>
          <w:szCs w:val="28"/>
        </w:rPr>
        <w:t>в) срок предоставления Муниципальной услуги;</w:t>
      </w:r>
    </w:p>
    <w:p w14:paraId="2F041E6C" w14:textId="77777777" w:rsidR="000645C3" w:rsidRDefault="000645C3" w:rsidP="000645C3">
      <w:pPr>
        <w:pStyle w:val="1d"/>
        <w:spacing w:line="240" w:lineRule="auto"/>
        <w:ind w:firstLine="709"/>
        <w:rPr>
          <w:sz w:val="28"/>
          <w:szCs w:val="28"/>
        </w:rPr>
      </w:pPr>
      <w:r>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4C0FDB97" w14:textId="77777777" w:rsidR="000645C3" w:rsidRDefault="000645C3" w:rsidP="000645C3">
      <w:pPr>
        <w:pStyle w:val="1d"/>
        <w:spacing w:line="240" w:lineRule="auto"/>
        <w:ind w:firstLine="709"/>
        <w:rPr>
          <w:sz w:val="28"/>
          <w:szCs w:val="28"/>
        </w:rPr>
      </w:pPr>
      <w:r>
        <w:rPr>
          <w:sz w:val="28"/>
          <w:szCs w:val="28"/>
        </w:rPr>
        <w:t>д) исчерпывающий перечень оснований для приостановления или отказа в предоставлении Муниципальной услуги;</w:t>
      </w:r>
    </w:p>
    <w:p w14:paraId="17681F34" w14:textId="77777777" w:rsidR="000645C3" w:rsidRDefault="000645C3" w:rsidP="000645C3">
      <w:pPr>
        <w:pStyle w:val="1d"/>
        <w:spacing w:line="240" w:lineRule="auto"/>
        <w:ind w:firstLine="709"/>
        <w:rPr>
          <w:sz w:val="28"/>
          <w:szCs w:val="28"/>
        </w:rPr>
      </w:pPr>
      <w:r>
        <w:rPr>
          <w:sz w:val="28"/>
          <w:szCs w:val="28"/>
        </w:rPr>
        <w:lastRenderedPageBreak/>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1081BE39" w14:textId="77777777" w:rsidR="000645C3" w:rsidRDefault="000645C3" w:rsidP="000645C3">
      <w:pPr>
        <w:pStyle w:val="1d"/>
        <w:spacing w:line="240" w:lineRule="auto"/>
        <w:ind w:firstLine="709"/>
        <w:rPr>
          <w:sz w:val="28"/>
          <w:szCs w:val="28"/>
        </w:rPr>
      </w:pPr>
      <w:r>
        <w:rPr>
          <w:sz w:val="28"/>
          <w:szCs w:val="28"/>
        </w:rPr>
        <w:t>ж) формы заявлений (уведомлений, сообщений), используемые при предоставлении Муниципальной услуги.</w:t>
      </w:r>
    </w:p>
    <w:p w14:paraId="5C6B4A40" w14:textId="77777777" w:rsidR="000645C3" w:rsidRDefault="000645C3" w:rsidP="000645C3">
      <w:pPr>
        <w:pStyle w:val="1d"/>
        <w:spacing w:line="240" w:lineRule="auto"/>
        <w:ind w:firstLine="709"/>
        <w:rPr>
          <w:sz w:val="28"/>
          <w:szCs w:val="28"/>
        </w:rPr>
      </w:pPr>
      <w:r>
        <w:rPr>
          <w:sz w:val="28"/>
          <w:szCs w:val="28"/>
        </w:rPr>
        <w:t>1.10. Информация на ЕПГУ и сайте уполномоченного органа о порядке и сроках предоставления Муниципальной услуги предоставляется заявителю бесплатно.</w:t>
      </w:r>
    </w:p>
    <w:p w14:paraId="1B0C6646" w14:textId="77777777" w:rsidR="000645C3" w:rsidRDefault="000645C3" w:rsidP="000645C3">
      <w:pPr>
        <w:pStyle w:val="1d"/>
        <w:spacing w:line="240" w:lineRule="auto"/>
        <w:ind w:firstLine="709"/>
        <w:rPr>
          <w:sz w:val="28"/>
          <w:szCs w:val="28"/>
        </w:rPr>
      </w:pPr>
      <w:r>
        <w:rPr>
          <w:sz w:val="28"/>
          <w:szCs w:val="28"/>
        </w:rPr>
        <w:t>1.11. На сайте уполномоченного органа дополнительно размещаются:</w:t>
      </w:r>
    </w:p>
    <w:p w14:paraId="45BC49EB" w14:textId="77777777" w:rsidR="000645C3" w:rsidRDefault="000645C3" w:rsidP="000645C3">
      <w:pPr>
        <w:pStyle w:val="1d"/>
        <w:spacing w:line="240" w:lineRule="auto"/>
        <w:ind w:firstLine="709"/>
        <w:rPr>
          <w:sz w:val="28"/>
          <w:szCs w:val="28"/>
        </w:rPr>
      </w:pPr>
      <w:r>
        <w:rPr>
          <w:sz w:val="28"/>
          <w:szCs w:val="28"/>
        </w:rPr>
        <w:t>а) полное наименование и почтовый адрес департамента</w:t>
      </w:r>
      <w:r>
        <w:rPr>
          <w:strike/>
          <w:sz w:val="28"/>
          <w:szCs w:val="28"/>
        </w:rPr>
        <w:t>,</w:t>
      </w:r>
      <w:r>
        <w:rPr>
          <w:sz w:val="28"/>
          <w:szCs w:val="28"/>
        </w:rPr>
        <w:t xml:space="preserve"> непосредственно предоставляющего Муниципальную услугу;</w:t>
      </w:r>
    </w:p>
    <w:p w14:paraId="636CA8F1" w14:textId="77777777" w:rsidR="000645C3" w:rsidRDefault="000645C3" w:rsidP="000645C3">
      <w:pPr>
        <w:pStyle w:val="1d"/>
        <w:spacing w:line="240" w:lineRule="auto"/>
        <w:ind w:firstLine="709"/>
        <w:rPr>
          <w:sz w:val="28"/>
          <w:szCs w:val="28"/>
        </w:rPr>
      </w:pPr>
      <w:r>
        <w:rPr>
          <w:sz w:val="28"/>
          <w:szCs w:val="28"/>
        </w:rPr>
        <w:t xml:space="preserve">б) номера телефонов-автоинформаторов (при наличии), справочные номера телефонов управления </w:t>
      </w:r>
      <w:r>
        <w:rPr>
          <w:bCs/>
          <w:sz w:val="28"/>
          <w:szCs w:val="28"/>
        </w:rPr>
        <w:t>жилищно-коммунального хозяйства, транспорта, связи и дорог</w:t>
      </w:r>
      <w:r>
        <w:rPr>
          <w:sz w:val="28"/>
          <w:szCs w:val="28"/>
        </w:rPr>
        <w:t xml:space="preserve"> Департамента</w:t>
      </w:r>
      <w:r>
        <w:rPr>
          <w:strike/>
          <w:sz w:val="28"/>
          <w:szCs w:val="28"/>
        </w:rPr>
        <w:t>,</w:t>
      </w:r>
      <w:r>
        <w:rPr>
          <w:sz w:val="28"/>
          <w:szCs w:val="28"/>
        </w:rPr>
        <w:t xml:space="preserve"> непосредственно предоставляющего Муниципальную услугу;</w:t>
      </w:r>
    </w:p>
    <w:p w14:paraId="5A9A06F5" w14:textId="77777777" w:rsidR="000645C3" w:rsidRDefault="000645C3" w:rsidP="000645C3">
      <w:pPr>
        <w:pStyle w:val="1d"/>
        <w:spacing w:line="240" w:lineRule="auto"/>
        <w:ind w:firstLine="709"/>
        <w:rPr>
          <w:sz w:val="28"/>
          <w:szCs w:val="28"/>
        </w:rPr>
      </w:pPr>
      <w:r>
        <w:rPr>
          <w:sz w:val="28"/>
          <w:szCs w:val="28"/>
        </w:rPr>
        <w:t>в) режим работы департамента;</w:t>
      </w:r>
    </w:p>
    <w:p w14:paraId="6209C3F0" w14:textId="77777777" w:rsidR="000645C3" w:rsidRDefault="000645C3" w:rsidP="000645C3">
      <w:pPr>
        <w:pStyle w:val="1d"/>
        <w:spacing w:line="240" w:lineRule="auto"/>
        <w:ind w:firstLine="709"/>
        <w:rPr>
          <w:sz w:val="28"/>
          <w:szCs w:val="28"/>
        </w:rPr>
      </w:pPr>
      <w:r>
        <w:rPr>
          <w:sz w:val="28"/>
          <w:szCs w:val="28"/>
        </w:rPr>
        <w:t>г) график работы Департамента, непосредственно предоставляющего Муниципальную услугу;</w:t>
      </w:r>
    </w:p>
    <w:p w14:paraId="2BAEAD59" w14:textId="77777777" w:rsidR="000645C3" w:rsidRDefault="000645C3" w:rsidP="000645C3">
      <w:pPr>
        <w:pStyle w:val="1d"/>
        <w:spacing w:line="240" w:lineRule="auto"/>
        <w:ind w:firstLine="709"/>
        <w:rPr>
          <w:sz w:val="28"/>
          <w:szCs w:val="28"/>
        </w:rPr>
      </w:pPr>
      <w:r>
        <w:rPr>
          <w:sz w:val="28"/>
          <w:szCs w:val="28"/>
        </w:rPr>
        <w:t>д) выдержки из нормативных правовых актов, содержащих нормы, регулирующие деятельность департамента по предоставлению Муниципальной услуги;</w:t>
      </w:r>
    </w:p>
    <w:p w14:paraId="673CFD08" w14:textId="77777777" w:rsidR="000645C3" w:rsidRDefault="000645C3" w:rsidP="000645C3">
      <w:pPr>
        <w:pStyle w:val="1d"/>
        <w:spacing w:line="240" w:lineRule="auto"/>
        <w:ind w:firstLine="709"/>
        <w:rPr>
          <w:sz w:val="28"/>
          <w:szCs w:val="28"/>
        </w:rPr>
      </w:pPr>
      <w:r>
        <w:rPr>
          <w:sz w:val="28"/>
          <w:szCs w:val="28"/>
        </w:rPr>
        <w:t>е) перечень лиц, имеющих право на получение Муниципальной услуги;</w:t>
      </w:r>
    </w:p>
    <w:p w14:paraId="29C4039C" w14:textId="77777777" w:rsidR="000645C3" w:rsidRDefault="000645C3" w:rsidP="000645C3">
      <w:pPr>
        <w:pStyle w:val="1d"/>
        <w:spacing w:line="240" w:lineRule="auto"/>
        <w:ind w:firstLine="709"/>
        <w:rPr>
          <w:sz w:val="28"/>
          <w:szCs w:val="28"/>
        </w:rPr>
      </w:pPr>
      <w:r>
        <w:rPr>
          <w:sz w:val="28"/>
          <w:szCs w:val="28"/>
        </w:rPr>
        <w:t>ж) формы заявлений (уведомлений, сообщений), используемые при предоставлении Муниципальной услуги, образцы по заполнению;</w:t>
      </w:r>
    </w:p>
    <w:p w14:paraId="5FCB3A22" w14:textId="77777777" w:rsidR="000645C3" w:rsidRDefault="000645C3" w:rsidP="000645C3">
      <w:pPr>
        <w:pStyle w:val="1d"/>
        <w:spacing w:line="240" w:lineRule="auto"/>
        <w:ind w:firstLine="709"/>
        <w:rPr>
          <w:sz w:val="28"/>
          <w:szCs w:val="28"/>
        </w:rPr>
      </w:pPr>
      <w:r>
        <w:rPr>
          <w:sz w:val="28"/>
          <w:szCs w:val="28"/>
        </w:rPr>
        <w:t>з) порядок и способы предварительной записи на получение Муниципальной услуги в МФЦ;</w:t>
      </w:r>
    </w:p>
    <w:p w14:paraId="1282089D" w14:textId="77777777" w:rsidR="000645C3" w:rsidRDefault="000645C3" w:rsidP="000645C3">
      <w:pPr>
        <w:pStyle w:val="1d"/>
        <w:spacing w:line="240" w:lineRule="auto"/>
        <w:ind w:firstLine="709"/>
        <w:rPr>
          <w:sz w:val="28"/>
          <w:szCs w:val="28"/>
        </w:rPr>
      </w:pPr>
      <w:r>
        <w:rPr>
          <w:sz w:val="28"/>
          <w:szCs w:val="28"/>
        </w:rPr>
        <w:t xml:space="preserve">и) текст Административного регламента с </w:t>
      </w:r>
      <w:hyperlink r:id="rId24" w:anchor="P556" w:history="1">
        <w:r>
          <w:rPr>
            <w:rStyle w:val="af1"/>
            <w:color w:val="auto"/>
            <w:sz w:val="28"/>
            <w:szCs w:val="28"/>
          </w:rPr>
          <w:t>приложениями</w:t>
        </w:r>
      </w:hyperlink>
      <w:r>
        <w:rPr>
          <w:sz w:val="28"/>
          <w:szCs w:val="28"/>
        </w:rPr>
        <w:t>;</w:t>
      </w:r>
    </w:p>
    <w:p w14:paraId="219135D8" w14:textId="77777777" w:rsidR="000645C3" w:rsidRDefault="000645C3" w:rsidP="000645C3">
      <w:pPr>
        <w:pStyle w:val="1d"/>
        <w:spacing w:line="240" w:lineRule="auto"/>
        <w:ind w:firstLine="709"/>
        <w:rPr>
          <w:sz w:val="28"/>
          <w:szCs w:val="28"/>
        </w:rPr>
      </w:pPr>
      <w:r>
        <w:rPr>
          <w:sz w:val="28"/>
          <w:szCs w:val="28"/>
        </w:rPr>
        <w:t>к) краткое описание порядка предоставления Муниципальной услуги;</w:t>
      </w:r>
    </w:p>
    <w:p w14:paraId="5ACB6BE5" w14:textId="77777777" w:rsidR="000645C3" w:rsidRDefault="000645C3" w:rsidP="000645C3">
      <w:pPr>
        <w:pStyle w:val="1d"/>
        <w:spacing w:line="240" w:lineRule="auto"/>
        <w:ind w:firstLine="709"/>
        <w:rPr>
          <w:sz w:val="28"/>
          <w:szCs w:val="28"/>
        </w:rPr>
      </w:pPr>
      <w:r>
        <w:rPr>
          <w:sz w:val="28"/>
          <w:szCs w:val="28"/>
        </w:rPr>
        <w:t>л) порядок обжалования решений, действий или бездействия должностных лиц, предоставляющих Муниципальную услугу;</w:t>
      </w:r>
    </w:p>
    <w:p w14:paraId="48F71485" w14:textId="77777777" w:rsidR="000645C3" w:rsidRDefault="000645C3" w:rsidP="000645C3">
      <w:pPr>
        <w:pStyle w:val="1d"/>
        <w:spacing w:line="240" w:lineRule="auto"/>
        <w:ind w:firstLine="709"/>
        <w:rPr>
          <w:sz w:val="28"/>
          <w:szCs w:val="28"/>
        </w:rPr>
      </w:pPr>
      <w:r>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 также справочно-информационные материалы, содержащие сведения о порядке и способах проведения оценки.</w:t>
      </w:r>
    </w:p>
    <w:p w14:paraId="49DB1479" w14:textId="77777777" w:rsidR="000645C3" w:rsidRDefault="000645C3" w:rsidP="000645C3">
      <w:pPr>
        <w:pStyle w:val="1d"/>
        <w:spacing w:line="240" w:lineRule="auto"/>
        <w:ind w:firstLine="709"/>
        <w:rPr>
          <w:color w:val="FF0000"/>
          <w:sz w:val="28"/>
          <w:szCs w:val="28"/>
        </w:rPr>
      </w:pPr>
      <w:r>
        <w:rPr>
          <w:sz w:val="28"/>
          <w:szCs w:val="28"/>
        </w:rPr>
        <w:t xml:space="preserve">1.12. При информировании о порядке предоставления Муниципальной услуги по телефону должностное лицо управления </w:t>
      </w:r>
      <w:r>
        <w:rPr>
          <w:bCs/>
          <w:sz w:val="28"/>
          <w:szCs w:val="28"/>
        </w:rPr>
        <w:t>жилищно-коммунального хозяйства, транспорта, связи и дорог</w:t>
      </w:r>
      <w:r>
        <w:rPr>
          <w:sz w:val="28"/>
          <w:szCs w:val="28"/>
        </w:rPr>
        <w:t xml:space="preserve"> Департамента, приняв вызов по телефону, представляется: называет фамилию, имя, отчество (при наличии), должность, наименование структурного подразделения Департамента. </w:t>
      </w:r>
    </w:p>
    <w:p w14:paraId="74AD3DD8" w14:textId="77777777" w:rsidR="000645C3" w:rsidRDefault="000645C3" w:rsidP="000645C3">
      <w:pPr>
        <w:pStyle w:val="1d"/>
        <w:spacing w:line="240" w:lineRule="auto"/>
        <w:ind w:firstLine="709"/>
        <w:rPr>
          <w:color w:val="FF0000"/>
          <w:sz w:val="28"/>
          <w:szCs w:val="28"/>
        </w:rPr>
      </w:pPr>
      <w:r>
        <w:rPr>
          <w:sz w:val="28"/>
          <w:szCs w:val="28"/>
        </w:rPr>
        <w:t xml:space="preserve">Должностное лицо управления </w:t>
      </w:r>
      <w:r>
        <w:rPr>
          <w:bCs/>
          <w:sz w:val="28"/>
          <w:szCs w:val="28"/>
        </w:rPr>
        <w:t>жилищно-коммунального хозяйства, транспорта, связи и дорог</w:t>
      </w:r>
      <w:r>
        <w:rPr>
          <w:sz w:val="28"/>
          <w:szCs w:val="28"/>
        </w:rPr>
        <w:t xml:space="preserve"> Департамента обязано сообщить заявителю график приема, точный почтовый адрес департамента, способ проезда к нему, способы записи для личного приема, требования к письменному обращению.</w:t>
      </w:r>
    </w:p>
    <w:p w14:paraId="352A8A25" w14:textId="77777777" w:rsidR="000645C3" w:rsidRDefault="000645C3" w:rsidP="000645C3">
      <w:pPr>
        <w:pStyle w:val="1d"/>
        <w:spacing w:line="240" w:lineRule="auto"/>
        <w:ind w:firstLine="709"/>
        <w:rPr>
          <w:sz w:val="28"/>
          <w:szCs w:val="28"/>
        </w:rPr>
      </w:pPr>
      <w:r>
        <w:rPr>
          <w:sz w:val="28"/>
          <w:szCs w:val="28"/>
        </w:rPr>
        <w:t xml:space="preserve">Информирование по телефону о порядке предоставления Муниципальной услуги осуществляется в соответствии с режимом работы Департамента </w:t>
      </w:r>
    </w:p>
    <w:p w14:paraId="3C027EE4" w14:textId="77777777" w:rsidR="000645C3" w:rsidRDefault="000645C3" w:rsidP="000645C3">
      <w:pPr>
        <w:pStyle w:val="1d"/>
        <w:spacing w:line="240" w:lineRule="auto"/>
        <w:ind w:firstLine="709"/>
        <w:rPr>
          <w:sz w:val="28"/>
          <w:szCs w:val="28"/>
        </w:rPr>
      </w:pPr>
      <w:r>
        <w:rPr>
          <w:sz w:val="28"/>
          <w:szCs w:val="28"/>
        </w:rPr>
        <w:lastRenderedPageBreak/>
        <w:t xml:space="preserve">Во время разговора должностные лица управления </w:t>
      </w:r>
      <w:r>
        <w:rPr>
          <w:bCs/>
          <w:sz w:val="28"/>
          <w:szCs w:val="28"/>
        </w:rPr>
        <w:t>жилищно-коммунального хозяйства, транспорта, связи и дорог</w:t>
      </w:r>
      <w:r>
        <w:rPr>
          <w:sz w:val="28"/>
          <w:szCs w:val="28"/>
        </w:rPr>
        <w:t xml:space="preserve"> Департамента произносят слова четко и не прерывают разговор по причине поступления другого звонка.</w:t>
      </w:r>
    </w:p>
    <w:p w14:paraId="46CAB550" w14:textId="77777777" w:rsidR="000645C3" w:rsidRDefault="000645C3" w:rsidP="000645C3">
      <w:pPr>
        <w:pStyle w:val="1d"/>
        <w:spacing w:line="240" w:lineRule="auto"/>
        <w:ind w:firstLine="709"/>
        <w:rPr>
          <w:sz w:val="28"/>
          <w:szCs w:val="28"/>
        </w:rPr>
      </w:pPr>
      <w:r>
        <w:rPr>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управления </w:t>
      </w:r>
      <w:r>
        <w:rPr>
          <w:bCs/>
          <w:sz w:val="28"/>
          <w:szCs w:val="28"/>
        </w:rPr>
        <w:t>жилищно-коммунального хозяйства, транспорта, связи и дорог</w:t>
      </w:r>
      <w:r>
        <w:rPr>
          <w:sz w:val="28"/>
          <w:szCs w:val="28"/>
        </w:rPr>
        <w:t xml:space="preserve"> Департамента либо обратившемуся сообщается номер телефона, по которому можно получить необходимую информацию.</w:t>
      </w:r>
    </w:p>
    <w:p w14:paraId="699A98A6" w14:textId="77777777" w:rsidR="000645C3" w:rsidRDefault="000645C3" w:rsidP="000645C3">
      <w:pPr>
        <w:pStyle w:val="1d"/>
        <w:spacing w:line="240" w:lineRule="auto"/>
        <w:ind w:firstLine="709"/>
        <w:rPr>
          <w:sz w:val="28"/>
          <w:szCs w:val="28"/>
        </w:rPr>
      </w:pPr>
      <w:r>
        <w:rPr>
          <w:sz w:val="28"/>
          <w:szCs w:val="28"/>
        </w:rPr>
        <w:t xml:space="preserve">1.13. При ответе на телефонный звонок и устные обращения по порядку предоставления Муниципальной услуги должностным лицом управления </w:t>
      </w:r>
      <w:r>
        <w:rPr>
          <w:bCs/>
          <w:sz w:val="28"/>
          <w:szCs w:val="28"/>
        </w:rPr>
        <w:t>жилищно-коммунального хозяйства, транспорта, связи и дорог</w:t>
      </w:r>
      <w:r>
        <w:rPr>
          <w:sz w:val="28"/>
          <w:szCs w:val="28"/>
        </w:rPr>
        <w:t xml:space="preserve"> Департамента обратившемуся сообщается следующая информация:</w:t>
      </w:r>
    </w:p>
    <w:p w14:paraId="6ADF094B" w14:textId="77777777" w:rsidR="000645C3" w:rsidRDefault="000645C3" w:rsidP="000645C3">
      <w:pPr>
        <w:pStyle w:val="1d"/>
        <w:spacing w:line="240" w:lineRule="auto"/>
        <w:ind w:firstLine="709"/>
        <w:rPr>
          <w:sz w:val="28"/>
          <w:szCs w:val="28"/>
        </w:rPr>
      </w:pPr>
      <w:r>
        <w:rPr>
          <w:sz w:val="28"/>
          <w:szCs w:val="28"/>
        </w:rPr>
        <w:t>а) о перечне лиц, имеющих право на получение Муниципальной услуги;</w:t>
      </w:r>
    </w:p>
    <w:p w14:paraId="09747F28" w14:textId="77777777" w:rsidR="000645C3" w:rsidRDefault="000645C3" w:rsidP="000645C3">
      <w:pPr>
        <w:pStyle w:val="1d"/>
        <w:spacing w:line="240" w:lineRule="auto"/>
        <w:ind w:firstLine="709"/>
        <w:rPr>
          <w:sz w:val="28"/>
          <w:szCs w:val="28"/>
        </w:rPr>
      </w:pPr>
      <w:r>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553ECD37" w14:textId="77777777" w:rsidR="000645C3" w:rsidRDefault="000645C3" w:rsidP="000645C3">
      <w:pPr>
        <w:pStyle w:val="1d"/>
        <w:spacing w:line="240" w:lineRule="auto"/>
        <w:ind w:firstLine="709"/>
        <w:rPr>
          <w:sz w:val="28"/>
          <w:szCs w:val="28"/>
        </w:rPr>
      </w:pPr>
      <w:r>
        <w:rPr>
          <w:sz w:val="28"/>
          <w:szCs w:val="28"/>
        </w:rPr>
        <w:t>в) о перечне документов, необходимых для получения Муниципальной услуги;</w:t>
      </w:r>
    </w:p>
    <w:p w14:paraId="65538CD9" w14:textId="77777777" w:rsidR="000645C3" w:rsidRDefault="000645C3" w:rsidP="000645C3">
      <w:pPr>
        <w:pStyle w:val="1d"/>
        <w:spacing w:line="240" w:lineRule="auto"/>
        <w:ind w:firstLine="709"/>
        <w:rPr>
          <w:sz w:val="28"/>
          <w:szCs w:val="28"/>
        </w:rPr>
      </w:pPr>
      <w:r>
        <w:rPr>
          <w:sz w:val="28"/>
          <w:szCs w:val="28"/>
        </w:rPr>
        <w:t>г) о сроках предоставления Муниципальной услуги;</w:t>
      </w:r>
    </w:p>
    <w:p w14:paraId="514F40D0" w14:textId="77777777" w:rsidR="000645C3" w:rsidRDefault="000645C3" w:rsidP="000645C3">
      <w:pPr>
        <w:pStyle w:val="1d"/>
        <w:spacing w:line="240" w:lineRule="auto"/>
        <w:ind w:firstLine="709"/>
        <w:rPr>
          <w:sz w:val="28"/>
          <w:szCs w:val="28"/>
        </w:rPr>
      </w:pPr>
      <w:r>
        <w:rPr>
          <w:sz w:val="28"/>
          <w:szCs w:val="28"/>
        </w:rPr>
        <w:t>д) об основаниях для приостановления Муниципальной услуги;</w:t>
      </w:r>
    </w:p>
    <w:p w14:paraId="68765F8D" w14:textId="77777777" w:rsidR="000645C3" w:rsidRDefault="000645C3" w:rsidP="000645C3">
      <w:pPr>
        <w:pStyle w:val="1d"/>
        <w:spacing w:line="240" w:lineRule="auto"/>
        <w:ind w:firstLine="709"/>
        <w:rPr>
          <w:sz w:val="28"/>
          <w:szCs w:val="28"/>
        </w:rPr>
      </w:pPr>
      <w:r>
        <w:rPr>
          <w:sz w:val="28"/>
          <w:szCs w:val="28"/>
        </w:rPr>
        <w:t>е) об основаниях для отказа в предоставлении Муниципальной услуги;</w:t>
      </w:r>
    </w:p>
    <w:p w14:paraId="203C84F5" w14:textId="77777777" w:rsidR="000645C3" w:rsidRDefault="000645C3" w:rsidP="000645C3">
      <w:pPr>
        <w:pStyle w:val="1d"/>
        <w:spacing w:line="240" w:lineRule="auto"/>
        <w:ind w:firstLine="709"/>
        <w:rPr>
          <w:sz w:val="28"/>
          <w:szCs w:val="28"/>
        </w:rPr>
      </w:pPr>
      <w:r>
        <w:rPr>
          <w:sz w:val="28"/>
          <w:szCs w:val="28"/>
        </w:rPr>
        <w:t>ж) о месте размещения на ЕПГУ, сайте уполномоченного органа информации по вопросам предоставления Муниципальной услуги.</w:t>
      </w:r>
    </w:p>
    <w:p w14:paraId="4CC57196" w14:textId="77777777" w:rsidR="000645C3" w:rsidRDefault="000645C3" w:rsidP="000645C3">
      <w:pPr>
        <w:pStyle w:val="1d"/>
        <w:spacing w:line="240" w:lineRule="auto"/>
        <w:ind w:firstLine="709"/>
        <w:rPr>
          <w:sz w:val="28"/>
          <w:szCs w:val="28"/>
        </w:rPr>
      </w:pPr>
      <w:r>
        <w:rPr>
          <w:sz w:val="28"/>
          <w:szCs w:val="28"/>
        </w:rPr>
        <w:t xml:space="preserve">1.14. Специалисты управления </w:t>
      </w:r>
      <w:r>
        <w:rPr>
          <w:bCs/>
          <w:sz w:val="28"/>
          <w:szCs w:val="28"/>
        </w:rPr>
        <w:t>жилищно-коммунального хозяйства, транспорта, связи и дорог</w:t>
      </w:r>
      <w:r>
        <w:rPr>
          <w:sz w:val="28"/>
          <w:szCs w:val="28"/>
        </w:rPr>
        <w:t xml:space="preserve"> Департамента разрабатывает информационные материалы по порядку предоставления Муниципальной услуги - памятки, инструкции, брошюры, макеты - и размещают на ЕПГУ, сайте уполномоченного органа, передает в МФЦ.</w:t>
      </w:r>
    </w:p>
    <w:p w14:paraId="4DA36560" w14:textId="77777777" w:rsidR="000645C3" w:rsidRDefault="000645C3" w:rsidP="000645C3">
      <w:pPr>
        <w:pStyle w:val="1d"/>
        <w:spacing w:line="240" w:lineRule="auto"/>
        <w:ind w:firstLine="709"/>
        <w:rPr>
          <w:sz w:val="28"/>
          <w:szCs w:val="28"/>
        </w:rPr>
      </w:pPr>
      <w:r>
        <w:rPr>
          <w:sz w:val="28"/>
          <w:szCs w:val="28"/>
        </w:rPr>
        <w:t xml:space="preserve">Специалисты управления </w:t>
      </w:r>
      <w:r>
        <w:rPr>
          <w:bCs/>
          <w:sz w:val="28"/>
          <w:szCs w:val="28"/>
        </w:rPr>
        <w:t>жилищно-коммунального хозяйства, транспорта, связи и дорог</w:t>
      </w:r>
      <w:r>
        <w:rPr>
          <w:sz w:val="28"/>
          <w:szCs w:val="28"/>
        </w:rPr>
        <w:t xml:space="preserve"> Департамента обеспечивают своевременную актуализацию указанных информационных материалов на ЕПГУ, сайте уполномоченного органа и контролирует их наличие и актуальность в МФЦ.</w:t>
      </w:r>
    </w:p>
    <w:p w14:paraId="10750492" w14:textId="77777777" w:rsidR="000645C3" w:rsidRDefault="000645C3" w:rsidP="000645C3">
      <w:pPr>
        <w:pStyle w:val="1d"/>
        <w:spacing w:line="240" w:lineRule="auto"/>
        <w:ind w:firstLine="709"/>
        <w:rPr>
          <w:sz w:val="28"/>
          <w:szCs w:val="28"/>
        </w:rPr>
      </w:pPr>
      <w:r>
        <w:rPr>
          <w:sz w:val="28"/>
          <w:szCs w:val="28"/>
        </w:rPr>
        <w:t>1.15.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743D0FB4" w14:textId="77777777" w:rsidR="000645C3" w:rsidRDefault="000645C3" w:rsidP="000645C3">
      <w:pPr>
        <w:pStyle w:val="1d"/>
        <w:spacing w:line="240" w:lineRule="auto"/>
        <w:ind w:firstLine="709"/>
        <w:rPr>
          <w:sz w:val="28"/>
          <w:szCs w:val="28"/>
        </w:rPr>
      </w:pPr>
      <w:r>
        <w:rPr>
          <w:sz w:val="28"/>
          <w:szCs w:val="28"/>
        </w:rPr>
        <w:t xml:space="preserve">1.16. Консультирование по вопросам предоставления Муниципальной услуги должностными лицами управления </w:t>
      </w:r>
      <w:r>
        <w:rPr>
          <w:bCs/>
          <w:sz w:val="28"/>
          <w:szCs w:val="28"/>
        </w:rPr>
        <w:t>жилищно-коммунального хозяйства, транспорта, связи и дорог</w:t>
      </w:r>
      <w:r>
        <w:rPr>
          <w:sz w:val="28"/>
          <w:szCs w:val="28"/>
        </w:rPr>
        <w:t xml:space="preserve"> Департамента осуществляется бесплатно.</w:t>
      </w:r>
    </w:p>
    <w:p w14:paraId="65907535" w14:textId="77777777" w:rsidR="000645C3" w:rsidRDefault="000645C3" w:rsidP="000645C3">
      <w:pPr>
        <w:pStyle w:val="1d"/>
        <w:ind w:firstLine="540"/>
        <w:rPr>
          <w:sz w:val="28"/>
          <w:szCs w:val="28"/>
        </w:rPr>
      </w:pPr>
    </w:p>
    <w:p w14:paraId="71ED662A" w14:textId="77777777" w:rsidR="000645C3" w:rsidRDefault="000645C3" w:rsidP="000645C3">
      <w:pPr>
        <w:pStyle w:val="ConsPlusTitlePage"/>
        <w:jc w:val="center"/>
        <w:outlineLvl w:val="1"/>
        <w:rPr>
          <w:rFonts w:ascii="Times New Roman" w:hAnsi="Times New Roman" w:cs="Times New Roman"/>
          <w:sz w:val="28"/>
          <w:szCs w:val="28"/>
        </w:rPr>
      </w:pPr>
      <w:r>
        <w:rPr>
          <w:rFonts w:ascii="Times New Roman" w:hAnsi="Times New Roman" w:cs="Times New Roman"/>
          <w:sz w:val="28"/>
          <w:szCs w:val="28"/>
        </w:rPr>
        <w:t>II. Стандарт предоставления Муниципальной услуги</w:t>
      </w:r>
    </w:p>
    <w:p w14:paraId="3B755963" w14:textId="77777777" w:rsidR="000645C3" w:rsidRDefault="000645C3" w:rsidP="000645C3">
      <w:pPr>
        <w:pStyle w:val="ConsPlusTitlePage"/>
        <w:jc w:val="center"/>
        <w:outlineLvl w:val="1"/>
        <w:rPr>
          <w:rFonts w:ascii="Times New Roman" w:hAnsi="Times New Roman" w:cs="Times New Roman"/>
          <w:sz w:val="28"/>
          <w:szCs w:val="28"/>
        </w:rPr>
      </w:pPr>
    </w:p>
    <w:p w14:paraId="1FF2F5D2"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Наименование Муниципальной услуги</w:t>
      </w:r>
    </w:p>
    <w:p w14:paraId="46CD3E5F" w14:textId="77777777" w:rsidR="000645C3" w:rsidRDefault="000645C3" w:rsidP="000645C3">
      <w:pPr>
        <w:pStyle w:val="1d"/>
        <w:rPr>
          <w:sz w:val="28"/>
          <w:szCs w:val="28"/>
        </w:rPr>
      </w:pPr>
    </w:p>
    <w:p w14:paraId="4ADEAE7C" w14:textId="77777777" w:rsidR="000645C3" w:rsidRDefault="000645C3" w:rsidP="000645C3">
      <w:pPr>
        <w:pStyle w:val="1d"/>
        <w:spacing w:line="240" w:lineRule="auto"/>
        <w:ind w:firstLine="709"/>
        <w:rPr>
          <w:sz w:val="28"/>
          <w:szCs w:val="28"/>
        </w:rPr>
      </w:pPr>
      <w:r>
        <w:rPr>
          <w:sz w:val="28"/>
          <w:szCs w:val="28"/>
        </w:rPr>
        <w:t>2.1. Муниципальная услуга «Предоставление разрешения на осуществление земляных работ».</w:t>
      </w:r>
    </w:p>
    <w:p w14:paraId="5BD89B12" w14:textId="77777777" w:rsidR="000645C3" w:rsidRDefault="000645C3" w:rsidP="000645C3">
      <w:pPr>
        <w:pStyle w:val="1d"/>
        <w:spacing w:line="240" w:lineRule="auto"/>
        <w:ind w:firstLine="709"/>
        <w:rPr>
          <w:sz w:val="28"/>
          <w:szCs w:val="28"/>
        </w:rPr>
      </w:pPr>
    </w:p>
    <w:p w14:paraId="1FC1DB15" w14:textId="77777777" w:rsidR="000645C3" w:rsidRDefault="000645C3" w:rsidP="000645C3">
      <w:pPr>
        <w:pStyle w:val="1d"/>
        <w:spacing w:line="240" w:lineRule="auto"/>
        <w:ind w:firstLine="709"/>
        <w:rPr>
          <w:sz w:val="28"/>
          <w:szCs w:val="28"/>
        </w:rPr>
      </w:pPr>
    </w:p>
    <w:p w14:paraId="6AFE6A6D"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Наименование органа, предоставляющего Муниципальную</w:t>
      </w:r>
    </w:p>
    <w:p w14:paraId="3D45C179"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услугу</w:t>
      </w:r>
    </w:p>
    <w:p w14:paraId="381C0BC2" w14:textId="77777777" w:rsidR="000645C3" w:rsidRDefault="000645C3" w:rsidP="000645C3">
      <w:pPr>
        <w:pStyle w:val="1d"/>
        <w:ind w:firstLine="540"/>
        <w:rPr>
          <w:sz w:val="28"/>
          <w:szCs w:val="28"/>
        </w:rPr>
      </w:pPr>
    </w:p>
    <w:p w14:paraId="26FBF249" w14:textId="77777777" w:rsidR="000645C3" w:rsidRDefault="000645C3" w:rsidP="000645C3">
      <w:pPr>
        <w:pStyle w:val="1d"/>
        <w:spacing w:line="240" w:lineRule="auto"/>
        <w:ind w:firstLine="709"/>
        <w:rPr>
          <w:sz w:val="28"/>
          <w:szCs w:val="28"/>
        </w:rPr>
      </w:pPr>
      <w:r>
        <w:rPr>
          <w:sz w:val="28"/>
          <w:szCs w:val="28"/>
        </w:rPr>
        <w:t xml:space="preserve">2.2. </w:t>
      </w:r>
      <w:r>
        <w:rPr>
          <w:bCs/>
          <w:sz w:val="28"/>
          <w:szCs w:val="28"/>
        </w:rPr>
        <w:t xml:space="preserve">Муниципальная услуга предоставляется администрацией </w:t>
      </w:r>
      <w:r>
        <w:rPr>
          <w:bCs/>
          <w:sz w:val="28"/>
          <w:szCs w:val="28"/>
        </w:rPr>
        <w:br/>
        <w:t xml:space="preserve">Ханты-Мансийского района в лице должностных лиц, муниципальных служащих Департамента, и его структурного подразделения, </w:t>
      </w:r>
      <w:bookmarkStart w:id="12" w:name="_Hlk130996259"/>
      <w:r>
        <w:rPr>
          <w:bCs/>
          <w:sz w:val="28"/>
          <w:szCs w:val="28"/>
        </w:rPr>
        <w:t>управления жилищно-коммунального хозяйства, транспорта, связи и д</w:t>
      </w:r>
      <w:bookmarkEnd w:id="12"/>
      <w:r>
        <w:rPr>
          <w:bCs/>
          <w:sz w:val="28"/>
          <w:szCs w:val="28"/>
        </w:rPr>
        <w:t>орог (далее – структурное подразделение).</w:t>
      </w:r>
    </w:p>
    <w:p w14:paraId="2A8AA812" w14:textId="77777777" w:rsidR="000645C3" w:rsidRDefault="000645C3" w:rsidP="000645C3">
      <w:pPr>
        <w:pStyle w:val="1d"/>
        <w:spacing w:line="240" w:lineRule="auto"/>
        <w:ind w:firstLine="709"/>
        <w:rPr>
          <w:sz w:val="28"/>
          <w:szCs w:val="28"/>
        </w:rPr>
      </w:pPr>
      <w:r>
        <w:rPr>
          <w:sz w:val="28"/>
          <w:szCs w:val="28"/>
        </w:rPr>
        <w:t>2.3. Департамент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w:t>
      </w:r>
      <w:r>
        <w:rPr>
          <w:b/>
          <w:bCs/>
          <w:sz w:val="28"/>
          <w:szCs w:val="28"/>
        </w:rPr>
        <w:t xml:space="preserve"> </w:t>
      </w:r>
      <w:r>
        <w:rPr>
          <w:sz w:val="28"/>
          <w:szCs w:val="28"/>
        </w:rPr>
        <w:t>210-ФЗ «Об организации предоставления государственных и муниципальных услуг» (далее – Федеральный закон № 210-ФЗ).</w:t>
      </w:r>
    </w:p>
    <w:p w14:paraId="245E944E" w14:textId="77777777" w:rsidR="000645C3" w:rsidRDefault="000645C3" w:rsidP="000645C3">
      <w:pPr>
        <w:pStyle w:val="1d"/>
        <w:spacing w:line="240" w:lineRule="auto"/>
        <w:ind w:firstLine="709"/>
        <w:rPr>
          <w:sz w:val="28"/>
          <w:szCs w:val="28"/>
        </w:rPr>
      </w:pPr>
      <w:r>
        <w:rPr>
          <w:sz w:val="28"/>
          <w:szCs w:val="28"/>
        </w:rPr>
        <w:t>2.4.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w:t>
      </w:r>
      <w:r>
        <w:rPr>
          <w:strike/>
          <w:sz w:val="28"/>
          <w:szCs w:val="28"/>
        </w:rPr>
        <w:t xml:space="preserve">. </w:t>
      </w:r>
      <w:r>
        <w:rPr>
          <w:sz w:val="28"/>
          <w:szCs w:val="28"/>
          <w:lang w:eastAsia="ar-SA"/>
        </w:rPr>
        <w:t xml:space="preserve">решением Думы </w:t>
      </w:r>
      <w:r>
        <w:rPr>
          <w:sz w:val="28"/>
          <w:szCs w:val="28"/>
          <w:lang w:eastAsia="en-US"/>
        </w:rPr>
        <w:t xml:space="preserve">Ханты-Мансийского района </w:t>
      </w:r>
      <w:r>
        <w:rPr>
          <w:sz w:val="28"/>
          <w:szCs w:val="28"/>
          <w:lang w:eastAsia="ar-SA"/>
        </w:rPr>
        <w:t>от 20.03.2014 № 336 «</w:t>
      </w:r>
      <w:r>
        <w:rPr>
          <w:sz w:val="28"/>
          <w:szCs w:val="28"/>
          <w:lang w:eastAsia="en-US"/>
        </w:rPr>
        <w:t>Об утверждении Перечня услуг, которые являются необходимыми и обязательными для предоставления органами местного самоуправления Ханты-Мансийского района муниципальных услуг и предоставляются организациями, участвующими в предоставлении муниципальных услуг, и порядка определения размера платы за их предоставление».</w:t>
      </w:r>
    </w:p>
    <w:p w14:paraId="5B6C3F0A" w14:textId="77777777" w:rsidR="000645C3" w:rsidRDefault="000645C3" w:rsidP="000645C3">
      <w:pPr>
        <w:pStyle w:val="1d"/>
        <w:spacing w:line="240" w:lineRule="auto"/>
        <w:ind w:firstLine="709"/>
        <w:rPr>
          <w:sz w:val="28"/>
          <w:szCs w:val="28"/>
        </w:rPr>
      </w:pPr>
      <w:r>
        <w:rPr>
          <w:sz w:val="28"/>
          <w:szCs w:val="28"/>
        </w:rPr>
        <w:t xml:space="preserve">2.5. В целях предоставления Муниципальной услуги уполномоченный орган </w:t>
      </w:r>
      <w:r>
        <w:rPr>
          <w:rFonts w:eastAsia="Calibri"/>
          <w:sz w:val="28"/>
          <w:szCs w:val="28"/>
          <w:lang w:eastAsia="en-US"/>
        </w:rPr>
        <w:t>осуществляет межведомственное информационное взаимодействие</w:t>
      </w:r>
      <w:r>
        <w:rPr>
          <w:sz w:val="28"/>
          <w:szCs w:val="28"/>
        </w:rPr>
        <w:t xml:space="preserve"> с:</w:t>
      </w:r>
    </w:p>
    <w:p w14:paraId="62BB4024" w14:textId="77777777" w:rsidR="000645C3" w:rsidRDefault="000645C3" w:rsidP="000645C3">
      <w:pPr>
        <w:pStyle w:val="1d"/>
        <w:spacing w:line="240" w:lineRule="auto"/>
        <w:ind w:firstLine="709"/>
        <w:rPr>
          <w:sz w:val="28"/>
          <w:szCs w:val="28"/>
        </w:rPr>
      </w:pPr>
      <w:r>
        <w:rPr>
          <w:sz w:val="28"/>
          <w:szCs w:val="28"/>
        </w:rPr>
        <w:t>а) Федеральной службой государственной регистрации, кадастра и картографии.</w:t>
      </w:r>
    </w:p>
    <w:p w14:paraId="4498994B" w14:textId="77777777" w:rsidR="000645C3" w:rsidRDefault="000645C3" w:rsidP="000645C3">
      <w:pPr>
        <w:pStyle w:val="1d"/>
        <w:spacing w:line="240" w:lineRule="auto"/>
        <w:ind w:firstLine="709"/>
        <w:rPr>
          <w:sz w:val="28"/>
          <w:szCs w:val="28"/>
        </w:rPr>
      </w:pPr>
      <w:r>
        <w:rPr>
          <w:sz w:val="28"/>
          <w:szCs w:val="28"/>
        </w:rPr>
        <w:t>б) Федеральной налоговой службой.</w:t>
      </w:r>
    </w:p>
    <w:p w14:paraId="2D3DA186" w14:textId="77777777" w:rsidR="000645C3" w:rsidRDefault="000645C3" w:rsidP="000645C3">
      <w:pPr>
        <w:pStyle w:val="1d"/>
        <w:spacing w:line="240" w:lineRule="auto"/>
        <w:ind w:firstLine="709"/>
        <w:rPr>
          <w:sz w:val="28"/>
          <w:szCs w:val="28"/>
        </w:rPr>
      </w:pPr>
      <w:r>
        <w:rPr>
          <w:sz w:val="28"/>
          <w:szCs w:val="28"/>
        </w:rPr>
        <w:t>в) Министерством культуры Российской Федерации.</w:t>
      </w:r>
    </w:p>
    <w:p w14:paraId="306A4BE6" w14:textId="77777777" w:rsidR="000645C3" w:rsidRDefault="000645C3" w:rsidP="000645C3">
      <w:pPr>
        <w:pStyle w:val="1d"/>
        <w:spacing w:line="240" w:lineRule="auto"/>
        <w:ind w:firstLine="709"/>
        <w:rPr>
          <w:sz w:val="28"/>
          <w:szCs w:val="28"/>
        </w:rPr>
      </w:pPr>
      <w:r>
        <w:rPr>
          <w:sz w:val="28"/>
          <w:szCs w:val="28"/>
        </w:rPr>
        <w:t>г) Министерством строительства и жилищно-коммунального хозяйства Российской Федерации.</w:t>
      </w:r>
    </w:p>
    <w:p w14:paraId="78EE9590" w14:textId="77777777" w:rsidR="000645C3" w:rsidRDefault="000645C3" w:rsidP="000645C3">
      <w:pPr>
        <w:pStyle w:val="1d"/>
        <w:spacing w:line="240" w:lineRule="auto"/>
        <w:ind w:firstLine="709"/>
        <w:rPr>
          <w:sz w:val="28"/>
          <w:szCs w:val="28"/>
        </w:rPr>
      </w:pPr>
      <w:r>
        <w:rPr>
          <w:sz w:val="28"/>
          <w:szCs w:val="28"/>
        </w:rPr>
        <w:t>д) Министерством внутренних дел Российской Федерации.</w:t>
      </w:r>
    </w:p>
    <w:p w14:paraId="73EC9B70" w14:textId="77777777" w:rsidR="000645C3" w:rsidRDefault="000645C3" w:rsidP="000645C3">
      <w:pPr>
        <w:pStyle w:val="1d"/>
        <w:spacing w:line="240" w:lineRule="auto"/>
        <w:ind w:firstLine="709"/>
        <w:rPr>
          <w:sz w:val="28"/>
          <w:szCs w:val="28"/>
        </w:rPr>
      </w:pPr>
      <w:r>
        <w:rPr>
          <w:sz w:val="28"/>
          <w:szCs w:val="28"/>
        </w:rPr>
        <w:t>е) Государственной инспекцией безопасности дорожного движения.</w:t>
      </w:r>
    </w:p>
    <w:p w14:paraId="571407B4" w14:textId="77777777" w:rsidR="000645C3" w:rsidRDefault="000645C3" w:rsidP="000645C3">
      <w:pPr>
        <w:pStyle w:val="1d"/>
        <w:spacing w:line="240" w:lineRule="auto"/>
        <w:ind w:firstLine="709"/>
        <w:rPr>
          <w:sz w:val="28"/>
          <w:szCs w:val="28"/>
        </w:rPr>
      </w:pPr>
      <w:r>
        <w:rPr>
          <w:sz w:val="28"/>
          <w:szCs w:val="28"/>
        </w:rPr>
        <w:t>ж) Администрациями муниципальных образований.</w:t>
      </w:r>
    </w:p>
    <w:p w14:paraId="36787383" w14:textId="77777777" w:rsidR="000645C3" w:rsidRDefault="000645C3" w:rsidP="000645C3">
      <w:pPr>
        <w:pStyle w:val="1d"/>
        <w:ind w:firstLine="540"/>
        <w:rPr>
          <w:sz w:val="28"/>
          <w:szCs w:val="28"/>
        </w:rPr>
      </w:pPr>
    </w:p>
    <w:p w14:paraId="45F42A60"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Результат предоставления Муниципальной услуги</w:t>
      </w:r>
    </w:p>
    <w:p w14:paraId="430A9126" w14:textId="77777777" w:rsidR="000645C3" w:rsidRDefault="000645C3" w:rsidP="000645C3">
      <w:pPr>
        <w:pStyle w:val="1d"/>
        <w:rPr>
          <w:sz w:val="28"/>
          <w:szCs w:val="28"/>
        </w:rPr>
      </w:pPr>
    </w:p>
    <w:p w14:paraId="076F2458" w14:textId="77777777" w:rsidR="000645C3" w:rsidRDefault="000645C3" w:rsidP="000645C3">
      <w:pPr>
        <w:pStyle w:val="1d"/>
        <w:spacing w:line="240" w:lineRule="auto"/>
        <w:ind w:firstLine="709"/>
        <w:rPr>
          <w:color w:val="auto"/>
          <w:sz w:val="28"/>
          <w:szCs w:val="28"/>
        </w:rPr>
      </w:pPr>
      <w:bookmarkStart w:id="13" w:name="P145"/>
      <w:bookmarkEnd w:id="13"/>
      <w:r>
        <w:rPr>
          <w:sz w:val="28"/>
          <w:szCs w:val="28"/>
        </w:rPr>
        <w:t xml:space="preserve">2.6. Заявитель обращается в Департамент с заявлением о предоставлении Муниципальной услуги в случаях, указанных в </w:t>
      </w:r>
      <w:hyperlink r:id="rId25" w:anchor="P48" w:history="1">
        <w:r>
          <w:rPr>
            <w:rStyle w:val="af1"/>
            <w:color w:val="auto"/>
            <w:sz w:val="28"/>
            <w:szCs w:val="28"/>
          </w:rPr>
          <w:t>пункте 1.4</w:t>
        </w:r>
      </w:hyperlink>
      <w:r>
        <w:rPr>
          <w:sz w:val="28"/>
          <w:szCs w:val="28"/>
        </w:rPr>
        <w:t xml:space="preserve"> с целью:</w:t>
      </w:r>
    </w:p>
    <w:p w14:paraId="4DD1E6A9" w14:textId="77777777" w:rsidR="000645C3" w:rsidRDefault="000645C3" w:rsidP="000645C3">
      <w:pPr>
        <w:pStyle w:val="1d"/>
        <w:spacing w:line="240" w:lineRule="auto"/>
        <w:ind w:firstLine="709"/>
        <w:rPr>
          <w:color w:val="auto"/>
          <w:sz w:val="28"/>
          <w:szCs w:val="28"/>
        </w:rPr>
      </w:pPr>
      <w:bookmarkStart w:id="14" w:name="P146"/>
      <w:bookmarkEnd w:id="14"/>
      <w:r>
        <w:rPr>
          <w:sz w:val="28"/>
          <w:szCs w:val="28"/>
        </w:rPr>
        <w:t>2.6.1. Получения разрешения на осуществление земляных работ на межселенной территории Ханты-Мансийского района.</w:t>
      </w:r>
    </w:p>
    <w:p w14:paraId="088ABF0F" w14:textId="77777777" w:rsidR="000645C3" w:rsidRDefault="000645C3" w:rsidP="000645C3">
      <w:pPr>
        <w:pStyle w:val="1d"/>
        <w:spacing w:line="240" w:lineRule="auto"/>
        <w:ind w:firstLine="709"/>
        <w:rPr>
          <w:color w:val="auto"/>
          <w:sz w:val="28"/>
          <w:szCs w:val="28"/>
        </w:rPr>
      </w:pPr>
      <w:bookmarkStart w:id="15" w:name="P147"/>
      <w:bookmarkEnd w:id="15"/>
      <w:r>
        <w:rPr>
          <w:sz w:val="28"/>
          <w:szCs w:val="28"/>
        </w:rPr>
        <w:t>2.6.2. Получения разрешения на осуществление земляных работ в связи с аварийно-восстановительными работами на межселенной территории Ханты-Мансийского района.</w:t>
      </w:r>
    </w:p>
    <w:p w14:paraId="4DD057DF" w14:textId="77777777" w:rsidR="000645C3" w:rsidRDefault="000645C3" w:rsidP="000645C3">
      <w:pPr>
        <w:pStyle w:val="1d"/>
        <w:spacing w:line="240" w:lineRule="auto"/>
        <w:ind w:firstLine="709"/>
        <w:rPr>
          <w:color w:val="auto"/>
          <w:sz w:val="28"/>
          <w:szCs w:val="28"/>
        </w:rPr>
      </w:pPr>
      <w:bookmarkStart w:id="16" w:name="P148"/>
      <w:bookmarkEnd w:id="16"/>
      <w:r>
        <w:rPr>
          <w:sz w:val="28"/>
          <w:szCs w:val="28"/>
        </w:rPr>
        <w:t>2.6.3. Продления разрешения на право осуществления земляных работ на межселенной территории Ханты-Мансийского района.</w:t>
      </w:r>
    </w:p>
    <w:p w14:paraId="4CC7F368" w14:textId="77777777" w:rsidR="000645C3" w:rsidRDefault="000645C3" w:rsidP="000645C3">
      <w:pPr>
        <w:pStyle w:val="1d"/>
        <w:spacing w:line="240" w:lineRule="auto"/>
        <w:ind w:firstLine="709"/>
        <w:rPr>
          <w:color w:val="auto"/>
          <w:sz w:val="28"/>
          <w:szCs w:val="28"/>
        </w:rPr>
      </w:pPr>
      <w:bookmarkStart w:id="17" w:name="P149"/>
      <w:bookmarkEnd w:id="17"/>
      <w:r>
        <w:rPr>
          <w:sz w:val="28"/>
          <w:szCs w:val="28"/>
        </w:rPr>
        <w:t>2.6.4. Закрытия разрешения на право осуществления земляных работ на межселенной территории Ханты-Мансийского района.</w:t>
      </w:r>
    </w:p>
    <w:p w14:paraId="2DD1BE1D" w14:textId="77777777" w:rsidR="000645C3" w:rsidRDefault="000645C3" w:rsidP="000645C3">
      <w:pPr>
        <w:pStyle w:val="1d"/>
        <w:spacing w:line="240" w:lineRule="auto"/>
        <w:ind w:firstLine="709"/>
        <w:rPr>
          <w:color w:val="auto"/>
          <w:sz w:val="28"/>
          <w:szCs w:val="28"/>
        </w:rPr>
      </w:pPr>
      <w:r>
        <w:rPr>
          <w:sz w:val="28"/>
          <w:szCs w:val="28"/>
        </w:rPr>
        <w:t>2.6.5. Результатом предоставления Муниципальной услуги в зависимости от основания для обращения является:</w:t>
      </w:r>
    </w:p>
    <w:p w14:paraId="62773680" w14:textId="77777777" w:rsidR="000645C3" w:rsidRDefault="000645C3" w:rsidP="000645C3">
      <w:pPr>
        <w:pStyle w:val="1d"/>
        <w:spacing w:line="240" w:lineRule="auto"/>
        <w:ind w:firstLine="709"/>
        <w:rPr>
          <w:color w:val="FF0000"/>
          <w:sz w:val="28"/>
          <w:szCs w:val="28"/>
        </w:rPr>
      </w:pPr>
      <w:bookmarkStart w:id="18" w:name="P151"/>
      <w:bookmarkEnd w:id="18"/>
      <w:r>
        <w:rPr>
          <w:sz w:val="28"/>
          <w:szCs w:val="28"/>
        </w:rPr>
        <w:t xml:space="preserve">2.7. </w:t>
      </w:r>
      <w:hyperlink r:id="rId26" w:anchor="P556" w:history="1">
        <w:r>
          <w:rPr>
            <w:rStyle w:val="af1"/>
            <w:color w:val="auto"/>
            <w:sz w:val="28"/>
            <w:szCs w:val="28"/>
          </w:rPr>
          <w:t>Разрешение</w:t>
        </w:r>
      </w:hyperlink>
      <w:r>
        <w:rPr>
          <w:sz w:val="28"/>
          <w:szCs w:val="28"/>
        </w:rPr>
        <w:t xml:space="preserve"> на право осуществления работ в случае обращения заявителя по основаниям, указанным в </w:t>
      </w:r>
      <w:hyperlink r:id="rId27" w:anchor="P146" w:history="1">
        <w:r>
          <w:rPr>
            <w:rStyle w:val="af1"/>
            <w:color w:val="auto"/>
            <w:sz w:val="28"/>
            <w:szCs w:val="28"/>
          </w:rPr>
          <w:t xml:space="preserve">подпунктах </w:t>
        </w:r>
      </w:hyperlink>
      <w:r>
        <w:rPr>
          <w:sz w:val="28"/>
          <w:szCs w:val="28"/>
        </w:rPr>
        <w:t xml:space="preserve">2.6.1 – </w:t>
      </w:r>
      <w:hyperlink r:id="rId28" w:anchor="P148" w:history="1">
        <w:r>
          <w:rPr>
            <w:rStyle w:val="af1"/>
            <w:color w:val="auto"/>
            <w:sz w:val="28"/>
            <w:szCs w:val="28"/>
          </w:rPr>
          <w:t>2.6.3</w:t>
        </w:r>
      </w:hyperlink>
      <w:r>
        <w:rPr>
          <w:sz w:val="28"/>
          <w:szCs w:val="28"/>
        </w:rPr>
        <w:t xml:space="preserve"> настоящего Административного регламента, оформляется в соответствии с формой, приведенной в приложении 1 к настоящему Административному регламенту, подписанной должностным лицом Департамента, в случае обращения в электронном формате - в форме электронного документа, подписанного усиленной квалифицированной электронной подписью должностного лица Департамента. </w:t>
      </w:r>
    </w:p>
    <w:p w14:paraId="1272AFC8" w14:textId="77777777" w:rsidR="000645C3" w:rsidRDefault="000645C3" w:rsidP="000645C3">
      <w:pPr>
        <w:pStyle w:val="1d"/>
        <w:spacing w:line="240" w:lineRule="auto"/>
        <w:ind w:firstLine="709"/>
        <w:rPr>
          <w:color w:val="auto"/>
          <w:sz w:val="28"/>
          <w:szCs w:val="28"/>
        </w:rPr>
      </w:pPr>
      <w:r>
        <w:rPr>
          <w:sz w:val="28"/>
          <w:szCs w:val="28"/>
        </w:rPr>
        <w:t xml:space="preserve">2.8. </w:t>
      </w:r>
      <w:hyperlink r:id="rId29" w:anchor="P788" w:history="1">
        <w:r>
          <w:rPr>
            <w:rStyle w:val="af1"/>
            <w:color w:val="auto"/>
            <w:sz w:val="28"/>
            <w:szCs w:val="28"/>
          </w:rPr>
          <w:t>Решение</w:t>
        </w:r>
      </w:hyperlink>
      <w:r>
        <w:rPr>
          <w:sz w:val="28"/>
          <w:szCs w:val="28"/>
        </w:rPr>
        <w:t xml:space="preserve"> о закрытии разрешения на осуществление земляных работ в случае обращения заявителя по основанию, указанному в </w:t>
      </w:r>
      <w:hyperlink r:id="rId30" w:anchor="P149" w:history="1">
        <w:r>
          <w:rPr>
            <w:rStyle w:val="af1"/>
            <w:color w:val="auto"/>
            <w:sz w:val="28"/>
            <w:szCs w:val="28"/>
          </w:rPr>
          <w:t>подпункте 2.6.4</w:t>
        </w:r>
      </w:hyperlink>
      <w:r>
        <w:rPr>
          <w:sz w:val="28"/>
          <w:szCs w:val="28"/>
        </w:rPr>
        <w:t>. настоящего Административного регламента, оформляется в соответствии с формой, приведенной в приложении 5 к настоящему Административному регламенту, подписанной должностным лицом Департамента, в случае обращения в электронном формате - в форме электронного документа, подписанного усиленной квалифицированной электронной подписью должностного лица Департамента.</w:t>
      </w:r>
    </w:p>
    <w:p w14:paraId="54CE58FB" w14:textId="77777777" w:rsidR="000645C3" w:rsidRDefault="000645C3" w:rsidP="000645C3">
      <w:pPr>
        <w:pStyle w:val="1d"/>
        <w:spacing w:line="240" w:lineRule="auto"/>
        <w:ind w:firstLine="709"/>
        <w:rPr>
          <w:color w:val="FF0000"/>
          <w:sz w:val="28"/>
          <w:szCs w:val="28"/>
        </w:rPr>
      </w:pPr>
      <w:bookmarkStart w:id="19" w:name="P153"/>
      <w:bookmarkEnd w:id="19"/>
      <w:r>
        <w:rPr>
          <w:sz w:val="28"/>
          <w:szCs w:val="28"/>
        </w:rPr>
        <w:t xml:space="preserve">2.9. </w:t>
      </w:r>
      <w:hyperlink r:id="rId31" w:anchor="P600" w:history="1">
        <w:r>
          <w:rPr>
            <w:rStyle w:val="af1"/>
            <w:color w:val="auto"/>
            <w:sz w:val="28"/>
            <w:szCs w:val="28"/>
          </w:rPr>
          <w:t>Решение</w:t>
        </w:r>
      </w:hyperlink>
      <w:r>
        <w:rPr>
          <w:sz w:val="28"/>
          <w:szCs w:val="28"/>
        </w:rPr>
        <w:t xml:space="preserve"> об отказе в предоставлении Муниципальной услуги оформляется в соответствии с формой, приведенной в приложении 2 к настоящему Административному регламенту, подписанной должностным лицом Департамента, в случае обращения в электронном формате - в форме электронного документа, подписанного усиленной квалифицированной электронной подписью должностного лица Департамента.</w:t>
      </w:r>
    </w:p>
    <w:p w14:paraId="0B388069" w14:textId="77777777" w:rsidR="000645C3" w:rsidRDefault="000645C3" w:rsidP="000645C3">
      <w:pPr>
        <w:autoSpaceDE w:val="0"/>
        <w:autoSpaceDN w:val="0"/>
        <w:adjustRightInd w:val="0"/>
        <w:ind w:firstLine="709"/>
        <w:jc w:val="both"/>
        <w:rPr>
          <w:color w:val="000000" w:themeColor="text1"/>
          <w:sz w:val="28"/>
          <w:szCs w:val="28"/>
        </w:rPr>
      </w:pPr>
      <w:r>
        <w:rPr>
          <w:sz w:val="28"/>
          <w:szCs w:val="28"/>
        </w:rPr>
        <w:t xml:space="preserve">2.10. Результат предоставления Муниципальной услуги, указанный в </w:t>
      </w:r>
      <w:hyperlink r:id="rId32" w:anchor="P151" w:history="1">
        <w:r>
          <w:rPr>
            <w:rStyle w:val="af1"/>
            <w:sz w:val="28"/>
            <w:szCs w:val="28"/>
          </w:rPr>
          <w:t>подпунктах 2.6.1</w:t>
        </w:r>
      </w:hyperlink>
      <w:r>
        <w:rPr>
          <w:sz w:val="28"/>
          <w:szCs w:val="28"/>
        </w:rPr>
        <w:t xml:space="preserve"> – </w:t>
      </w:r>
      <w:hyperlink r:id="rId33" w:anchor="P153" w:history="1">
        <w:r>
          <w:rPr>
            <w:rStyle w:val="af1"/>
            <w:sz w:val="28"/>
            <w:szCs w:val="28"/>
          </w:rPr>
          <w:t>2.6.3</w:t>
        </w:r>
      </w:hyperlink>
      <w:r>
        <w:rPr>
          <w:sz w:val="28"/>
          <w:szCs w:val="28"/>
        </w:rPr>
        <w:t xml:space="preserve"> настоящего Административного регламента, направляется заявителю в день подписания в форме электронного документа, подписанного усиленной квалифицированной электронной подписью уполномоченного должностного лица Департамента в личный кабинет на ЕПГУ, позволяющий заявителю получать информацию о ходе выполнения заявления, направленного посредством ЕПГУ (далее - Личный кабинет). Также заявитель вправе получить результат предоставления Муниципальной услуги в МФЦ в форме документа на</w:t>
      </w:r>
      <w:r>
        <w:rPr>
          <w:rFonts w:eastAsiaTheme="minorHAnsi"/>
          <w:sz w:val="28"/>
          <w:szCs w:val="28"/>
          <w:lang w:eastAsia="en-US"/>
        </w:rPr>
        <w:t xml:space="preserve"> бумажном носителе, подтверждающего содержание электронного документа.</w:t>
      </w:r>
    </w:p>
    <w:p w14:paraId="11A2ECDA" w14:textId="77777777" w:rsidR="000645C3" w:rsidRDefault="000645C3" w:rsidP="000645C3">
      <w:pPr>
        <w:pStyle w:val="1d"/>
        <w:ind w:firstLine="540"/>
        <w:rPr>
          <w:sz w:val="28"/>
          <w:szCs w:val="28"/>
        </w:rPr>
      </w:pPr>
    </w:p>
    <w:p w14:paraId="32651D38"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lastRenderedPageBreak/>
        <w:t>Срок регистрации заявления о предоставлении</w:t>
      </w:r>
    </w:p>
    <w:p w14:paraId="6C1EC5C2"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Муниципальной услуги</w:t>
      </w:r>
    </w:p>
    <w:p w14:paraId="73958A33" w14:textId="77777777" w:rsidR="000645C3" w:rsidRDefault="000645C3" w:rsidP="000645C3">
      <w:pPr>
        <w:pStyle w:val="1d"/>
        <w:ind w:firstLine="709"/>
        <w:rPr>
          <w:color w:val="auto"/>
          <w:sz w:val="28"/>
          <w:szCs w:val="28"/>
        </w:rPr>
      </w:pPr>
    </w:p>
    <w:p w14:paraId="4AE3C7EE" w14:textId="77777777" w:rsidR="000645C3" w:rsidRDefault="000645C3" w:rsidP="000645C3">
      <w:pPr>
        <w:pStyle w:val="1d"/>
        <w:spacing w:line="240" w:lineRule="auto"/>
        <w:ind w:firstLine="709"/>
        <w:rPr>
          <w:strike/>
          <w:color w:val="auto"/>
          <w:sz w:val="28"/>
          <w:szCs w:val="28"/>
        </w:rPr>
      </w:pPr>
      <w:r>
        <w:rPr>
          <w:sz w:val="28"/>
          <w:szCs w:val="28"/>
        </w:rPr>
        <w:t xml:space="preserve">2.11. Регистрация заявления, представленного заявителем (представителем заявителя) при личном обращении в целях, указанных в </w:t>
      </w:r>
      <w:hyperlink r:id="rId34" w:anchor="P146" w:history="1">
        <w:r>
          <w:rPr>
            <w:rStyle w:val="af1"/>
            <w:color w:val="auto"/>
            <w:sz w:val="28"/>
            <w:szCs w:val="28"/>
          </w:rPr>
          <w:t>подпунктах 2.6.1</w:t>
        </w:r>
      </w:hyperlink>
      <w:r>
        <w:rPr>
          <w:sz w:val="28"/>
          <w:szCs w:val="28"/>
        </w:rPr>
        <w:t xml:space="preserve">, </w:t>
      </w:r>
      <w:hyperlink r:id="rId35" w:anchor="P148" w:history="1">
        <w:r>
          <w:rPr>
            <w:rStyle w:val="af1"/>
            <w:color w:val="auto"/>
            <w:sz w:val="28"/>
            <w:szCs w:val="28"/>
          </w:rPr>
          <w:t>2.6.3</w:t>
        </w:r>
      </w:hyperlink>
      <w:r>
        <w:rPr>
          <w:sz w:val="28"/>
          <w:szCs w:val="28"/>
        </w:rPr>
        <w:t xml:space="preserve">, </w:t>
      </w:r>
      <w:hyperlink r:id="rId36" w:anchor="P149" w:history="1">
        <w:r>
          <w:rPr>
            <w:rStyle w:val="af1"/>
            <w:color w:val="auto"/>
            <w:sz w:val="28"/>
            <w:szCs w:val="28"/>
          </w:rPr>
          <w:t>2.6.4</w:t>
        </w:r>
      </w:hyperlink>
      <w:r>
        <w:rPr>
          <w:sz w:val="28"/>
          <w:szCs w:val="28"/>
        </w:rPr>
        <w:t xml:space="preserve">, в Департамент, </w:t>
      </w:r>
      <w:r>
        <w:rPr>
          <w:sz w:val="28"/>
          <w:szCs w:val="22"/>
          <w:lang w:eastAsia="en-US"/>
        </w:rPr>
        <w:t>осуществляется</w:t>
      </w:r>
      <w:r>
        <w:rPr>
          <w:spacing w:val="-3"/>
          <w:sz w:val="28"/>
          <w:szCs w:val="22"/>
          <w:lang w:eastAsia="en-US"/>
        </w:rPr>
        <w:t xml:space="preserve"> </w:t>
      </w:r>
      <w:r>
        <w:rPr>
          <w:sz w:val="28"/>
          <w:szCs w:val="22"/>
          <w:lang w:eastAsia="en-US"/>
        </w:rPr>
        <w:t>в</w:t>
      </w:r>
      <w:r>
        <w:rPr>
          <w:spacing w:val="-6"/>
          <w:sz w:val="28"/>
          <w:szCs w:val="22"/>
          <w:lang w:eastAsia="en-US"/>
        </w:rPr>
        <w:t xml:space="preserve"> </w:t>
      </w:r>
      <w:r>
        <w:rPr>
          <w:sz w:val="28"/>
          <w:szCs w:val="22"/>
          <w:lang w:eastAsia="en-US"/>
        </w:rPr>
        <w:t>день</w:t>
      </w:r>
      <w:r>
        <w:rPr>
          <w:spacing w:val="-7"/>
          <w:sz w:val="28"/>
          <w:szCs w:val="22"/>
          <w:lang w:eastAsia="en-US"/>
        </w:rPr>
        <w:t xml:space="preserve"> </w:t>
      </w:r>
      <w:r>
        <w:rPr>
          <w:sz w:val="28"/>
          <w:szCs w:val="22"/>
          <w:lang w:eastAsia="en-US"/>
        </w:rPr>
        <w:t>обращения</w:t>
      </w:r>
      <w:r>
        <w:rPr>
          <w:spacing w:val="-2"/>
          <w:sz w:val="28"/>
          <w:szCs w:val="22"/>
          <w:lang w:eastAsia="en-US"/>
        </w:rPr>
        <w:t xml:space="preserve"> </w:t>
      </w:r>
      <w:r>
        <w:rPr>
          <w:sz w:val="28"/>
          <w:szCs w:val="22"/>
          <w:lang w:eastAsia="en-US"/>
        </w:rPr>
        <w:t>заявителя в течение 15 минут, поступившего посредством направления почтой,</w:t>
      </w:r>
      <w:r>
        <w:rPr>
          <w:sz w:val="28"/>
          <w:szCs w:val="28"/>
        </w:rPr>
        <w:t xml:space="preserve"> осуществляется в течение 1 рабочего дня с момента поступления. </w:t>
      </w:r>
    </w:p>
    <w:p w14:paraId="1F79C39D" w14:textId="77777777" w:rsidR="000645C3" w:rsidRDefault="000645C3" w:rsidP="000645C3">
      <w:pPr>
        <w:pStyle w:val="1d"/>
        <w:spacing w:line="240" w:lineRule="auto"/>
        <w:ind w:firstLine="709"/>
        <w:rPr>
          <w:strike/>
          <w:color w:val="auto"/>
          <w:sz w:val="28"/>
          <w:szCs w:val="28"/>
        </w:rPr>
      </w:pPr>
      <w:r>
        <w:rPr>
          <w:sz w:val="28"/>
          <w:szCs w:val="28"/>
        </w:rPr>
        <w:t xml:space="preserve">Регистрация заявления, представленного заявителем (представителем заявителя) в целях, указанных в </w:t>
      </w:r>
      <w:hyperlink r:id="rId37" w:anchor="P147" w:history="1">
        <w:r>
          <w:rPr>
            <w:rStyle w:val="af1"/>
            <w:color w:val="auto"/>
            <w:sz w:val="28"/>
            <w:szCs w:val="28"/>
          </w:rPr>
          <w:t>подпункте 2.6.2</w:t>
        </w:r>
      </w:hyperlink>
      <w:r>
        <w:rPr>
          <w:sz w:val="28"/>
          <w:szCs w:val="28"/>
        </w:rPr>
        <w:t>, осуществляется в день поступления.</w:t>
      </w:r>
    </w:p>
    <w:p w14:paraId="1D5222D2" w14:textId="77777777" w:rsidR="000645C3" w:rsidRDefault="000645C3" w:rsidP="000645C3">
      <w:pPr>
        <w:pStyle w:val="1d"/>
        <w:spacing w:line="240" w:lineRule="auto"/>
        <w:ind w:firstLine="709"/>
        <w:rPr>
          <w:strike/>
          <w:color w:val="auto"/>
          <w:sz w:val="28"/>
          <w:szCs w:val="28"/>
        </w:rPr>
      </w:pPr>
      <w:r>
        <w:rPr>
          <w:sz w:val="28"/>
          <w:szCs w:val="28"/>
        </w:rPr>
        <w:t>В случае представления заявления в электронной форме посредством ЕПГУ регистрация заявления осуществляется не позднее 1 рабочего дня с момента поступления, а в случае его поступления в нерабочий или праздничный день, заявление подлежит регистрации в следующий за ним первый рабочий день.</w:t>
      </w:r>
    </w:p>
    <w:p w14:paraId="730EA262" w14:textId="77777777" w:rsidR="000645C3" w:rsidRDefault="000645C3" w:rsidP="000645C3">
      <w:pPr>
        <w:pStyle w:val="1d"/>
        <w:ind w:firstLine="540"/>
        <w:rPr>
          <w:sz w:val="28"/>
          <w:szCs w:val="28"/>
        </w:rPr>
      </w:pPr>
    </w:p>
    <w:p w14:paraId="1378907A"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Срок предоставления Муниципальной услуги</w:t>
      </w:r>
    </w:p>
    <w:p w14:paraId="134B4A00" w14:textId="77777777" w:rsidR="000645C3" w:rsidRDefault="000645C3" w:rsidP="000645C3">
      <w:pPr>
        <w:pStyle w:val="1d"/>
        <w:rPr>
          <w:sz w:val="28"/>
          <w:szCs w:val="28"/>
        </w:rPr>
      </w:pPr>
    </w:p>
    <w:p w14:paraId="4A62A5E2" w14:textId="77777777" w:rsidR="000645C3" w:rsidRDefault="000645C3" w:rsidP="000645C3">
      <w:pPr>
        <w:pStyle w:val="1d"/>
        <w:spacing w:line="240" w:lineRule="auto"/>
        <w:ind w:firstLine="709"/>
        <w:rPr>
          <w:color w:val="auto"/>
          <w:sz w:val="28"/>
          <w:szCs w:val="28"/>
        </w:rPr>
      </w:pPr>
      <w:r>
        <w:rPr>
          <w:sz w:val="28"/>
          <w:szCs w:val="28"/>
        </w:rPr>
        <w:t>2.12. Срок предоставления Муниципальной услуги:</w:t>
      </w:r>
    </w:p>
    <w:p w14:paraId="4582BEAB" w14:textId="77777777" w:rsidR="000645C3" w:rsidRDefault="000645C3" w:rsidP="000645C3">
      <w:pPr>
        <w:pStyle w:val="1d"/>
        <w:spacing w:line="240" w:lineRule="auto"/>
        <w:ind w:firstLine="709"/>
        <w:rPr>
          <w:color w:val="auto"/>
          <w:sz w:val="28"/>
          <w:szCs w:val="28"/>
        </w:rPr>
      </w:pPr>
      <w:r>
        <w:rPr>
          <w:sz w:val="28"/>
          <w:szCs w:val="28"/>
        </w:rPr>
        <w:t xml:space="preserve">По основаниям, указанным в </w:t>
      </w:r>
      <w:hyperlink r:id="rId38" w:anchor="P146" w:history="1">
        <w:r>
          <w:rPr>
            <w:rStyle w:val="af1"/>
            <w:color w:val="auto"/>
            <w:sz w:val="28"/>
            <w:szCs w:val="28"/>
          </w:rPr>
          <w:t>подпунктах 2.6.1</w:t>
        </w:r>
      </w:hyperlink>
      <w:r>
        <w:rPr>
          <w:sz w:val="28"/>
          <w:szCs w:val="28"/>
        </w:rPr>
        <w:t xml:space="preserve">, </w:t>
      </w:r>
      <w:hyperlink r:id="rId39" w:anchor="P149" w:history="1">
        <w:r>
          <w:rPr>
            <w:rStyle w:val="af1"/>
            <w:color w:val="auto"/>
            <w:sz w:val="28"/>
            <w:szCs w:val="28"/>
          </w:rPr>
          <w:t>2.6.4</w:t>
        </w:r>
      </w:hyperlink>
      <w:r>
        <w:rPr>
          <w:sz w:val="28"/>
          <w:szCs w:val="28"/>
        </w:rPr>
        <w:t xml:space="preserve"> настоящего Административного регламента, составляет не более 10 рабочих дней со дня регистрации заявления в Департамент.</w:t>
      </w:r>
    </w:p>
    <w:p w14:paraId="43D991B8" w14:textId="77777777" w:rsidR="000645C3" w:rsidRDefault="000645C3" w:rsidP="000645C3">
      <w:pPr>
        <w:pStyle w:val="1d"/>
        <w:spacing w:line="240" w:lineRule="auto"/>
        <w:ind w:firstLine="709"/>
        <w:rPr>
          <w:color w:val="auto"/>
          <w:sz w:val="28"/>
          <w:szCs w:val="28"/>
        </w:rPr>
      </w:pPr>
      <w:r>
        <w:rPr>
          <w:sz w:val="28"/>
          <w:szCs w:val="28"/>
        </w:rPr>
        <w:t xml:space="preserve">По основанию, указанному в </w:t>
      </w:r>
      <w:hyperlink r:id="rId40" w:anchor="P147" w:history="1">
        <w:r>
          <w:rPr>
            <w:rStyle w:val="af1"/>
            <w:color w:val="auto"/>
            <w:sz w:val="28"/>
            <w:szCs w:val="28"/>
          </w:rPr>
          <w:t>подпункте 2.6.2</w:t>
        </w:r>
      </w:hyperlink>
      <w:r>
        <w:rPr>
          <w:sz w:val="28"/>
          <w:szCs w:val="28"/>
        </w:rPr>
        <w:t xml:space="preserve"> настоящего Административного регламента, составляет не более 3 рабочих дней со дня регистрации заявления в Департамент.</w:t>
      </w:r>
    </w:p>
    <w:p w14:paraId="0CB81364" w14:textId="77777777" w:rsidR="000645C3" w:rsidRDefault="000645C3" w:rsidP="000645C3">
      <w:pPr>
        <w:pStyle w:val="1d"/>
        <w:spacing w:line="240" w:lineRule="auto"/>
        <w:ind w:firstLine="709"/>
        <w:rPr>
          <w:color w:val="auto"/>
          <w:sz w:val="28"/>
          <w:szCs w:val="28"/>
        </w:rPr>
      </w:pPr>
      <w:r>
        <w:rPr>
          <w:sz w:val="28"/>
          <w:szCs w:val="28"/>
        </w:rPr>
        <w:t xml:space="preserve">По основанию, указанному в </w:t>
      </w:r>
      <w:hyperlink r:id="rId41" w:anchor="P148" w:history="1">
        <w:r>
          <w:rPr>
            <w:rStyle w:val="af1"/>
            <w:color w:val="auto"/>
            <w:sz w:val="28"/>
            <w:szCs w:val="28"/>
          </w:rPr>
          <w:t>подпункте 2.6.3</w:t>
        </w:r>
      </w:hyperlink>
      <w:r>
        <w:rPr>
          <w:sz w:val="28"/>
          <w:szCs w:val="28"/>
        </w:rPr>
        <w:t xml:space="preserve"> настоящего Административного регламента, составляет не более 5 рабочих дней со дня регистрации заявления в Департамент.</w:t>
      </w:r>
    </w:p>
    <w:p w14:paraId="0CCCAB1D" w14:textId="77777777" w:rsidR="000645C3" w:rsidRDefault="000645C3" w:rsidP="000645C3">
      <w:pPr>
        <w:pStyle w:val="1d"/>
        <w:spacing w:line="240" w:lineRule="auto"/>
        <w:ind w:firstLine="709"/>
        <w:rPr>
          <w:color w:val="000000" w:themeColor="text1"/>
          <w:sz w:val="28"/>
          <w:szCs w:val="28"/>
        </w:rPr>
      </w:pPr>
      <w:r>
        <w:rPr>
          <w:sz w:val="28"/>
          <w:szCs w:val="28"/>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Департамента, проведение аварийно-восстановительных работ осуществляется незамедлительно с последующей подачей лицами, указанными в пункте 1.5 настоящего Административного регламента, в течение суток с момента начала аварийно-восстановительных работ соответствующего заявления. </w:t>
      </w:r>
    </w:p>
    <w:p w14:paraId="22CD2B76" w14:textId="77777777" w:rsidR="000645C3" w:rsidRDefault="000645C3" w:rsidP="000645C3">
      <w:pPr>
        <w:pStyle w:val="1d"/>
        <w:spacing w:line="240" w:lineRule="auto"/>
        <w:ind w:firstLine="709"/>
        <w:rPr>
          <w:color w:val="auto"/>
          <w:sz w:val="28"/>
          <w:szCs w:val="28"/>
        </w:rPr>
      </w:pPr>
      <w:r>
        <w:rPr>
          <w:sz w:val="28"/>
          <w:szCs w:val="28"/>
        </w:rPr>
        <w:t>2.13.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340922FD" w14:textId="77777777" w:rsidR="000645C3" w:rsidRDefault="000645C3" w:rsidP="000645C3">
      <w:pPr>
        <w:pStyle w:val="1d"/>
        <w:spacing w:line="240" w:lineRule="auto"/>
        <w:ind w:firstLine="709"/>
        <w:rPr>
          <w:color w:val="auto"/>
          <w:sz w:val="28"/>
          <w:szCs w:val="28"/>
        </w:rPr>
      </w:pPr>
      <w:r>
        <w:rPr>
          <w:sz w:val="28"/>
          <w:szCs w:val="28"/>
        </w:rPr>
        <w:t>2.14. 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14:paraId="5D900492" w14:textId="77777777" w:rsidR="000645C3" w:rsidRDefault="000645C3" w:rsidP="000645C3">
      <w:pPr>
        <w:pStyle w:val="1d"/>
        <w:spacing w:line="240" w:lineRule="auto"/>
        <w:ind w:firstLine="709"/>
        <w:rPr>
          <w:color w:val="auto"/>
          <w:sz w:val="28"/>
          <w:szCs w:val="28"/>
        </w:rPr>
      </w:pPr>
      <w:r>
        <w:rPr>
          <w:sz w:val="28"/>
          <w:szCs w:val="28"/>
        </w:rPr>
        <w:lastRenderedPageBreak/>
        <w:t>2.15. Подача заявления на продление разрешения на осуществление земляных работ осуществляется не менее чем за 5 дней до истечения срока действия ранее выданного разрешения.</w:t>
      </w:r>
    </w:p>
    <w:p w14:paraId="790C4BDF" w14:textId="77777777" w:rsidR="000645C3" w:rsidRDefault="000645C3" w:rsidP="000645C3">
      <w:pPr>
        <w:pStyle w:val="1d"/>
        <w:spacing w:line="240" w:lineRule="auto"/>
        <w:ind w:firstLine="709"/>
        <w:rPr>
          <w:color w:val="auto"/>
          <w:sz w:val="28"/>
          <w:szCs w:val="28"/>
        </w:rPr>
      </w:pPr>
      <w:r>
        <w:rPr>
          <w:sz w:val="28"/>
          <w:szCs w:val="28"/>
        </w:rPr>
        <w:t>2.15.1. Подача заявления на продление разрешения на осуществление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14:paraId="67C7AD5C" w14:textId="77777777" w:rsidR="000645C3" w:rsidRDefault="000645C3" w:rsidP="000645C3">
      <w:pPr>
        <w:pStyle w:val="1d"/>
        <w:spacing w:line="240" w:lineRule="auto"/>
        <w:ind w:firstLine="709"/>
        <w:rPr>
          <w:color w:val="auto"/>
          <w:sz w:val="28"/>
          <w:szCs w:val="28"/>
        </w:rPr>
      </w:pPr>
      <w:r>
        <w:rPr>
          <w:sz w:val="28"/>
          <w:szCs w:val="28"/>
        </w:rPr>
        <w:t>2.15.2.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осуществление земляных работ.</w:t>
      </w:r>
    </w:p>
    <w:p w14:paraId="72528C4B" w14:textId="77777777" w:rsidR="000645C3" w:rsidRDefault="000645C3" w:rsidP="000645C3">
      <w:pPr>
        <w:pStyle w:val="1d"/>
        <w:spacing w:line="240" w:lineRule="auto"/>
        <w:ind w:firstLine="709"/>
        <w:rPr>
          <w:color w:val="auto"/>
          <w:sz w:val="28"/>
          <w:szCs w:val="28"/>
        </w:rPr>
      </w:pPr>
      <w:r>
        <w:rPr>
          <w:sz w:val="28"/>
          <w:szCs w:val="28"/>
        </w:rPr>
        <w:t>2.16. Подача заявления на закрытие разрешения на осуществление земляных работ осуществляется в течение 3 рабочих дней после истечения срока действия ранее выданного разрешения.</w:t>
      </w:r>
    </w:p>
    <w:p w14:paraId="63DD0C56" w14:textId="77777777" w:rsidR="000645C3" w:rsidRDefault="000645C3" w:rsidP="000645C3">
      <w:pPr>
        <w:pStyle w:val="1d"/>
        <w:spacing w:line="240" w:lineRule="auto"/>
        <w:ind w:firstLine="709"/>
        <w:rPr>
          <w:color w:val="auto"/>
          <w:sz w:val="28"/>
          <w:szCs w:val="28"/>
        </w:rPr>
      </w:pPr>
      <w:r>
        <w:rPr>
          <w:sz w:val="28"/>
          <w:szCs w:val="28"/>
        </w:rPr>
        <w:t>Подача заявления на закрытие разрешения на осуществление земляных работ позднее 3 рабочих дней не является основанием для отказа Заявителю в предоставлении Муниципальной услуги.</w:t>
      </w:r>
    </w:p>
    <w:p w14:paraId="322F1915" w14:textId="77777777" w:rsidR="000645C3" w:rsidRDefault="000645C3" w:rsidP="000645C3">
      <w:pPr>
        <w:pStyle w:val="1d"/>
        <w:spacing w:line="240" w:lineRule="auto"/>
        <w:ind w:firstLine="709"/>
        <w:rPr>
          <w:color w:val="auto"/>
          <w:sz w:val="28"/>
          <w:szCs w:val="28"/>
        </w:rPr>
      </w:pPr>
    </w:p>
    <w:p w14:paraId="53E20C4D"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Нормативные правовые акты, регулирующие предоставление</w:t>
      </w:r>
    </w:p>
    <w:p w14:paraId="21FEBF5D"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Муниципальной услуги</w:t>
      </w:r>
    </w:p>
    <w:p w14:paraId="45002103" w14:textId="77777777" w:rsidR="000645C3" w:rsidRDefault="000645C3" w:rsidP="000645C3">
      <w:pPr>
        <w:adjustRightInd w:val="0"/>
        <w:ind w:firstLine="709"/>
        <w:jc w:val="both"/>
        <w:rPr>
          <w:rFonts w:eastAsia="Calibri"/>
          <w:bCs/>
          <w:color w:val="000000" w:themeColor="text1"/>
          <w:sz w:val="28"/>
          <w:szCs w:val="28"/>
        </w:rPr>
      </w:pPr>
      <w:r>
        <w:rPr>
          <w:rFonts w:eastAsia="Calibri"/>
          <w:color w:val="000000"/>
          <w:sz w:val="28"/>
          <w:szCs w:val="28"/>
        </w:rPr>
        <w:t xml:space="preserve">2.17.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государственной </w:t>
      </w:r>
      <w:r>
        <w:rPr>
          <w:rFonts w:eastAsia="Calibri"/>
          <w:bCs/>
          <w:color w:val="000000" w:themeColor="text1"/>
          <w:sz w:val="28"/>
          <w:szCs w:val="28"/>
        </w:rPr>
        <w:t>информационной системе Ханты-Мансийского автономного округа – Югры «Реестр государственных и муниципальных услуг Ханты-Мансийского автономного округа – Югры».</w:t>
      </w:r>
    </w:p>
    <w:p w14:paraId="30FF3BD8" w14:textId="77777777" w:rsidR="000645C3" w:rsidRDefault="000645C3" w:rsidP="000645C3">
      <w:pPr>
        <w:pStyle w:val="1d"/>
        <w:spacing w:line="240" w:lineRule="auto"/>
        <w:ind w:firstLine="709"/>
        <w:rPr>
          <w:rFonts w:eastAsia="Segoe UI"/>
          <w:color w:val="auto"/>
          <w:sz w:val="28"/>
          <w:szCs w:val="28"/>
        </w:rPr>
      </w:pPr>
    </w:p>
    <w:p w14:paraId="4AA79972" w14:textId="77777777" w:rsidR="000645C3" w:rsidRDefault="000645C3" w:rsidP="000645C3">
      <w:pPr>
        <w:pStyle w:val="1d"/>
        <w:spacing w:line="240" w:lineRule="auto"/>
        <w:rPr>
          <w:sz w:val="28"/>
          <w:szCs w:val="28"/>
        </w:rPr>
      </w:pPr>
    </w:p>
    <w:p w14:paraId="1AB68B4D" w14:textId="77777777" w:rsidR="000645C3" w:rsidRDefault="000645C3" w:rsidP="000645C3">
      <w:pPr>
        <w:pStyle w:val="1d"/>
        <w:spacing w:line="240" w:lineRule="auto"/>
        <w:ind w:firstLine="709"/>
        <w:rPr>
          <w:sz w:val="28"/>
          <w:szCs w:val="28"/>
        </w:rPr>
      </w:pPr>
    </w:p>
    <w:p w14:paraId="680AB720" w14:textId="77777777" w:rsidR="000645C3" w:rsidRDefault="000645C3" w:rsidP="000645C3">
      <w:pPr>
        <w:pStyle w:val="ConsPlusTitlePage"/>
        <w:jc w:val="center"/>
        <w:outlineLvl w:val="2"/>
        <w:rPr>
          <w:rFonts w:ascii="Times New Roman" w:hAnsi="Times New Roman" w:cs="Times New Roman"/>
          <w:sz w:val="28"/>
          <w:szCs w:val="28"/>
        </w:rPr>
      </w:pPr>
      <w:bookmarkStart w:id="20" w:name="P200"/>
      <w:bookmarkEnd w:id="20"/>
      <w:r>
        <w:rPr>
          <w:rFonts w:ascii="Times New Roman" w:hAnsi="Times New Roman" w:cs="Times New Roman"/>
          <w:sz w:val="28"/>
          <w:szCs w:val="28"/>
        </w:rPr>
        <w:t>Исчерпывающий перечень документов, необходимых</w:t>
      </w:r>
    </w:p>
    <w:p w14:paraId="7E2042A1"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для предоставления Муниципальной услуги, подлежащих</w:t>
      </w:r>
    </w:p>
    <w:p w14:paraId="36A90BEE"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представлению Заявителем</w:t>
      </w:r>
    </w:p>
    <w:p w14:paraId="0E3B839A" w14:textId="77777777" w:rsidR="000645C3" w:rsidRDefault="000645C3" w:rsidP="000645C3">
      <w:pPr>
        <w:pStyle w:val="1d"/>
        <w:ind w:firstLine="540"/>
        <w:rPr>
          <w:sz w:val="28"/>
          <w:szCs w:val="28"/>
        </w:rPr>
      </w:pPr>
    </w:p>
    <w:p w14:paraId="1C347221" w14:textId="77777777" w:rsidR="000645C3" w:rsidRDefault="000645C3" w:rsidP="000645C3">
      <w:pPr>
        <w:pStyle w:val="1d"/>
        <w:spacing w:line="240" w:lineRule="auto"/>
        <w:ind w:firstLine="709"/>
        <w:rPr>
          <w:color w:val="auto"/>
          <w:sz w:val="28"/>
          <w:szCs w:val="28"/>
        </w:rPr>
      </w:pPr>
      <w:r>
        <w:rPr>
          <w:sz w:val="28"/>
          <w:szCs w:val="28"/>
        </w:rPr>
        <w:t>2.18.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14:paraId="230B24E5" w14:textId="77777777" w:rsidR="000645C3" w:rsidRDefault="000645C3" w:rsidP="000645C3">
      <w:pPr>
        <w:pStyle w:val="1d"/>
        <w:spacing w:line="240" w:lineRule="auto"/>
        <w:ind w:firstLine="709"/>
        <w:rPr>
          <w:color w:val="auto"/>
          <w:sz w:val="28"/>
          <w:szCs w:val="28"/>
        </w:rPr>
      </w:pPr>
      <w:r>
        <w:rPr>
          <w:sz w:val="28"/>
          <w:szCs w:val="28"/>
        </w:rPr>
        <w:t>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7D9334E9" w14:textId="77777777" w:rsidR="000645C3" w:rsidRDefault="000645C3" w:rsidP="000645C3">
      <w:pPr>
        <w:pStyle w:val="1d"/>
        <w:spacing w:line="240" w:lineRule="auto"/>
        <w:ind w:firstLine="709"/>
        <w:rPr>
          <w:color w:val="auto"/>
          <w:sz w:val="28"/>
          <w:szCs w:val="28"/>
        </w:rPr>
      </w:pPr>
      <w:r>
        <w:rPr>
          <w:sz w:val="28"/>
          <w:szCs w:val="28"/>
        </w:rPr>
        <w:t xml:space="preserve">б) документ, подтверждающий полномочия представителя заявителя действовать от имени заявителя (в случае обращения за предоставлением муниципальной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w:t>
      </w:r>
      <w:r>
        <w:rPr>
          <w:sz w:val="28"/>
          <w:szCs w:val="28"/>
        </w:rPr>
        <w:lastRenderedPageBreak/>
        <w:t>является юридическое лицо) или нотариуса с приложением файла открепленной усиленной квалифицированной электронной подписи в формате sig;</w:t>
      </w:r>
    </w:p>
    <w:p w14:paraId="1361D90A" w14:textId="77777777" w:rsidR="000645C3" w:rsidRDefault="000645C3" w:rsidP="000645C3">
      <w:pPr>
        <w:pStyle w:val="1d"/>
        <w:spacing w:line="240" w:lineRule="auto"/>
        <w:ind w:firstLine="709"/>
        <w:rPr>
          <w:color w:val="auto"/>
          <w:sz w:val="28"/>
          <w:szCs w:val="28"/>
        </w:rPr>
      </w:pPr>
      <w:r>
        <w:rPr>
          <w:sz w:val="28"/>
          <w:szCs w:val="28"/>
        </w:rPr>
        <w:t>в) гарантийное письмо по восстановлению покрытия;</w:t>
      </w:r>
    </w:p>
    <w:p w14:paraId="2BD01AFE" w14:textId="77777777" w:rsidR="000645C3" w:rsidRDefault="000645C3" w:rsidP="000645C3">
      <w:pPr>
        <w:pStyle w:val="1d"/>
        <w:spacing w:line="240" w:lineRule="auto"/>
        <w:ind w:firstLine="709"/>
        <w:rPr>
          <w:color w:val="auto"/>
          <w:sz w:val="28"/>
          <w:szCs w:val="28"/>
        </w:rPr>
      </w:pPr>
      <w:r>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69A84B40" w14:textId="77777777" w:rsidR="000645C3" w:rsidRDefault="000645C3" w:rsidP="000645C3">
      <w:pPr>
        <w:pStyle w:val="1d"/>
        <w:spacing w:line="240" w:lineRule="auto"/>
        <w:ind w:firstLine="709"/>
        <w:rPr>
          <w:color w:val="auto"/>
          <w:sz w:val="28"/>
          <w:szCs w:val="28"/>
        </w:rPr>
      </w:pPr>
      <w:r>
        <w:rPr>
          <w:sz w:val="28"/>
          <w:szCs w:val="28"/>
        </w:rPr>
        <w:t>д) договор на проведение работ, в случае если работы будут проводиться подрядной организацией.</w:t>
      </w:r>
    </w:p>
    <w:p w14:paraId="785BD34D" w14:textId="77777777" w:rsidR="000645C3" w:rsidRDefault="000645C3" w:rsidP="000645C3">
      <w:pPr>
        <w:pStyle w:val="1d"/>
        <w:spacing w:line="240" w:lineRule="auto"/>
        <w:ind w:firstLine="709"/>
        <w:rPr>
          <w:color w:val="000000" w:themeColor="text1"/>
          <w:sz w:val="28"/>
          <w:szCs w:val="28"/>
        </w:rPr>
      </w:pPr>
      <w:r>
        <w:rPr>
          <w:sz w:val="28"/>
          <w:szCs w:val="28"/>
        </w:rPr>
        <w:t xml:space="preserve">2.19. Перечень документов, обязательных для предоставления заявителем, в зависимости от основания для обращения за предоставлением Муниципальной услуги: </w:t>
      </w:r>
    </w:p>
    <w:p w14:paraId="75C6373E" w14:textId="77777777" w:rsidR="000645C3" w:rsidRDefault="000645C3" w:rsidP="000645C3">
      <w:pPr>
        <w:pStyle w:val="1d"/>
        <w:spacing w:line="240" w:lineRule="auto"/>
        <w:ind w:firstLine="709"/>
        <w:rPr>
          <w:color w:val="auto"/>
          <w:sz w:val="28"/>
          <w:szCs w:val="28"/>
        </w:rPr>
      </w:pPr>
      <w:r>
        <w:rPr>
          <w:sz w:val="28"/>
          <w:szCs w:val="28"/>
        </w:rPr>
        <w:t xml:space="preserve">2.19.1. В случае обращения по основаниям, указанным в </w:t>
      </w:r>
      <w:hyperlink r:id="rId42" w:anchor="P146" w:history="1">
        <w:r>
          <w:rPr>
            <w:rStyle w:val="af1"/>
            <w:color w:val="auto"/>
            <w:sz w:val="28"/>
            <w:szCs w:val="28"/>
          </w:rPr>
          <w:t>подпункте 2.6.1</w:t>
        </w:r>
      </w:hyperlink>
      <w:r>
        <w:rPr>
          <w:sz w:val="28"/>
          <w:szCs w:val="28"/>
        </w:rPr>
        <w:t xml:space="preserve"> настоящего Административного регламента:</w:t>
      </w:r>
    </w:p>
    <w:p w14:paraId="5042328B" w14:textId="77777777" w:rsidR="000645C3" w:rsidRDefault="000645C3" w:rsidP="000645C3">
      <w:pPr>
        <w:pStyle w:val="1d"/>
        <w:spacing w:line="240" w:lineRule="auto"/>
        <w:ind w:firstLine="709"/>
        <w:rPr>
          <w:color w:val="auto"/>
          <w:sz w:val="28"/>
          <w:szCs w:val="28"/>
        </w:rPr>
      </w:pPr>
      <w:r>
        <w:rPr>
          <w:sz w:val="28"/>
          <w:szCs w:val="28"/>
        </w:rPr>
        <w:t>а) заявление о предоставлении Муниципальной услуги (в свободной форме).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1699E36D" w14:textId="77777777" w:rsidR="000645C3" w:rsidRDefault="000645C3" w:rsidP="000645C3">
      <w:pPr>
        <w:pStyle w:val="1d"/>
        <w:spacing w:line="240" w:lineRule="auto"/>
        <w:ind w:firstLine="709"/>
        <w:rPr>
          <w:color w:val="000000" w:themeColor="text1"/>
          <w:sz w:val="28"/>
          <w:szCs w:val="28"/>
        </w:rPr>
      </w:pPr>
      <w:r>
        <w:rPr>
          <w:sz w:val="28"/>
          <w:szCs w:val="28"/>
        </w:rPr>
        <w:t xml:space="preserve">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на бумажном носителе в виде распечатанного экземпляра электронного документа в МФЦ; на бумажном носителе в Департаменте, почтовым отправлением; </w:t>
      </w:r>
    </w:p>
    <w:p w14:paraId="28B699C7" w14:textId="77777777" w:rsidR="000645C3" w:rsidRDefault="000645C3" w:rsidP="000645C3">
      <w:pPr>
        <w:pStyle w:val="1d"/>
        <w:spacing w:line="240" w:lineRule="auto"/>
        <w:ind w:firstLine="709"/>
        <w:rPr>
          <w:color w:val="auto"/>
          <w:sz w:val="28"/>
          <w:szCs w:val="28"/>
        </w:rPr>
      </w:pPr>
      <w:r>
        <w:rPr>
          <w:sz w:val="28"/>
          <w:szCs w:val="28"/>
        </w:rPr>
        <w:t>б) проект производства работ (вариант оформления представлен в приложении 3 к настоящему Административному регламенту - не приводится), который содержит:</w:t>
      </w:r>
    </w:p>
    <w:p w14:paraId="00361E38" w14:textId="77777777" w:rsidR="000645C3" w:rsidRDefault="000645C3" w:rsidP="000645C3">
      <w:pPr>
        <w:pStyle w:val="1d"/>
        <w:spacing w:line="240" w:lineRule="auto"/>
        <w:ind w:firstLine="709"/>
        <w:rPr>
          <w:color w:val="auto"/>
          <w:sz w:val="28"/>
          <w:szCs w:val="28"/>
        </w:rPr>
      </w:pPr>
      <w:r>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14:paraId="3732034A" w14:textId="77777777" w:rsidR="000645C3" w:rsidRDefault="000645C3" w:rsidP="000645C3">
      <w:pPr>
        <w:pStyle w:val="1d"/>
        <w:spacing w:line="240" w:lineRule="auto"/>
        <w:ind w:firstLine="709"/>
        <w:rPr>
          <w:color w:val="auto"/>
          <w:sz w:val="28"/>
          <w:szCs w:val="28"/>
        </w:rPr>
      </w:pPr>
      <w:r>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14:paraId="14B50986" w14:textId="77777777" w:rsidR="000645C3" w:rsidRDefault="000645C3" w:rsidP="000645C3">
      <w:pPr>
        <w:pStyle w:val="1d"/>
        <w:spacing w:line="240" w:lineRule="auto"/>
        <w:ind w:firstLine="709"/>
        <w:rPr>
          <w:color w:val="auto"/>
          <w:sz w:val="28"/>
          <w:szCs w:val="28"/>
        </w:rPr>
      </w:pPr>
      <w:r>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w:t>
      </w:r>
      <w:r>
        <w:rPr>
          <w:b/>
          <w:sz w:val="28"/>
          <w:szCs w:val="28"/>
        </w:rPr>
        <w:t>»</w:t>
      </w:r>
      <w:r>
        <w:rPr>
          <w:sz w:val="28"/>
          <w:szCs w:val="28"/>
        </w:rPr>
        <w:t xml:space="preserve"> и СП 11-104-97 </w:t>
      </w:r>
      <w:r>
        <w:rPr>
          <w:b/>
          <w:sz w:val="28"/>
          <w:szCs w:val="28"/>
        </w:rPr>
        <w:t>«</w:t>
      </w:r>
      <w:r>
        <w:rPr>
          <w:sz w:val="28"/>
          <w:szCs w:val="28"/>
        </w:rPr>
        <w:t>Система нормативных документов в строительстве. Инженерно-геодезические изыскания для строительства</w:t>
      </w:r>
      <w:r>
        <w:rPr>
          <w:b/>
          <w:sz w:val="28"/>
          <w:szCs w:val="28"/>
        </w:rPr>
        <w:t>»</w:t>
      </w:r>
      <w:r>
        <w:rPr>
          <w:sz w:val="28"/>
          <w:szCs w:val="28"/>
        </w:rPr>
        <w:t xml:space="preserve">. На инженерно-топографическом плане должны быть нанесены существующие и проектируемые инженерные подземные </w:t>
      </w:r>
      <w:r>
        <w:rPr>
          <w:sz w:val="28"/>
          <w:szCs w:val="28"/>
        </w:rPr>
        <w:lastRenderedPageBreak/>
        <w:t xml:space="preserve">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w:t>
      </w:r>
      <w:r>
        <w:rPr>
          <w:b/>
          <w:sz w:val="28"/>
          <w:szCs w:val="28"/>
        </w:rPr>
        <w:t>«</w:t>
      </w:r>
      <w:r>
        <w:rPr>
          <w:sz w:val="28"/>
          <w:szCs w:val="28"/>
        </w:rPr>
        <w:t>Система нормативных документов в строительстве. Инженерно-геодезические изыскания для строительства</w:t>
      </w:r>
      <w:r>
        <w:rPr>
          <w:b/>
          <w:sz w:val="28"/>
          <w:szCs w:val="28"/>
        </w:rPr>
        <w:t>»</w:t>
      </w:r>
      <w:r>
        <w:rPr>
          <w:sz w:val="28"/>
          <w:szCs w:val="28"/>
        </w:rPr>
        <w:t>.</w:t>
      </w:r>
    </w:p>
    <w:p w14:paraId="003B212A" w14:textId="77777777" w:rsidR="000645C3" w:rsidRDefault="000645C3" w:rsidP="000645C3">
      <w:pPr>
        <w:pStyle w:val="1d"/>
        <w:spacing w:line="240" w:lineRule="auto"/>
        <w:ind w:firstLine="709"/>
        <w:rPr>
          <w:color w:val="auto"/>
          <w:sz w:val="28"/>
          <w:szCs w:val="28"/>
        </w:rPr>
      </w:pPr>
      <w:r>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14:paraId="777406AC" w14:textId="77777777" w:rsidR="000645C3" w:rsidRDefault="000645C3" w:rsidP="000645C3">
      <w:pPr>
        <w:pStyle w:val="1d"/>
        <w:spacing w:line="240" w:lineRule="auto"/>
        <w:ind w:firstLine="709"/>
        <w:rPr>
          <w:color w:val="auto"/>
          <w:sz w:val="28"/>
          <w:szCs w:val="28"/>
        </w:rPr>
      </w:pPr>
      <w:r>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p>
    <w:p w14:paraId="3930DA17" w14:textId="77777777" w:rsidR="000645C3" w:rsidRDefault="000645C3" w:rsidP="000645C3">
      <w:pPr>
        <w:pStyle w:val="1d"/>
        <w:spacing w:line="240" w:lineRule="auto"/>
        <w:ind w:firstLine="709"/>
        <w:rPr>
          <w:color w:val="auto"/>
          <w:sz w:val="28"/>
          <w:szCs w:val="28"/>
        </w:rPr>
      </w:pPr>
      <w:r>
        <w:rPr>
          <w:sz w:val="28"/>
          <w:szCs w:val="28"/>
        </w:rPr>
        <w:t>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w:t>
      </w:r>
    </w:p>
    <w:p w14:paraId="222B71E9" w14:textId="77777777" w:rsidR="000645C3" w:rsidRDefault="000645C3" w:rsidP="000645C3">
      <w:pPr>
        <w:pStyle w:val="1d"/>
        <w:spacing w:line="240" w:lineRule="auto"/>
        <w:ind w:firstLine="709"/>
        <w:rPr>
          <w:color w:val="auto"/>
          <w:sz w:val="28"/>
          <w:szCs w:val="28"/>
        </w:rPr>
      </w:pPr>
      <w:r>
        <w:rPr>
          <w:sz w:val="28"/>
          <w:szCs w:val="28"/>
        </w:rPr>
        <w:t xml:space="preserve">в) календарный </w:t>
      </w:r>
      <w:hyperlink r:id="rId43" w:anchor="P678" w:history="1">
        <w:r>
          <w:rPr>
            <w:rStyle w:val="af1"/>
            <w:color w:val="auto"/>
            <w:sz w:val="28"/>
            <w:szCs w:val="28"/>
          </w:rPr>
          <w:t>график</w:t>
        </w:r>
      </w:hyperlink>
      <w:r>
        <w:rPr>
          <w:sz w:val="28"/>
          <w:szCs w:val="28"/>
        </w:rPr>
        <w:t xml:space="preserve"> производства работ (образец представлен в приложении 4 к настоящему Административному регламенту).</w:t>
      </w:r>
    </w:p>
    <w:p w14:paraId="77BDAB0B" w14:textId="77777777" w:rsidR="000645C3" w:rsidRDefault="000645C3" w:rsidP="000645C3">
      <w:pPr>
        <w:pStyle w:val="1d"/>
        <w:spacing w:line="240" w:lineRule="auto"/>
        <w:ind w:firstLine="709"/>
        <w:rPr>
          <w:color w:val="auto"/>
          <w:sz w:val="28"/>
          <w:szCs w:val="28"/>
        </w:rPr>
      </w:pPr>
      <w:r>
        <w:rPr>
          <w:sz w:val="28"/>
          <w:szCs w:val="28"/>
        </w:rPr>
        <w:t xml:space="preserve">Несоответствие календарного </w:t>
      </w:r>
      <w:hyperlink r:id="rId44" w:anchor="P678" w:history="1">
        <w:r>
          <w:rPr>
            <w:rStyle w:val="af1"/>
            <w:color w:val="auto"/>
            <w:sz w:val="28"/>
            <w:szCs w:val="28"/>
          </w:rPr>
          <w:t>графика</w:t>
        </w:r>
      </w:hyperlink>
      <w:r>
        <w:rPr>
          <w:sz w:val="28"/>
          <w:szCs w:val="28"/>
        </w:rPr>
        <w:t xml:space="preserve"> производства работ по форме образцу, указанному в приложении 4 к настоящему Административному регламенту, не является основанием для отказа в предоставлении Муниципальной услуги по основанию, указанному в </w:t>
      </w:r>
      <w:hyperlink r:id="rId45" w:anchor="P272" w:history="1">
        <w:r>
          <w:rPr>
            <w:rStyle w:val="af1"/>
            <w:color w:val="auto"/>
            <w:sz w:val="28"/>
            <w:szCs w:val="28"/>
          </w:rPr>
          <w:t>подпункте 2.24.3</w:t>
        </w:r>
      </w:hyperlink>
      <w:r>
        <w:rPr>
          <w:sz w:val="28"/>
          <w:szCs w:val="28"/>
        </w:rPr>
        <w:t xml:space="preserve"> настоящего Административного регламента;</w:t>
      </w:r>
    </w:p>
    <w:p w14:paraId="4257B610" w14:textId="77777777" w:rsidR="000645C3" w:rsidRDefault="000645C3" w:rsidP="000645C3">
      <w:pPr>
        <w:pStyle w:val="1d"/>
        <w:spacing w:line="240" w:lineRule="auto"/>
        <w:ind w:firstLine="709"/>
        <w:rPr>
          <w:color w:val="auto"/>
          <w:sz w:val="28"/>
          <w:szCs w:val="28"/>
        </w:rPr>
      </w:pPr>
      <w:r>
        <w:rPr>
          <w:sz w:val="28"/>
          <w:szCs w:val="28"/>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14:paraId="39F06166" w14:textId="77777777" w:rsidR="000645C3" w:rsidRDefault="000645C3" w:rsidP="000645C3">
      <w:pPr>
        <w:pStyle w:val="1d"/>
        <w:spacing w:line="240" w:lineRule="auto"/>
        <w:ind w:firstLine="709"/>
        <w:rPr>
          <w:color w:val="auto"/>
          <w:sz w:val="28"/>
          <w:szCs w:val="28"/>
        </w:rPr>
      </w:pPr>
      <w:r>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14:paraId="55D55ADF" w14:textId="77777777" w:rsidR="000645C3" w:rsidRDefault="000645C3" w:rsidP="000645C3">
      <w:pPr>
        <w:pStyle w:val="1d"/>
        <w:spacing w:line="240" w:lineRule="auto"/>
        <w:ind w:firstLine="709"/>
        <w:rPr>
          <w:color w:val="auto"/>
          <w:sz w:val="28"/>
          <w:szCs w:val="28"/>
        </w:rPr>
      </w:pPr>
      <w:r>
        <w:rPr>
          <w:sz w:val="28"/>
          <w:szCs w:val="28"/>
        </w:rPr>
        <w:t xml:space="preserve">2.19.2. В случае обращения по основанию, указанному в </w:t>
      </w:r>
      <w:hyperlink r:id="rId46" w:anchor="P147" w:history="1">
        <w:r>
          <w:rPr>
            <w:rStyle w:val="af1"/>
            <w:color w:val="auto"/>
            <w:sz w:val="28"/>
            <w:szCs w:val="28"/>
          </w:rPr>
          <w:t>подпункте 2.6.2</w:t>
        </w:r>
      </w:hyperlink>
      <w:r>
        <w:rPr>
          <w:sz w:val="28"/>
          <w:szCs w:val="28"/>
        </w:rPr>
        <w:t xml:space="preserve"> настоящего Административного регламента:</w:t>
      </w:r>
    </w:p>
    <w:p w14:paraId="750C0E86" w14:textId="77777777" w:rsidR="000645C3" w:rsidRDefault="000645C3" w:rsidP="000645C3">
      <w:pPr>
        <w:pStyle w:val="1d"/>
        <w:spacing w:line="240" w:lineRule="auto"/>
        <w:ind w:firstLine="709"/>
        <w:rPr>
          <w:color w:val="auto"/>
          <w:sz w:val="28"/>
          <w:szCs w:val="28"/>
        </w:rPr>
      </w:pPr>
      <w:r>
        <w:rPr>
          <w:sz w:val="28"/>
          <w:szCs w:val="28"/>
        </w:rPr>
        <w:t>а) заявление о предоставлении Муниципальной услуги (в свободной форме).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6A9631FF" w14:textId="77777777" w:rsidR="000645C3" w:rsidRDefault="000645C3" w:rsidP="000645C3">
      <w:pPr>
        <w:pStyle w:val="1d"/>
        <w:spacing w:line="240" w:lineRule="auto"/>
        <w:ind w:firstLine="709"/>
        <w:rPr>
          <w:color w:val="000000" w:themeColor="text1"/>
          <w:sz w:val="28"/>
          <w:szCs w:val="28"/>
        </w:rPr>
      </w:pPr>
      <w:r>
        <w:rPr>
          <w:sz w:val="28"/>
          <w:szCs w:val="28"/>
        </w:rPr>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на бумажном носителе в виде распечатанного экземпляра электронного документа в МФЦ; на бумажном носителе в Департаменте</w:t>
      </w:r>
      <w:r>
        <w:rPr>
          <w:strike/>
          <w:sz w:val="28"/>
          <w:szCs w:val="28"/>
        </w:rPr>
        <w:t xml:space="preserve">, </w:t>
      </w:r>
      <w:r>
        <w:rPr>
          <w:sz w:val="28"/>
          <w:szCs w:val="28"/>
        </w:rPr>
        <w:t>почтовым отправлением;</w:t>
      </w:r>
      <w:r>
        <w:rPr>
          <w:color w:val="FF0000"/>
          <w:sz w:val="28"/>
          <w:szCs w:val="28"/>
        </w:rPr>
        <w:t xml:space="preserve"> </w:t>
      </w:r>
    </w:p>
    <w:p w14:paraId="1F0905A4" w14:textId="77777777" w:rsidR="000645C3" w:rsidRDefault="000645C3" w:rsidP="000645C3">
      <w:pPr>
        <w:pStyle w:val="1d"/>
        <w:spacing w:line="240" w:lineRule="auto"/>
        <w:ind w:firstLine="709"/>
        <w:rPr>
          <w:color w:val="auto"/>
          <w:sz w:val="28"/>
          <w:szCs w:val="28"/>
        </w:rPr>
      </w:pPr>
      <w:r>
        <w:rPr>
          <w:sz w:val="28"/>
          <w:szCs w:val="28"/>
        </w:rPr>
        <w:t>б) схема участка работ (выкопировка из исполнительной документации на подземные коммуникации и сооружения);</w:t>
      </w:r>
    </w:p>
    <w:p w14:paraId="382A1DAD" w14:textId="77777777" w:rsidR="000645C3" w:rsidRDefault="000645C3" w:rsidP="000645C3">
      <w:pPr>
        <w:pStyle w:val="1d"/>
        <w:spacing w:line="240" w:lineRule="auto"/>
        <w:ind w:firstLine="709"/>
        <w:rPr>
          <w:color w:val="auto"/>
          <w:sz w:val="28"/>
          <w:szCs w:val="28"/>
        </w:rPr>
      </w:pPr>
      <w:r>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42C1390F" w14:textId="77777777" w:rsidR="000645C3" w:rsidRDefault="000645C3" w:rsidP="000645C3">
      <w:pPr>
        <w:pStyle w:val="1d"/>
        <w:spacing w:line="240" w:lineRule="auto"/>
        <w:ind w:firstLine="709"/>
        <w:rPr>
          <w:color w:val="auto"/>
          <w:sz w:val="28"/>
          <w:szCs w:val="28"/>
        </w:rPr>
      </w:pPr>
      <w:r>
        <w:rPr>
          <w:sz w:val="28"/>
          <w:szCs w:val="28"/>
        </w:rPr>
        <w:lastRenderedPageBreak/>
        <w:t xml:space="preserve">2.19.3. В случае обращения по основанию, указанному в </w:t>
      </w:r>
      <w:hyperlink r:id="rId47" w:anchor="P148" w:history="1">
        <w:r>
          <w:rPr>
            <w:rStyle w:val="af1"/>
            <w:color w:val="auto"/>
            <w:sz w:val="28"/>
            <w:szCs w:val="28"/>
          </w:rPr>
          <w:t>подпункте 2.6.3</w:t>
        </w:r>
      </w:hyperlink>
      <w:r>
        <w:rPr>
          <w:sz w:val="28"/>
          <w:szCs w:val="28"/>
        </w:rPr>
        <w:t xml:space="preserve"> настоящего Административного регламента:</w:t>
      </w:r>
    </w:p>
    <w:p w14:paraId="09B6CBAB" w14:textId="77777777" w:rsidR="000645C3" w:rsidRDefault="000645C3" w:rsidP="000645C3">
      <w:pPr>
        <w:pStyle w:val="1d"/>
        <w:spacing w:line="240" w:lineRule="auto"/>
        <w:ind w:firstLine="709"/>
        <w:rPr>
          <w:color w:val="auto"/>
          <w:sz w:val="28"/>
          <w:szCs w:val="28"/>
        </w:rPr>
      </w:pPr>
      <w:r>
        <w:rPr>
          <w:sz w:val="28"/>
          <w:szCs w:val="28"/>
        </w:rPr>
        <w:t>а) заявление о предоставлении Муниципальной услуги (в свободной форме).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44B02315" w14:textId="77777777" w:rsidR="000645C3" w:rsidRDefault="000645C3" w:rsidP="000645C3">
      <w:pPr>
        <w:pStyle w:val="1d"/>
        <w:spacing w:line="240" w:lineRule="auto"/>
        <w:ind w:firstLine="709"/>
        <w:rPr>
          <w:color w:val="000000" w:themeColor="text1"/>
          <w:sz w:val="28"/>
          <w:szCs w:val="28"/>
        </w:rPr>
      </w:pPr>
      <w:r>
        <w:rPr>
          <w:sz w:val="28"/>
          <w:szCs w:val="28"/>
        </w:rPr>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на бумажном носителе в виде распечатанного экземпляра электронного документа МФЦ; на бумажном носителе в Департаменте, почтовым отправлением;</w:t>
      </w:r>
    </w:p>
    <w:p w14:paraId="343EACCE" w14:textId="77777777" w:rsidR="000645C3" w:rsidRDefault="000645C3" w:rsidP="000645C3">
      <w:pPr>
        <w:pStyle w:val="1d"/>
        <w:spacing w:line="240" w:lineRule="auto"/>
        <w:ind w:firstLine="709"/>
        <w:rPr>
          <w:color w:val="auto"/>
          <w:sz w:val="28"/>
          <w:szCs w:val="28"/>
        </w:rPr>
      </w:pPr>
      <w:r>
        <w:rPr>
          <w:sz w:val="28"/>
          <w:szCs w:val="28"/>
        </w:rPr>
        <w:t>б) календарный график производства земляных работ;</w:t>
      </w:r>
    </w:p>
    <w:p w14:paraId="63781BF2" w14:textId="77777777" w:rsidR="000645C3" w:rsidRDefault="000645C3" w:rsidP="000645C3">
      <w:pPr>
        <w:pStyle w:val="1d"/>
        <w:spacing w:line="240" w:lineRule="auto"/>
        <w:ind w:firstLine="709"/>
        <w:rPr>
          <w:color w:val="auto"/>
          <w:sz w:val="28"/>
          <w:szCs w:val="28"/>
        </w:rPr>
      </w:pPr>
      <w:r>
        <w:rPr>
          <w:sz w:val="28"/>
          <w:szCs w:val="28"/>
        </w:rPr>
        <w:t>в) проект производства работ (в случае изменения технических решений);</w:t>
      </w:r>
    </w:p>
    <w:p w14:paraId="11D50D33" w14:textId="77777777" w:rsidR="000645C3" w:rsidRDefault="000645C3" w:rsidP="000645C3">
      <w:pPr>
        <w:pStyle w:val="1d"/>
        <w:spacing w:line="240" w:lineRule="auto"/>
        <w:ind w:firstLine="709"/>
        <w:rPr>
          <w:color w:val="auto"/>
          <w:sz w:val="28"/>
          <w:szCs w:val="28"/>
        </w:rPr>
      </w:pPr>
      <w:r>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14:paraId="356821CA" w14:textId="77777777" w:rsidR="000645C3" w:rsidRDefault="000645C3" w:rsidP="000645C3">
      <w:pPr>
        <w:pStyle w:val="1d"/>
        <w:spacing w:line="240" w:lineRule="auto"/>
        <w:ind w:firstLine="709"/>
        <w:rPr>
          <w:color w:val="000000" w:themeColor="text1"/>
          <w:sz w:val="28"/>
          <w:szCs w:val="28"/>
        </w:rPr>
      </w:pPr>
      <w:r>
        <w:rPr>
          <w:sz w:val="28"/>
          <w:szCs w:val="28"/>
        </w:rPr>
        <w:t>2.20. При предоставлении муниципальной услуги запрещается требовать от заявителя:</w:t>
      </w:r>
    </w:p>
    <w:p w14:paraId="76E50810" w14:textId="77777777" w:rsidR="000645C3" w:rsidRDefault="000645C3" w:rsidP="000645C3">
      <w:pPr>
        <w:pStyle w:val="1d"/>
        <w:spacing w:line="240" w:lineRule="auto"/>
        <w:ind w:firstLine="709"/>
        <w:rPr>
          <w:color w:val="000000" w:themeColor="text1"/>
          <w:sz w:val="28"/>
          <w:szCs w:val="28"/>
        </w:rPr>
      </w:pPr>
      <w:r>
        <w:rPr>
          <w:sz w:val="28"/>
          <w:szCs w:val="28"/>
        </w:rPr>
        <w:t xml:space="preserve">а) представления документов и информации или осуществления действий, представление или осуществление которых не предусмотрено </w:t>
      </w:r>
      <w:r>
        <w:rPr>
          <w:sz w:val="28"/>
          <w:szCs w:val="22"/>
          <w:lang w:eastAsia="en-US"/>
        </w:rPr>
        <w:t>нормативными</w:t>
      </w:r>
      <w:r>
        <w:rPr>
          <w:spacing w:val="1"/>
          <w:sz w:val="28"/>
          <w:szCs w:val="22"/>
          <w:lang w:eastAsia="en-US"/>
        </w:rPr>
        <w:t xml:space="preserve"> </w:t>
      </w:r>
      <w:r>
        <w:rPr>
          <w:sz w:val="28"/>
          <w:szCs w:val="22"/>
          <w:lang w:eastAsia="en-US"/>
        </w:rPr>
        <w:t>правовыми</w:t>
      </w:r>
      <w:r>
        <w:rPr>
          <w:spacing w:val="1"/>
          <w:sz w:val="28"/>
          <w:szCs w:val="22"/>
          <w:lang w:eastAsia="en-US"/>
        </w:rPr>
        <w:t xml:space="preserve"> </w:t>
      </w:r>
      <w:r>
        <w:rPr>
          <w:sz w:val="28"/>
          <w:szCs w:val="22"/>
          <w:lang w:eastAsia="en-US"/>
        </w:rPr>
        <w:t>актами,</w:t>
      </w:r>
      <w:r>
        <w:rPr>
          <w:spacing w:val="1"/>
          <w:sz w:val="28"/>
          <w:szCs w:val="22"/>
          <w:lang w:eastAsia="en-US"/>
        </w:rPr>
        <w:t xml:space="preserve"> </w:t>
      </w:r>
      <w:r>
        <w:rPr>
          <w:sz w:val="28"/>
          <w:szCs w:val="22"/>
          <w:lang w:eastAsia="en-US"/>
        </w:rPr>
        <w:t>регулирующими</w:t>
      </w:r>
      <w:r>
        <w:rPr>
          <w:spacing w:val="1"/>
          <w:sz w:val="28"/>
          <w:szCs w:val="22"/>
          <w:lang w:eastAsia="en-US"/>
        </w:rPr>
        <w:t xml:space="preserve"> </w:t>
      </w:r>
      <w:r>
        <w:rPr>
          <w:sz w:val="28"/>
          <w:szCs w:val="22"/>
          <w:lang w:eastAsia="en-US"/>
        </w:rPr>
        <w:t>отношения,</w:t>
      </w:r>
      <w:r>
        <w:rPr>
          <w:spacing w:val="1"/>
          <w:sz w:val="28"/>
          <w:szCs w:val="22"/>
          <w:lang w:eastAsia="en-US"/>
        </w:rPr>
        <w:t xml:space="preserve"> </w:t>
      </w:r>
      <w:r>
        <w:rPr>
          <w:sz w:val="28"/>
          <w:szCs w:val="22"/>
          <w:lang w:eastAsia="en-US"/>
        </w:rPr>
        <w:t>возникающие</w:t>
      </w:r>
      <w:r>
        <w:rPr>
          <w:spacing w:val="1"/>
          <w:sz w:val="28"/>
          <w:szCs w:val="22"/>
          <w:lang w:eastAsia="en-US"/>
        </w:rPr>
        <w:t xml:space="preserve"> </w:t>
      </w:r>
      <w:r>
        <w:rPr>
          <w:sz w:val="28"/>
          <w:szCs w:val="22"/>
          <w:lang w:eastAsia="en-US"/>
        </w:rPr>
        <w:t>в</w:t>
      </w:r>
      <w:r>
        <w:rPr>
          <w:spacing w:val="1"/>
          <w:sz w:val="28"/>
          <w:szCs w:val="22"/>
          <w:lang w:eastAsia="en-US"/>
        </w:rPr>
        <w:t xml:space="preserve"> </w:t>
      </w:r>
      <w:r>
        <w:rPr>
          <w:sz w:val="28"/>
          <w:szCs w:val="22"/>
          <w:lang w:eastAsia="en-US"/>
        </w:rPr>
        <w:t>связи</w:t>
      </w:r>
      <w:r>
        <w:rPr>
          <w:spacing w:val="1"/>
          <w:sz w:val="28"/>
          <w:szCs w:val="22"/>
          <w:lang w:eastAsia="en-US"/>
        </w:rPr>
        <w:t xml:space="preserve"> </w:t>
      </w:r>
      <w:r>
        <w:rPr>
          <w:sz w:val="28"/>
          <w:szCs w:val="22"/>
          <w:lang w:eastAsia="en-US"/>
        </w:rPr>
        <w:t>с</w:t>
      </w:r>
      <w:r>
        <w:rPr>
          <w:spacing w:val="1"/>
          <w:sz w:val="28"/>
          <w:szCs w:val="22"/>
          <w:lang w:eastAsia="en-US"/>
        </w:rPr>
        <w:t xml:space="preserve"> </w:t>
      </w:r>
      <w:r>
        <w:rPr>
          <w:sz w:val="28"/>
          <w:szCs w:val="22"/>
          <w:lang w:eastAsia="en-US"/>
        </w:rPr>
        <w:t>предоставлением</w:t>
      </w:r>
      <w:r>
        <w:rPr>
          <w:spacing w:val="-1"/>
          <w:sz w:val="28"/>
          <w:szCs w:val="22"/>
          <w:lang w:eastAsia="en-US"/>
        </w:rPr>
        <w:t xml:space="preserve"> </w:t>
      </w:r>
      <w:r>
        <w:rPr>
          <w:sz w:val="28"/>
          <w:szCs w:val="22"/>
          <w:lang w:eastAsia="en-US"/>
        </w:rPr>
        <w:t>муниципальных</w:t>
      </w:r>
      <w:r>
        <w:rPr>
          <w:spacing w:val="-1"/>
          <w:sz w:val="28"/>
          <w:szCs w:val="22"/>
          <w:lang w:eastAsia="en-US"/>
        </w:rPr>
        <w:t xml:space="preserve"> </w:t>
      </w:r>
      <w:r>
        <w:rPr>
          <w:sz w:val="28"/>
          <w:szCs w:val="22"/>
          <w:lang w:eastAsia="en-US"/>
        </w:rPr>
        <w:t>услуг;</w:t>
      </w:r>
    </w:p>
    <w:p w14:paraId="4B734B2B" w14:textId="77777777" w:rsidR="000645C3" w:rsidRDefault="000645C3" w:rsidP="000645C3">
      <w:pPr>
        <w:pStyle w:val="aa"/>
        <w:widowControl w:val="0"/>
        <w:tabs>
          <w:tab w:val="left" w:pos="991"/>
        </w:tabs>
        <w:autoSpaceDE w:val="0"/>
        <w:autoSpaceDN w:val="0"/>
        <w:ind w:left="0" w:firstLine="709"/>
        <w:jc w:val="both"/>
        <w:rPr>
          <w:sz w:val="28"/>
          <w:szCs w:val="28"/>
        </w:rPr>
      </w:pPr>
      <w:r>
        <w:rPr>
          <w:sz w:val="28"/>
        </w:rPr>
        <w:t>б) представления документов и информации, в том числе подтверждающих</w:t>
      </w:r>
      <w:r>
        <w:rPr>
          <w:spacing w:val="-67"/>
          <w:sz w:val="28"/>
        </w:rPr>
        <w:t xml:space="preserve"> </w:t>
      </w:r>
      <w:r>
        <w:rPr>
          <w:sz w:val="28"/>
        </w:rPr>
        <w:t>внесение</w:t>
      </w:r>
      <w:r>
        <w:rPr>
          <w:spacing w:val="1"/>
          <w:sz w:val="28"/>
        </w:rPr>
        <w:t xml:space="preserve"> </w:t>
      </w:r>
      <w:r>
        <w:rPr>
          <w:sz w:val="28"/>
        </w:rPr>
        <w:t>заявителем</w:t>
      </w:r>
      <w:r>
        <w:rPr>
          <w:spacing w:val="1"/>
          <w:sz w:val="28"/>
        </w:rPr>
        <w:t xml:space="preserve"> </w:t>
      </w:r>
      <w:r>
        <w:rPr>
          <w:sz w:val="28"/>
        </w:rPr>
        <w:t>платы</w:t>
      </w:r>
      <w:r>
        <w:rPr>
          <w:spacing w:val="1"/>
          <w:sz w:val="28"/>
        </w:rPr>
        <w:t xml:space="preserve"> </w:t>
      </w:r>
      <w:r>
        <w:rPr>
          <w:sz w:val="28"/>
        </w:rPr>
        <w:t>за</w:t>
      </w:r>
      <w:r>
        <w:rPr>
          <w:spacing w:val="1"/>
          <w:sz w:val="28"/>
        </w:rPr>
        <w:t xml:space="preserve"> </w:t>
      </w:r>
      <w:r>
        <w:rPr>
          <w:sz w:val="28"/>
        </w:rPr>
        <w:t>предоставление</w:t>
      </w:r>
      <w:r>
        <w:rPr>
          <w:spacing w:val="1"/>
          <w:sz w:val="28"/>
        </w:rPr>
        <w:t xml:space="preserve"> </w:t>
      </w:r>
      <w:r>
        <w:rPr>
          <w:sz w:val="28"/>
        </w:rPr>
        <w:t>государственных</w:t>
      </w:r>
      <w:r>
        <w:rPr>
          <w:spacing w:val="1"/>
          <w:sz w:val="28"/>
        </w:rPr>
        <w:t xml:space="preserve"> </w:t>
      </w:r>
      <w:r>
        <w:rPr>
          <w:sz w:val="28"/>
        </w:rPr>
        <w:t>(муниципальных)</w:t>
      </w:r>
      <w:r>
        <w:rPr>
          <w:spacing w:val="5"/>
          <w:sz w:val="28"/>
        </w:rPr>
        <w:t xml:space="preserve"> </w:t>
      </w:r>
      <w:r>
        <w:rPr>
          <w:sz w:val="28"/>
        </w:rPr>
        <w:t>услуг,</w:t>
      </w:r>
      <w:r>
        <w:rPr>
          <w:spacing w:val="4"/>
          <w:sz w:val="28"/>
        </w:rPr>
        <w:t xml:space="preserve"> </w:t>
      </w:r>
      <w:r>
        <w:rPr>
          <w:sz w:val="28"/>
        </w:rPr>
        <w:t>которые</w:t>
      </w:r>
      <w:r>
        <w:rPr>
          <w:spacing w:val="4"/>
          <w:sz w:val="28"/>
        </w:rPr>
        <w:t xml:space="preserve"> </w:t>
      </w:r>
      <w:r>
        <w:rPr>
          <w:sz w:val="28"/>
        </w:rPr>
        <w:t>находятся</w:t>
      </w:r>
      <w:r>
        <w:rPr>
          <w:spacing w:val="5"/>
          <w:sz w:val="28"/>
        </w:rPr>
        <w:t xml:space="preserve"> </w:t>
      </w:r>
      <w:r>
        <w:rPr>
          <w:sz w:val="28"/>
        </w:rPr>
        <w:t>в</w:t>
      </w:r>
      <w:r>
        <w:rPr>
          <w:spacing w:val="4"/>
          <w:sz w:val="28"/>
        </w:rPr>
        <w:t xml:space="preserve"> </w:t>
      </w:r>
      <w:r>
        <w:rPr>
          <w:sz w:val="28"/>
        </w:rPr>
        <w:t>распоряжении</w:t>
      </w:r>
      <w:r>
        <w:rPr>
          <w:spacing w:val="5"/>
          <w:sz w:val="28"/>
        </w:rPr>
        <w:t xml:space="preserve"> </w:t>
      </w:r>
      <w:r>
        <w:rPr>
          <w:sz w:val="28"/>
        </w:rPr>
        <w:t xml:space="preserve">органов, </w:t>
      </w:r>
      <w:r>
        <w:rPr>
          <w:sz w:val="28"/>
          <w:szCs w:val="28"/>
        </w:rPr>
        <w:t>предоставляющих</w:t>
      </w:r>
      <w:r>
        <w:rPr>
          <w:spacing w:val="1"/>
          <w:sz w:val="28"/>
          <w:szCs w:val="28"/>
        </w:rPr>
        <w:t xml:space="preserve"> </w:t>
      </w:r>
      <w:r>
        <w:rPr>
          <w:sz w:val="28"/>
          <w:szCs w:val="28"/>
        </w:rPr>
        <w:t>государственные</w:t>
      </w:r>
      <w:r>
        <w:rPr>
          <w:spacing w:val="1"/>
          <w:sz w:val="28"/>
          <w:szCs w:val="28"/>
        </w:rPr>
        <w:t xml:space="preserve"> </w:t>
      </w:r>
      <w:r>
        <w:rPr>
          <w:sz w:val="28"/>
          <w:szCs w:val="28"/>
        </w:rPr>
        <w:t>услуги,</w:t>
      </w:r>
      <w:r>
        <w:rPr>
          <w:spacing w:val="1"/>
          <w:sz w:val="28"/>
          <w:szCs w:val="28"/>
        </w:rPr>
        <w:t xml:space="preserve"> </w:t>
      </w:r>
      <w:r>
        <w:rPr>
          <w:sz w:val="28"/>
          <w:szCs w:val="28"/>
        </w:rPr>
        <w:t>органов,</w:t>
      </w:r>
      <w:r>
        <w:rPr>
          <w:spacing w:val="1"/>
          <w:sz w:val="28"/>
          <w:szCs w:val="28"/>
        </w:rPr>
        <w:t xml:space="preserve"> </w:t>
      </w:r>
      <w:r>
        <w:rPr>
          <w:sz w:val="28"/>
          <w:szCs w:val="28"/>
        </w:rPr>
        <w:t>предоставляющих</w:t>
      </w:r>
      <w:r>
        <w:rPr>
          <w:spacing w:val="1"/>
          <w:sz w:val="28"/>
          <w:szCs w:val="28"/>
        </w:rPr>
        <w:t xml:space="preserve"> </w:t>
      </w:r>
      <w:r>
        <w:rPr>
          <w:sz w:val="28"/>
          <w:szCs w:val="28"/>
        </w:rPr>
        <w:t>муниципальные</w:t>
      </w:r>
      <w:r>
        <w:rPr>
          <w:spacing w:val="1"/>
          <w:sz w:val="28"/>
          <w:szCs w:val="28"/>
        </w:rPr>
        <w:t xml:space="preserve"> </w:t>
      </w:r>
      <w:r>
        <w:rPr>
          <w:sz w:val="28"/>
          <w:szCs w:val="28"/>
        </w:rPr>
        <w:t>услуги,</w:t>
      </w:r>
      <w:r>
        <w:rPr>
          <w:spacing w:val="1"/>
          <w:sz w:val="28"/>
          <w:szCs w:val="28"/>
        </w:rPr>
        <w:t xml:space="preserve"> </w:t>
      </w:r>
      <w:r>
        <w:rPr>
          <w:sz w:val="28"/>
          <w:szCs w:val="28"/>
        </w:rPr>
        <w:t>иных</w:t>
      </w:r>
      <w:r>
        <w:rPr>
          <w:spacing w:val="1"/>
          <w:sz w:val="28"/>
          <w:szCs w:val="28"/>
        </w:rPr>
        <w:t xml:space="preserve"> </w:t>
      </w:r>
      <w:r>
        <w:rPr>
          <w:sz w:val="28"/>
          <w:szCs w:val="28"/>
        </w:rPr>
        <w:t>государственных</w:t>
      </w:r>
      <w:r>
        <w:rPr>
          <w:spacing w:val="1"/>
          <w:sz w:val="28"/>
          <w:szCs w:val="28"/>
        </w:rPr>
        <w:t xml:space="preserve"> </w:t>
      </w:r>
      <w:r>
        <w:rPr>
          <w:sz w:val="28"/>
          <w:szCs w:val="28"/>
        </w:rPr>
        <w:t>органов,</w:t>
      </w:r>
      <w:r>
        <w:rPr>
          <w:spacing w:val="1"/>
          <w:sz w:val="28"/>
          <w:szCs w:val="28"/>
        </w:rPr>
        <w:t xml:space="preserve"> </w:t>
      </w:r>
      <w:r>
        <w:rPr>
          <w:sz w:val="28"/>
          <w:szCs w:val="28"/>
        </w:rPr>
        <w:t>органов</w:t>
      </w:r>
      <w:r>
        <w:rPr>
          <w:spacing w:val="1"/>
          <w:sz w:val="28"/>
          <w:szCs w:val="28"/>
        </w:rPr>
        <w:t xml:space="preserve"> </w:t>
      </w:r>
      <w:r>
        <w:rPr>
          <w:sz w:val="28"/>
          <w:szCs w:val="28"/>
        </w:rPr>
        <w:t>местного</w:t>
      </w:r>
      <w:r>
        <w:rPr>
          <w:spacing w:val="1"/>
          <w:sz w:val="28"/>
          <w:szCs w:val="28"/>
        </w:rPr>
        <w:t xml:space="preserve"> </w:t>
      </w:r>
      <w:r>
        <w:rPr>
          <w:sz w:val="28"/>
          <w:szCs w:val="28"/>
        </w:rPr>
        <w:t>самоуправления</w:t>
      </w:r>
      <w:r>
        <w:rPr>
          <w:spacing w:val="-15"/>
          <w:sz w:val="28"/>
          <w:szCs w:val="28"/>
        </w:rPr>
        <w:t xml:space="preserve"> </w:t>
      </w:r>
      <w:r>
        <w:rPr>
          <w:sz w:val="28"/>
          <w:szCs w:val="28"/>
        </w:rPr>
        <w:t>либо</w:t>
      </w:r>
      <w:r>
        <w:rPr>
          <w:spacing w:val="-14"/>
          <w:sz w:val="28"/>
          <w:szCs w:val="28"/>
        </w:rPr>
        <w:t xml:space="preserve"> </w:t>
      </w:r>
      <w:r>
        <w:rPr>
          <w:sz w:val="28"/>
          <w:szCs w:val="28"/>
        </w:rPr>
        <w:t>подведомственных</w:t>
      </w:r>
      <w:r>
        <w:rPr>
          <w:spacing w:val="-15"/>
          <w:sz w:val="28"/>
          <w:szCs w:val="28"/>
        </w:rPr>
        <w:t xml:space="preserve"> </w:t>
      </w:r>
      <w:r>
        <w:rPr>
          <w:sz w:val="28"/>
          <w:szCs w:val="28"/>
        </w:rPr>
        <w:t>государственным</w:t>
      </w:r>
      <w:r>
        <w:rPr>
          <w:spacing w:val="-15"/>
          <w:sz w:val="28"/>
          <w:szCs w:val="28"/>
        </w:rPr>
        <w:t xml:space="preserve"> </w:t>
      </w:r>
      <w:r>
        <w:rPr>
          <w:sz w:val="28"/>
          <w:szCs w:val="28"/>
        </w:rPr>
        <w:t>органам</w:t>
      </w:r>
      <w:r>
        <w:rPr>
          <w:spacing w:val="-16"/>
          <w:sz w:val="28"/>
          <w:szCs w:val="28"/>
        </w:rPr>
        <w:t xml:space="preserve"> </w:t>
      </w:r>
      <w:r>
        <w:rPr>
          <w:sz w:val="28"/>
          <w:szCs w:val="28"/>
        </w:rPr>
        <w:t>или</w:t>
      </w:r>
      <w:r>
        <w:rPr>
          <w:spacing w:val="-14"/>
          <w:sz w:val="28"/>
          <w:szCs w:val="28"/>
        </w:rPr>
        <w:t xml:space="preserve"> </w:t>
      </w:r>
      <w:r>
        <w:rPr>
          <w:sz w:val="28"/>
          <w:szCs w:val="28"/>
        </w:rPr>
        <w:t>органам</w:t>
      </w:r>
      <w:r>
        <w:rPr>
          <w:spacing w:val="-68"/>
          <w:sz w:val="28"/>
          <w:szCs w:val="28"/>
        </w:rPr>
        <w:t xml:space="preserve"> </w:t>
      </w:r>
      <w:r>
        <w:rPr>
          <w:sz w:val="28"/>
          <w:szCs w:val="28"/>
        </w:rPr>
        <w:t>местного</w:t>
      </w:r>
      <w:r>
        <w:rPr>
          <w:spacing w:val="1"/>
          <w:sz w:val="28"/>
          <w:szCs w:val="28"/>
        </w:rPr>
        <w:t xml:space="preserve"> </w:t>
      </w:r>
      <w:r>
        <w:rPr>
          <w:sz w:val="28"/>
          <w:szCs w:val="28"/>
        </w:rPr>
        <w:t>самоуправления</w:t>
      </w:r>
      <w:r>
        <w:rPr>
          <w:spacing w:val="1"/>
          <w:sz w:val="28"/>
          <w:szCs w:val="28"/>
        </w:rPr>
        <w:t xml:space="preserve"> </w:t>
      </w:r>
      <w:r>
        <w:rPr>
          <w:sz w:val="28"/>
          <w:szCs w:val="28"/>
        </w:rPr>
        <w:t>организаций,</w:t>
      </w:r>
      <w:r>
        <w:rPr>
          <w:spacing w:val="1"/>
          <w:sz w:val="28"/>
          <w:szCs w:val="28"/>
        </w:rPr>
        <w:t xml:space="preserve"> </w:t>
      </w:r>
      <w:r>
        <w:rPr>
          <w:sz w:val="28"/>
          <w:szCs w:val="28"/>
        </w:rPr>
        <w:t>участвующих</w:t>
      </w:r>
      <w:r>
        <w:rPr>
          <w:spacing w:val="1"/>
          <w:sz w:val="28"/>
          <w:szCs w:val="28"/>
        </w:rPr>
        <w:t xml:space="preserve"> </w:t>
      </w:r>
      <w:r>
        <w:rPr>
          <w:sz w:val="28"/>
          <w:szCs w:val="28"/>
        </w:rPr>
        <w:t>в</w:t>
      </w:r>
      <w:r>
        <w:rPr>
          <w:spacing w:val="1"/>
          <w:sz w:val="28"/>
          <w:szCs w:val="28"/>
        </w:rPr>
        <w:t xml:space="preserve"> </w:t>
      </w:r>
      <w:r>
        <w:rPr>
          <w:sz w:val="28"/>
          <w:szCs w:val="28"/>
        </w:rPr>
        <w:t>предоставлении</w:t>
      </w:r>
      <w:r>
        <w:rPr>
          <w:spacing w:val="1"/>
          <w:sz w:val="28"/>
          <w:szCs w:val="28"/>
        </w:rPr>
        <w:t xml:space="preserve"> </w:t>
      </w:r>
      <w:r>
        <w:rPr>
          <w:sz w:val="28"/>
          <w:szCs w:val="28"/>
        </w:rPr>
        <w:t>предусмотренных частью 1 статьи 1 Федерального закона от 27 июля 2010 года №</w:t>
      </w:r>
      <w:r>
        <w:rPr>
          <w:spacing w:val="1"/>
          <w:sz w:val="28"/>
          <w:szCs w:val="28"/>
        </w:rPr>
        <w:t xml:space="preserve"> </w:t>
      </w:r>
      <w:r>
        <w:rPr>
          <w:sz w:val="28"/>
          <w:szCs w:val="28"/>
        </w:rPr>
        <w:t>210-ФЗ «Об организации предоставления государственных и муниципальных</w:t>
      </w:r>
      <w:r>
        <w:rPr>
          <w:spacing w:val="1"/>
          <w:sz w:val="28"/>
          <w:szCs w:val="28"/>
        </w:rPr>
        <w:t xml:space="preserve"> </w:t>
      </w:r>
      <w:r>
        <w:rPr>
          <w:sz w:val="28"/>
          <w:szCs w:val="28"/>
        </w:rPr>
        <w:t>услуг»</w:t>
      </w:r>
      <w:r>
        <w:rPr>
          <w:spacing w:val="1"/>
          <w:sz w:val="28"/>
          <w:szCs w:val="28"/>
        </w:rPr>
        <w:t xml:space="preserve"> </w:t>
      </w:r>
      <w:r>
        <w:rPr>
          <w:sz w:val="28"/>
          <w:szCs w:val="28"/>
        </w:rPr>
        <w:t>(далее</w:t>
      </w:r>
      <w:r>
        <w:rPr>
          <w:spacing w:val="1"/>
          <w:sz w:val="28"/>
          <w:szCs w:val="28"/>
        </w:rPr>
        <w:t xml:space="preserve"> </w:t>
      </w:r>
      <w:r>
        <w:rPr>
          <w:sz w:val="28"/>
          <w:szCs w:val="28"/>
        </w:rPr>
        <w:t>–</w:t>
      </w:r>
      <w:r>
        <w:rPr>
          <w:spacing w:val="1"/>
          <w:sz w:val="28"/>
          <w:szCs w:val="28"/>
        </w:rPr>
        <w:t xml:space="preserve"> </w:t>
      </w:r>
      <w:r>
        <w:rPr>
          <w:sz w:val="28"/>
          <w:szCs w:val="28"/>
        </w:rPr>
        <w:t>Федеральный</w:t>
      </w:r>
      <w:r>
        <w:rPr>
          <w:spacing w:val="1"/>
          <w:sz w:val="28"/>
          <w:szCs w:val="28"/>
        </w:rPr>
        <w:t xml:space="preserve"> </w:t>
      </w:r>
      <w:r>
        <w:rPr>
          <w:sz w:val="28"/>
          <w:szCs w:val="28"/>
        </w:rPr>
        <w:t>закон</w:t>
      </w:r>
      <w:r>
        <w:rPr>
          <w:spacing w:val="1"/>
          <w:sz w:val="28"/>
          <w:szCs w:val="28"/>
        </w:rPr>
        <w:t xml:space="preserve"> </w:t>
      </w:r>
      <w:r>
        <w:rPr>
          <w:sz w:val="28"/>
          <w:szCs w:val="28"/>
        </w:rPr>
        <w:t>№</w:t>
      </w:r>
      <w:r>
        <w:rPr>
          <w:spacing w:val="1"/>
          <w:sz w:val="28"/>
          <w:szCs w:val="28"/>
        </w:rPr>
        <w:t xml:space="preserve"> </w:t>
      </w:r>
      <w:r>
        <w:rPr>
          <w:sz w:val="28"/>
          <w:szCs w:val="28"/>
        </w:rPr>
        <w:t>210-ФЗ)</w:t>
      </w:r>
      <w:r>
        <w:rPr>
          <w:spacing w:val="1"/>
          <w:sz w:val="28"/>
          <w:szCs w:val="28"/>
        </w:rPr>
        <w:t xml:space="preserve"> </w:t>
      </w:r>
      <w:r>
        <w:rPr>
          <w:sz w:val="28"/>
          <w:szCs w:val="28"/>
        </w:rPr>
        <w:t>государственных</w:t>
      </w:r>
      <w:r>
        <w:rPr>
          <w:spacing w:val="1"/>
          <w:sz w:val="28"/>
          <w:szCs w:val="28"/>
        </w:rPr>
        <w:t xml:space="preserve"> </w:t>
      </w:r>
      <w:r>
        <w:rPr>
          <w:sz w:val="28"/>
          <w:szCs w:val="28"/>
        </w:rPr>
        <w:t>и</w:t>
      </w:r>
      <w:r>
        <w:rPr>
          <w:spacing w:val="1"/>
          <w:sz w:val="28"/>
          <w:szCs w:val="28"/>
        </w:rPr>
        <w:t xml:space="preserve"> </w:t>
      </w:r>
      <w:r>
        <w:rPr>
          <w:sz w:val="28"/>
          <w:szCs w:val="28"/>
        </w:rPr>
        <w:t>муниципальных</w:t>
      </w:r>
      <w:r>
        <w:rPr>
          <w:spacing w:val="1"/>
          <w:sz w:val="28"/>
          <w:szCs w:val="28"/>
        </w:rPr>
        <w:t xml:space="preserve"> </w:t>
      </w:r>
      <w:r>
        <w:rPr>
          <w:sz w:val="28"/>
          <w:szCs w:val="28"/>
        </w:rPr>
        <w:t>услуг,</w:t>
      </w:r>
      <w:r>
        <w:rPr>
          <w:spacing w:val="1"/>
          <w:sz w:val="28"/>
          <w:szCs w:val="28"/>
        </w:rPr>
        <w:t xml:space="preserve"> </w:t>
      </w:r>
      <w:r>
        <w:rPr>
          <w:sz w:val="28"/>
          <w:szCs w:val="28"/>
        </w:rPr>
        <w:t>в</w:t>
      </w:r>
      <w:r>
        <w:rPr>
          <w:spacing w:val="1"/>
          <w:sz w:val="28"/>
          <w:szCs w:val="28"/>
        </w:rPr>
        <w:t xml:space="preserve"> </w:t>
      </w:r>
      <w:r>
        <w:rPr>
          <w:sz w:val="28"/>
          <w:szCs w:val="28"/>
        </w:rPr>
        <w:t>соответствии</w:t>
      </w:r>
      <w:r>
        <w:rPr>
          <w:spacing w:val="1"/>
          <w:sz w:val="28"/>
          <w:szCs w:val="28"/>
        </w:rPr>
        <w:t xml:space="preserve"> </w:t>
      </w:r>
      <w:r>
        <w:rPr>
          <w:sz w:val="28"/>
          <w:szCs w:val="28"/>
        </w:rPr>
        <w:t>с</w:t>
      </w:r>
      <w:r>
        <w:rPr>
          <w:spacing w:val="1"/>
          <w:sz w:val="28"/>
          <w:szCs w:val="28"/>
        </w:rPr>
        <w:t xml:space="preserve"> </w:t>
      </w:r>
      <w:r>
        <w:rPr>
          <w:sz w:val="28"/>
          <w:szCs w:val="28"/>
        </w:rPr>
        <w:t>нормативными</w:t>
      </w:r>
      <w:r>
        <w:rPr>
          <w:spacing w:val="1"/>
          <w:sz w:val="28"/>
          <w:szCs w:val="28"/>
        </w:rPr>
        <w:t xml:space="preserve"> </w:t>
      </w:r>
      <w:r>
        <w:rPr>
          <w:sz w:val="28"/>
          <w:szCs w:val="28"/>
        </w:rPr>
        <w:t>правовыми</w:t>
      </w:r>
      <w:r>
        <w:rPr>
          <w:spacing w:val="1"/>
          <w:sz w:val="28"/>
          <w:szCs w:val="28"/>
        </w:rPr>
        <w:t xml:space="preserve"> </w:t>
      </w:r>
      <w:r>
        <w:rPr>
          <w:sz w:val="28"/>
          <w:szCs w:val="28"/>
        </w:rPr>
        <w:t>актами</w:t>
      </w:r>
      <w:r>
        <w:rPr>
          <w:spacing w:val="1"/>
          <w:sz w:val="28"/>
          <w:szCs w:val="28"/>
        </w:rPr>
        <w:t xml:space="preserve"> </w:t>
      </w:r>
      <w:r>
        <w:rPr>
          <w:sz w:val="28"/>
          <w:szCs w:val="28"/>
        </w:rPr>
        <w:t>Российской</w:t>
      </w:r>
      <w:r>
        <w:rPr>
          <w:spacing w:val="1"/>
          <w:sz w:val="28"/>
          <w:szCs w:val="28"/>
        </w:rPr>
        <w:t xml:space="preserve"> </w:t>
      </w:r>
      <w:r>
        <w:rPr>
          <w:sz w:val="28"/>
          <w:szCs w:val="28"/>
        </w:rPr>
        <w:t>Федерации,</w:t>
      </w:r>
      <w:r>
        <w:rPr>
          <w:spacing w:val="1"/>
          <w:sz w:val="28"/>
          <w:szCs w:val="28"/>
        </w:rPr>
        <w:t xml:space="preserve"> </w:t>
      </w:r>
      <w:r>
        <w:rPr>
          <w:sz w:val="28"/>
          <w:szCs w:val="28"/>
        </w:rPr>
        <w:t>нормативными</w:t>
      </w:r>
      <w:r>
        <w:rPr>
          <w:spacing w:val="1"/>
          <w:sz w:val="28"/>
          <w:szCs w:val="28"/>
        </w:rPr>
        <w:t xml:space="preserve"> </w:t>
      </w:r>
      <w:r>
        <w:rPr>
          <w:sz w:val="28"/>
          <w:szCs w:val="28"/>
        </w:rPr>
        <w:t>правовыми</w:t>
      </w:r>
      <w:r>
        <w:rPr>
          <w:spacing w:val="1"/>
          <w:sz w:val="28"/>
          <w:szCs w:val="28"/>
        </w:rPr>
        <w:t xml:space="preserve"> </w:t>
      </w:r>
      <w:r>
        <w:rPr>
          <w:sz w:val="28"/>
          <w:szCs w:val="28"/>
        </w:rPr>
        <w:t>актами</w:t>
      </w:r>
      <w:r>
        <w:rPr>
          <w:spacing w:val="1"/>
          <w:sz w:val="28"/>
          <w:szCs w:val="28"/>
        </w:rPr>
        <w:t xml:space="preserve"> </w:t>
      </w:r>
      <w:r>
        <w:rPr>
          <w:sz w:val="28"/>
          <w:szCs w:val="28"/>
        </w:rPr>
        <w:t>субъектов</w:t>
      </w:r>
      <w:r>
        <w:rPr>
          <w:spacing w:val="1"/>
          <w:sz w:val="28"/>
          <w:szCs w:val="28"/>
        </w:rPr>
        <w:t xml:space="preserve"> </w:t>
      </w:r>
      <w:r>
        <w:rPr>
          <w:sz w:val="28"/>
          <w:szCs w:val="28"/>
        </w:rPr>
        <w:t>Российской Федерации, муниципальными правовыми актами, за исключением</w:t>
      </w:r>
      <w:r>
        <w:rPr>
          <w:spacing w:val="1"/>
          <w:sz w:val="28"/>
          <w:szCs w:val="28"/>
        </w:rPr>
        <w:t xml:space="preserve"> </w:t>
      </w:r>
      <w:r>
        <w:rPr>
          <w:sz w:val="28"/>
          <w:szCs w:val="28"/>
        </w:rPr>
        <w:t>документов,</w:t>
      </w:r>
      <w:r>
        <w:rPr>
          <w:spacing w:val="-3"/>
          <w:sz w:val="28"/>
          <w:szCs w:val="28"/>
        </w:rPr>
        <w:t xml:space="preserve"> </w:t>
      </w:r>
      <w:r>
        <w:rPr>
          <w:sz w:val="28"/>
          <w:szCs w:val="28"/>
        </w:rPr>
        <w:t>указанных в</w:t>
      </w:r>
      <w:r>
        <w:rPr>
          <w:spacing w:val="-2"/>
          <w:sz w:val="28"/>
          <w:szCs w:val="28"/>
        </w:rPr>
        <w:t xml:space="preserve"> </w:t>
      </w:r>
      <w:r>
        <w:rPr>
          <w:sz w:val="28"/>
          <w:szCs w:val="28"/>
        </w:rPr>
        <w:t>части</w:t>
      </w:r>
      <w:r>
        <w:rPr>
          <w:spacing w:val="-1"/>
          <w:sz w:val="28"/>
          <w:szCs w:val="28"/>
        </w:rPr>
        <w:t xml:space="preserve"> </w:t>
      </w:r>
      <w:r>
        <w:rPr>
          <w:sz w:val="28"/>
          <w:szCs w:val="28"/>
        </w:rPr>
        <w:t>6</w:t>
      </w:r>
      <w:r>
        <w:rPr>
          <w:spacing w:val="-1"/>
          <w:sz w:val="28"/>
          <w:szCs w:val="28"/>
        </w:rPr>
        <w:t xml:space="preserve"> </w:t>
      </w:r>
      <w:r>
        <w:rPr>
          <w:sz w:val="28"/>
          <w:szCs w:val="28"/>
        </w:rPr>
        <w:t>статьи</w:t>
      </w:r>
      <w:r>
        <w:rPr>
          <w:spacing w:val="-1"/>
          <w:sz w:val="28"/>
          <w:szCs w:val="28"/>
        </w:rPr>
        <w:t xml:space="preserve"> </w:t>
      </w:r>
      <w:r>
        <w:rPr>
          <w:sz w:val="28"/>
          <w:szCs w:val="28"/>
        </w:rPr>
        <w:t>7</w:t>
      </w:r>
      <w:r>
        <w:rPr>
          <w:spacing w:val="-1"/>
          <w:sz w:val="28"/>
          <w:szCs w:val="28"/>
        </w:rPr>
        <w:t xml:space="preserve"> </w:t>
      </w:r>
      <w:r>
        <w:rPr>
          <w:sz w:val="28"/>
          <w:szCs w:val="28"/>
        </w:rPr>
        <w:t>Федерального закона</w:t>
      </w:r>
      <w:r>
        <w:rPr>
          <w:spacing w:val="4"/>
          <w:sz w:val="28"/>
          <w:szCs w:val="28"/>
        </w:rPr>
        <w:t xml:space="preserve"> </w:t>
      </w:r>
      <w:r>
        <w:rPr>
          <w:sz w:val="28"/>
          <w:szCs w:val="28"/>
        </w:rPr>
        <w:t>№</w:t>
      </w:r>
      <w:r>
        <w:rPr>
          <w:spacing w:val="-4"/>
          <w:sz w:val="28"/>
          <w:szCs w:val="28"/>
        </w:rPr>
        <w:t xml:space="preserve"> </w:t>
      </w:r>
      <w:r>
        <w:rPr>
          <w:sz w:val="28"/>
          <w:szCs w:val="28"/>
        </w:rPr>
        <w:t>210-ФЗ;</w:t>
      </w:r>
    </w:p>
    <w:p w14:paraId="2117861E" w14:textId="77777777" w:rsidR="000645C3" w:rsidRDefault="000645C3" w:rsidP="000645C3">
      <w:pPr>
        <w:pStyle w:val="aa"/>
        <w:widowControl w:val="0"/>
        <w:tabs>
          <w:tab w:val="left" w:pos="991"/>
        </w:tabs>
        <w:autoSpaceDE w:val="0"/>
        <w:autoSpaceDN w:val="0"/>
        <w:ind w:left="0" w:firstLine="709"/>
        <w:jc w:val="both"/>
        <w:rPr>
          <w:sz w:val="28"/>
          <w:szCs w:val="28"/>
        </w:rPr>
      </w:pPr>
      <w:r>
        <w:rPr>
          <w:sz w:val="28"/>
          <w:szCs w:val="28"/>
        </w:rPr>
        <w:t>в) о</w:t>
      </w:r>
      <w:r>
        <w:rPr>
          <w:sz w:val="28"/>
        </w:rPr>
        <w:t>существления действий, в том числе согласований, необходимых для</w:t>
      </w:r>
      <w:r>
        <w:rPr>
          <w:spacing w:val="1"/>
          <w:sz w:val="28"/>
        </w:rPr>
        <w:t xml:space="preserve"> </w:t>
      </w:r>
      <w:r>
        <w:rPr>
          <w:sz w:val="28"/>
        </w:rPr>
        <w:t>получения муниципальной услуги и связанных с обращением</w:t>
      </w:r>
      <w:r>
        <w:rPr>
          <w:spacing w:val="-67"/>
          <w:sz w:val="28"/>
        </w:rPr>
        <w:t xml:space="preserve"> </w:t>
      </w:r>
      <w:r>
        <w:rPr>
          <w:spacing w:val="-1"/>
          <w:sz w:val="28"/>
        </w:rPr>
        <w:t>в</w:t>
      </w:r>
      <w:r>
        <w:rPr>
          <w:spacing w:val="-16"/>
          <w:sz w:val="28"/>
        </w:rPr>
        <w:t xml:space="preserve"> </w:t>
      </w:r>
      <w:r>
        <w:rPr>
          <w:spacing w:val="-1"/>
          <w:sz w:val="28"/>
        </w:rPr>
        <w:t>иные</w:t>
      </w:r>
      <w:r>
        <w:rPr>
          <w:spacing w:val="-15"/>
          <w:sz w:val="28"/>
        </w:rPr>
        <w:t xml:space="preserve"> </w:t>
      </w:r>
      <w:r>
        <w:rPr>
          <w:spacing w:val="-1"/>
          <w:sz w:val="28"/>
        </w:rPr>
        <w:t>государственные</w:t>
      </w:r>
      <w:r>
        <w:rPr>
          <w:spacing w:val="-18"/>
          <w:sz w:val="28"/>
        </w:rPr>
        <w:t xml:space="preserve"> </w:t>
      </w:r>
      <w:r>
        <w:rPr>
          <w:spacing w:val="-1"/>
          <w:sz w:val="28"/>
        </w:rPr>
        <w:t>органы,</w:t>
      </w:r>
      <w:r>
        <w:rPr>
          <w:spacing w:val="-18"/>
          <w:sz w:val="28"/>
        </w:rPr>
        <w:t xml:space="preserve"> </w:t>
      </w:r>
      <w:r>
        <w:rPr>
          <w:sz w:val="28"/>
        </w:rPr>
        <w:t>органы</w:t>
      </w:r>
      <w:r>
        <w:rPr>
          <w:spacing w:val="-17"/>
          <w:sz w:val="28"/>
        </w:rPr>
        <w:t xml:space="preserve"> </w:t>
      </w:r>
      <w:r>
        <w:rPr>
          <w:sz w:val="28"/>
        </w:rPr>
        <w:t>местного</w:t>
      </w:r>
      <w:r>
        <w:rPr>
          <w:spacing w:val="-14"/>
          <w:sz w:val="28"/>
        </w:rPr>
        <w:t xml:space="preserve"> </w:t>
      </w:r>
      <w:r>
        <w:rPr>
          <w:sz w:val="28"/>
        </w:rPr>
        <w:t>самоуправления,</w:t>
      </w:r>
      <w:r>
        <w:rPr>
          <w:spacing w:val="-18"/>
          <w:sz w:val="28"/>
        </w:rPr>
        <w:t xml:space="preserve"> </w:t>
      </w:r>
      <w:r>
        <w:rPr>
          <w:sz w:val="28"/>
        </w:rPr>
        <w:t>организации,</w:t>
      </w:r>
      <w:r>
        <w:rPr>
          <w:spacing w:val="-68"/>
          <w:sz w:val="28"/>
        </w:rPr>
        <w:t xml:space="preserve">     </w:t>
      </w:r>
      <w:r>
        <w:rPr>
          <w:sz w:val="28"/>
        </w:rPr>
        <w:t>за</w:t>
      </w:r>
      <w:r>
        <w:rPr>
          <w:spacing w:val="1"/>
          <w:sz w:val="28"/>
        </w:rPr>
        <w:t xml:space="preserve"> </w:t>
      </w:r>
      <w:r>
        <w:rPr>
          <w:sz w:val="28"/>
        </w:rPr>
        <w:t>исключением</w:t>
      </w:r>
      <w:r>
        <w:rPr>
          <w:spacing w:val="1"/>
          <w:sz w:val="28"/>
        </w:rPr>
        <w:t xml:space="preserve"> </w:t>
      </w:r>
      <w:r>
        <w:rPr>
          <w:sz w:val="28"/>
        </w:rPr>
        <w:t>получения</w:t>
      </w:r>
      <w:r>
        <w:rPr>
          <w:spacing w:val="1"/>
          <w:sz w:val="28"/>
        </w:rPr>
        <w:t xml:space="preserve"> </w:t>
      </w:r>
      <w:r>
        <w:rPr>
          <w:sz w:val="28"/>
        </w:rPr>
        <w:t>услуг</w:t>
      </w:r>
      <w:r>
        <w:rPr>
          <w:spacing w:val="1"/>
          <w:sz w:val="28"/>
        </w:rPr>
        <w:t xml:space="preserve"> </w:t>
      </w:r>
      <w:r>
        <w:rPr>
          <w:sz w:val="28"/>
        </w:rPr>
        <w:t>и</w:t>
      </w:r>
      <w:r>
        <w:rPr>
          <w:spacing w:val="1"/>
          <w:sz w:val="28"/>
        </w:rPr>
        <w:t xml:space="preserve"> </w:t>
      </w:r>
      <w:r>
        <w:rPr>
          <w:sz w:val="28"/>
        </w:rPr>
        <w:t>получения</w:t>
      </w:r>
      <w:r>
        <w:rPr>
          <w:spacing w:val="1"/>
          <w:sz w:val="28"/>
        </w:rPr>
        <w:t xml:space="preserve"> </w:t>
      </w:r>
      <w:r>
        <w:rPr>
          <w:sz w:val="28"/>
        </w:rPr>
        <w:t>документов</w:t>
      </w:r>
      <w:r>
        <w:rPr>
          <w:spacing w:val="1"/>
          <w:sz w:val="28"/>
        </w:rPr>
        <w:t xml:space="preserve"> </w:t>
      </w:r>
      <w:r>
        <w:rPr>
          <w:sz w:val="28"/>
        </w:rPr>
        <w:t>и</w:t>
      </w:r>
      <w:r>
        <w:rPr>
          <w:spacing w:val="1"/>
          <w:sz w:val="28"/>
        </w:rPr>
        <w:t xml:space="preserve"> </w:t>
      </w:r>
      <w:r>
        <w:rPr>
          <w:sz w:val="28"/>
        </w:rPr>
        <w:t>информации,</w:t>
      </w:r>
      <w:r>
        <w:rPr>
          <w:spacing w:val="1"/>
          <w:sz w:val="28"/>
        </w:rPr>
        <w:t xml:space="preserve"> </w:t>
      </w:r>
      <w:r>
        <w:rPr>
          <w:sz w:val="28"/>
        </w:rPr>
        <w:t>предоставляемых</w:t>
      </w:r>
      <w:r>
        <w:rPr>
          <w:spacing w:val="1"/>
          <w:sz w:val="28"/>
        </w:rPr>
        <w:t xml:space="preserve"> </w:t>
      </w:r>
      <w:r>
        <w:rPr>
          <w:sz w:val="28"/>
        </w:rPr>
        <w:t>в</w:t>
      </w:r>
      <w:r>
        <w:rPr>
          <w:spacing w:val="1"/>
          <w:sz w:val="28"/>
        </w:rPr>
        <w:t xml:space="preserve"> </w:t>
      </w:r>
      <w:r>
        <w:rPr>
          <w:sz w:val="28"/>
        </w:rPr>
        <w:t>результате</w:t>
      </w:r>
      <w:r>
        <w:rPr>
          <w:spacing w:val="1"/>
          <w:sz w:val="28"/>
        </w:rPr>
        <w:t xml:space="preserve"> </w:t>
      </w:r>
      <w:r>
        <w:rPr>
          <w:sz w:val="28"/>
        </w:rPr>
        <w:t>предоставления</w:t>
      </w:r>
      <w:r>
        <w:rPr>
          <w:spacing w:val="1"/>
          <w:sz w:val="28"/>
        </w:rPr>
        <w:t xml:space="preserve"> </w:t>
      </w:r>
      <w:r>
        <w:rPr>
          <w:sz w:val="28"/>
        </w:rPr>
        <w:t>таких</w:t>
      </w:r>
      <w:r>
        <w:rPr>
          <w:spacing w:val="1"/>
          <w:sz w:val="28"/>
        </w:rPr>
        <w:t xml:space="preserve"> </w:t>
      </w:r>
      <w:r>
        <w:rPr>
          <w:sz w:val="28"/>
        </w:rPr>
        <w:t>услуг,</w:t>
      </w:r>
      <w:r>
        <w:rPr>
          <w:spacing w:val="1"/>
          <w:sz w:val="28"/>
        </w:rPr>
        <w:t xml:space="preserve"> </w:t>
      </w:r>
      <w:r>
        <w:rPr>
          <w:sz w:val="28"/>
        </w:rPr>
        <w:t>включенных</w:t>
      </w:r>
      <w:r>
        <w:rPr>
          <w:spacing w:val="1"/>
          <w:sz w:val="28"/>
        </w:rPr>
        <w:t xml:space="preserve"> </w:t>
      </w:r>
      <w:r>
        <w:rPr>
          <w:sz w:val="28"/>
        </w:rPr>
        <w:t>в</w:t>
      </w:r>
      <w:r>
        <w:rPr>
          <w:spacing w:val="1"/>
          <w:sz w:val="28"/>
        </w:rPr>
        <w:t xml:space="preserve"> </w:t>
      </w:r>
      <w:r>
        <w:rPr>
          <w:sz w:val="28"/>
        </w:rPr>
        <w:t>перечни,</w:t>
      </w:r>
      <w:r>
        <w:rPr>
          <w:spacing w:val="-2"/>
          <w:sz w:val="28"/>
        </w:rPr>
        <w:t xml:space="preserve"> </w:t>
      </w:r>
      <w:r>
        <w:rPr>
          <w:sz w:val="28"/>
        </w:rPr>
        <w:t>указанные</w:t>
      </w:r>
      <w:r>
        <w:rPr>
          <w:spacing w:val="-3"/>
          <w:sz w:val="28"/>
        </w:rPr>
        <w:t xml:space="preserve"> </w:t>
      </w:r>
      <w:r>
        <w:rPr>
          <w:sz w:val="28"/>
        </w:rPr>
        <w:t>в</w:t>
      </w:r>
      <w:r>
        <w:rPr>
          <w:spacing w:val="-1"/>
          <w:sz w:val="28"/>
        </w:rPr>
        <w:t xml:space="preserve"> </w:t>
      </w:r>
      <w:r>
        <w:rPr>
          <w:sz w:val="28"/>
        </w:rPr>
        <w:t>части</w:t>
      </w:r>
      <w:r>
        <w:rPr>
          <w:spacing w:val="-3"/>
          <w:sz w:val="28"/>
        </w:rPr>
        <w:t xml:space="preserve"> </w:t>
      </w:r>
      <w:r>
        <w:rPr>
          <w:sz w:val="28"/>
        </w:rPr>
        <w:t>1</w:t>
      </w:r>
      <w:r>
        <w:rPr>
          <w:spacing w:val="1"/>
          <w:sz w:val="28"/>
        </w:rPr>
        <w:t xml:space="preserve"> </w:t>
      </w:r>
      <w:r>
        <w:rPr>
          <w:sz w:val="28"/>
        </w:rPr>
        <w:t>статьи</w:t>
      </w:r>
      <w:r>
        <w:rPr>
          <w:spacing w:val="-3"/>
          <w:sz w:val="28"/>
        </w:rPr>
        <w:t xml:space="preserve"> </w:t>
      </w:r>
      <w:r>
        <w:rPr>
          <w:sz w:val="28"/>
        </w:rPr>
        <w:t>9</w:t>
      </w:r>
      <w:r>
        <w:rPr>
          <w:spacing w:val="1"/>
          <w:sz w:val="28"/>
        </w:rPr>
        <w:t xml:space="preserve"> </w:t>
      </w:r>
      <w:r>
        <w:rPr>
          <w:sz w:val="28"/>
        </w:rPr>
        <w:t>Федерального закона</w:t>
      </w:r>
      <w:r>
        <w:rPr>
          <w:spacing w:val="-3"/>
          <w:sz w:val="28"/>
        </w:rPr>
        <w:t xml:space="preserve"> </w:t>
      </w:r>
      <w:r>
        <w:rPr>
          <w:sz w:val="28"/>
        </w:rPr>
        <w:t>№ 210-ФЗ;</w:t>
      </w:r>
    </w:p>
    <w:p w14:paraId="1E80EA0B" w14:textId="77777777" w:rsidR="000645C3" w:rsidRDefault="000645C3" w:rsidP="000645C3">
      <w:pPr>
        <w:pStyle w:val="1d"/>
        <w:spacing w:line="240" w:lineRule="auto"/>
        <w:ind w:firstLine="709"/>
        <w:rPr>
          <w:color w:val="auto"/>
          <w:sz w:val="28"/>
          <w:szCs w:val="28"/>
        </w:rPr>
      </w:pPr>
      <w:r>
        <w:rPr>
          <w:sz w:val="28"/>
          <w:szCs w:val="28"/>
        </w:rPr>
        <w:t xml:space="preserve">г) представления документов и информации, отсутствие и (или) недостоверность которых не указывались при первоначальном отказе в приеме </w:t>
      </w:r>
      <w:r>
        <w:rPr>
          <w:sz w:val="28"/>
          <w:szCs w:val="28"/>
        </w:rPr>
        <w:lastRenderedPageBreak/>
        <w:t>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529F63DD" w14:textId="77777777" w:rsidR="000645C3" w:rsidRDefault="000645C3" w:rsidP="000645C3">
      <w:pPr>
        <w:pStyle w:val="1d"/>
        <w:spacing w:line="240" w:lineRule="auto"/>
        <w:ind w:firstLine="709"/>
        <w:rPr>
          <w:color w:val="auto"/>
          <w:sz w:val="28"/>
          <w:szCs w:val="28"/>
        </w:rPr>
      </w:pPr>
      <w:r>
        <w:rPr>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7C6F425" w14:textId="77777777" w:rsidR="000645C3" w:rsidRDefault="000645C3" w:rsidP="000645C3">
      <w:pPr>
        <w:pStyle w:val="1d"/>
        <w:spacing w:line="240" w:lineRule="auto"/>
        <w:ind w:firstLine="709"/>
        <w:rPr>
          <w:color w:val="auto"/>
          <w:sz w:val="28"/>
          <w:szCs w:val="28"/>
        </w:rPr>
      </w:pPr>
      <w:r>
        <w:rPr>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369107A2" w14:textId="77777777" w:rsidR="000645C3" w:rsidRDefault="000645C3" w:rsidP="000645C3">
      <w:pPr>
        <w:pStyle w:val="1d"/>
        <w:spacing w:line="240" w:lineRule="auto"/>
        <w:ind w:firstLine="709"/>
        <w:rPr>
          <w:color w:val="auto"/>
          <w:sz w:val="28"/>
          <w:szCs w:val="28"/>
        </w:rPr>
      </w:pPr>
      <w:r>
        <w:rPr>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74DEA3AC" w14:textId="77777777" w:rsidR="000645C3" w:rsidRDefault="000645C3" w:rsidP="000645C3">
      <w:pPr>
        <w:pStyle w:val="af3"/>
        <w:ind w:firstLine="709"/>
        <w:jc w:val="both"/>
        <w:rPr>
          <w:sz w:val="28"/>
          <w:szCs w:val="28"/>
        </w:rPr>
      </w:pPr>
      <w:r>
        <w:t>выявление</w:t>
      </w:r>
      <w:r>
        <w:rPr>
          <w:spacing w:val="1"/>
        </w:rPr>
        <w:t xml:space="preserve"> </w:t>
      </w:r>
      <w:r>
        <w:t>документально</w:t>
      </w:r>
      <w:r>
        <w:rPr>
          <w:spacing w:val="1"/>
        </w:rPr>
        <w:t xml:space="preserve"> </w:t>
      </w:r>
      <w:r>
        <w:t>подтвержденного</w:t>
      </w:r>
      <w:r>
        <w:rPr>
          <w:spacing w:val="1"/>
        </w:rPr>
        <w:t xml:space="preserve"> </w:t>
      </w:r>
      <w:r>
        <w:t>факта</w:t>
      </w:r>
      <w:r>
        <w:rPr>
          <w:spacing w:val="1"/>
        </w:rPr>
        <w:t xml:space="preserve"> </w:t>
      </w:r>
      <w:r>
        <w:t>(признаков)</w:t>
      </w:r>
      <w:r>
        <w:rPr>
          <w:spacing w:val="1"/>
        </w:rPr>
        <w:t xml:space="preserve"> </w:t>
      </w:r>
      <w:r>
        <w:t>ошибочного или противоправного действия (бездействия) должностного лица,</w:t>
      </w:r>
      <w:r>
        <w:rPr>
          <w:spacing w:val="1"/>
        </w:rPr>
        <w:t xml:space="preserve"> </w:t>
      </w:r>
      <w:r>
        <w:t>служащего,</w:t>
      </w:r>
      <w:r>
        <w:rPr>
          <w:spacing w:val="32"/>
        </w:rPr>
        <w:t xml:space="preserve"> </w:t>
      </w:r>
      <w:r>
        <w:t>работника</w:t>
      </w:r>
      <w:r>
        <w:rPr>
          <w:spacing w:val="33"/>
        </w:rPr>
        <w:t xml:space="preserve"> </w:t>
      </w:r>
      <w:r>
        <w:t>многофункционального</w:t>
      </w:r>
      <w:r>
        <w:rPr>
          <w:spacing w:val="33"/>
        </w:rPr>
        <w:t xml:space="preserve"> </w:t>
      </w:r>
      <w:r>
        <w:t>центра, работника организации, предусмотренной частью 1.1 статьи 16 Федерального</w:t>
      </w:r>
      <w:r>
        <w:rPr>
          <w:spacing w:val="1"/>
        </w:rPr>
        <w:t xml:space="preserve"> </w:t>
      </w:r>
      <w:r>
        <w:t>закона</w:t>
      </w:r>
      <w:r>
        <w:rPr>
          <w:spacing w:val="1"/>
        </w:rPr>
        <w:t xml:space="preserve"> </w:t>
      </w:r>
      <w:r>
        <w:t>№</w:t>
      </w:r>
      <w:r>
        <w:rPr>
          <w:spacing w:val="1"/>
        </w:rPr>
        <w:t xml:space="preserve"> </w:t>
      </w:r>
      <w:r>
        <w:t>210-ФЗ,</w:t>
      </w:r>
      <w:r>
        <w:rPr>
          <w:spacing w:val="1"/>
        </w:rPr>
        <w:t xml:space="preserve"> </w:t>
      </w:r>
      <w:r>
        <w:t>при</w:t>
      </w:r>
      <w:r>
        <w:rPr>
          <w:spacing w:val="1"/>
        </w:rPr>
        <w:t xml:space="preserve"> </w:t>
      </w:r>
      <w:r>
        <w:t>первоначальном</w:t>
      </w:r>
      <w:r>
        <w:rPr>
          <w:spacing w:val="1"/>
        </w:rPr>
        <w:t xml:space="preserve"> </w:t>
      </w:r>
      <w:r>
        <w:t>отказе</w:t>
      </w:r>
      <w:r>
        <w:rPr>
          <w:spacing w:val="1"/>
        </w:rPr>
        <w:t xml:space="preserve"> </w:t>
      </w:r>
      <w:r>
        <w:t>в</w:t>
      </w:r>
      <w:r>
        <w:rPr>
          <w:spacing w:val="1"/>
        </w:rPr>
        <w:t xml:space="preserve"> </w:t>
      </w:r>
      <w:r>
        <w:t>приеме</w:t>
      </w:r>
      <w:r>
        <w:rPr>
          <w:spacing w:val="1"/>
        </w:rPr>
        <w:t xml:space="preserve"> </w:t>
      </w:r>
      <w:r>
        <w:t>документов,</w:t>
      </w:r>
      <w:r>
        <w:rPr>
          <w:spacing w:val="1"/>
        </w:rPr>
        <w:t xml:space="preserve"> </w:t>
      </w:r>
      <w:r>
        <w:t>необходимых для предоставления муниципальной услуги,</w:t>
      </w:r>
      <w:r>
        <w:rPr>
          <w:spacing w:val="-67"/>
        </w:rPr>
        <w:t xml:space="preserve"> </w:t>
      </w:r>
      <w:r>
        <w:t>либо в предоставлении муниципальной услуги, о чем в</w:t>
      </w:r>
      <w:r>
        <w:rPr>
          <w:spacing w:val="1"/>
        </w:rPr>
        <w:t xml:space="preserve"> </w:t>
      </w:r>
      <w:r>
        <w:t>письменном</w:t>
      </w:r>
      <w:r>
        <w:rPr>
          <w:spacing w:val="1"/>
        </w:rPr>
        <w:t xml:space="preserve"> </w:t>
      </w:r>
      <w:r>
        <w:t>виде</w:t>
      </w:r>
      <w:r>
        <w:rPr>
          <w:spacing w:val="1"/>
        </w:rPr>
        <w:t xml:space="preserve"> </w:t>
      </w:r>
      <w:r>
        <w:t>за</w:t>
      </w:r>
      <w:r>
        <w:rPr>
          <w:spacing w:val="1"/>
        </w:rPr>
        <w:t xml:space="preserve"> </w:t>
      </w:r>
      <w:r>
        <w:t>подписью</w:t>
      </w:r>
      <w:r>
        <w:rPr>
          <w:spacing w:val="1"/>
        </w:rPr>
        <w:t xml:space="preserve"> </w:t>
      </w:r>
      <w:r>
        <w:t>руководителя</w:t>
      </w:r>
      <w:r>
        <w:rPr>
          <w:spacing w:val="1"/>
        </w:rPr>
        <w:t xml:space="preserve"> </w:t>
      </w:r>
      <w:r>
        <w:t>уполномоченного органа,</w:t>
      </w:r>
      <w:r>
        <w:rPr>
          <w:spacing w:val="1"/>
        </w:rPr>
        <w:t xml:space="preserve"> </w:t>
      </w:r>
      <w:r>
        <w:t>руководителя</w:t>
      </w:r>
      <w:r>
        <w:rPr>
          <w:spacing w:val="1"/>
        </w:rPr>
        <w:t xml:space="preserve"> </w:t>
      </w:r>
      <w:r>
        <w:t>многофункционального</w:t>
      </w:r>
      <w:r>
        <w:rPr>
          <w:spacing w:val="1"/>
        </w:rPr>
        <w:t xml:space="preserve"> </w:t>
      </w:r>
      <w:r>
        <w:t>центра</w:t>
      </w:r>
      <w:r>
        <w:rPr>
          <w:spacing w:val="1"/>
        </w:rPr>
        <w:t xml:space="preserve"> </w:t>
      </w:r>
      <w:r>
        <w:t>при</w:t>
      </w:r>
      <w:r>
        <w:rPr>
          <w:spacing w:val="1"/>
        </w:rPr>
        <w:t xml:space="preserve"> </w:t>
      </w:r>
      <w:r>
        <w:t>первоначальном</w:t>
      </w:r>
      <w:r>
        <w:rPr>
          <w:spacing w:val="-67"/>
        </w:rPr>
        <w:t xml:space="preserve"> </w:t>
      </w:r>
      <w:r>
        <w:t>отказе</w:t>
      </w:r>
      <w:r>
        <w:rPr>
          <w:spacing w:val="-9"/>
        </w:rPr>
        <w:t xml:space="preserve"> </w:t>
      </w:r>
      <w:r>
        <w:t>в</w:t>
      </w:r>
      <w:r>
        <w:rPr>
          <w:spacing w:val="-11"/>
        </w:rPr>
        <w:t xml:space="preserve"> </w:t>
      </w:r>
      <w:r>
        <w:t>приеме</w:t>
      </w:r>
      <w:r>
        <w:rPr>
          <w:spacing w:val="-11"/>
        </w:rPr>
        <w:t xml:space="preserve"> </w:t>
      </w:r>
      <w:r>
        <w:t>документов,</w:t>
      </w:r>
      <w:r>
        <w:rPr>
          <w:spacing w:val="-9"/>
        </w:rPr>
        <w:t xml:space="preserve"> </w:t>
      </w:r>
      <w:r>
        <w:t>необходимых</w:t>
      </w:r>
      <w:r>
        <w:rPr>
          <w:spacing w:val="-10"/>
        </w:rPr>
        <w:t xml:space="preserve"> </w:t>
      </w:r>
      <w:r>
        <w:rPr>
          <w:spacing w:val="-10"/>
        </w:rPr>
        <w:br/>
      </w:r>
      <w:r>
        <w:t>для</w:t>
      </w:r>
      <w:r>
        <w:rPr>
          <w:spacing w:val="-10"/>
        </w:rPr>
        <w:t xml:space="preserve"> </w:t>
      </w:r>
      <w:r>
        <w:t>предоставления</w:t>
      </w:r>
      <w:r>
        <w:rPr>
          <w:spacing w:val="-10"/>
        </w:rPr>
        <w:t xml:space="preserve"> </w:t>
      </w:r>
      <w:r>
        <w:t>муниципальной услуги, либо руководителя организации, предусмотренной</w:t>
      </w:r>
      <w:r>
        <w:rPr>
          <w:spacing w:val="1"/>
        </w:rPr>
        <w:t xml:space="preserve"> </w:t>
      </w:r>
      <w:r>
        <w:t>частью</w:t>
      </w:r>
      <w:r>
        <w:rPr>
          <w:spacing w:val="-9"/>
        </w:rPr>
        <w:t xml:space="preserve"> </w:t>
      </w:r>
      <w:r>
        <w:t>1.1</w:t>
      </w:r>
      <w:r>
        <w:rPr>
          <w:spacing w:val="-5"/>
        </w:rPr>
        <w:t xml:space="preserve"> </w:t>
      </w:r>
      <w:r>
        <w:t>статьи</w:t>
      </w:r>
      <w:r>
        <w:rPr>
          <w:spacing w:val="-10"/>
        </w:rPr>
        <w:t xml:space="preserve"> </w:t>
      </w:r>
      <w:r>
        <w:t>16</w:t>
      </w:r>
      <w:r>
        <w:rPr>
          <w:spacing w:val="-8"/>
        </w:rPr>
        <w:t xml:space="preserve"> </w:t>
      </w:r>
      <w:r>
        <w:t>Федерального</w:t>
      </w:r>
      <w:r>
        <w:rPr>
          <w:spacing w:val="-6"/>
        </w:rPr>
        <w:t xml:space="preserve"> </w:t>
      </w:r>
      <w:r>
        <w:t>закона</w:t>
      </w:r>
      <w:r>
        <w:rPr>
          <w:spacing w:val="-8"/>
        </w:rPr>
        <w:t xml:space="preserve"> </w:t>
      </w:r>
      <w:r>
        <w:rPr>
          <w:spacing w:val="-8"/>
        </w:rPr>
        <w:br/>
      </w:r>
      <w:r>
        <w:t>№</w:t>
      </w:r>
      <w:r>
        <w:rPr>
          <w:spacing w:val="-1"/>
        </w:rPr>
        <w:t xml:space="preserve"> </w:t>
      </w:r>
      <w:r>
        <w:t>210-ФЗ,</w:t>
      </w:r>
      <w:r>
        <w:rPr>
          <w:spacing w:val="-7"/>
        </w:rPr>
        <w:t xml:space="preserve"> </w:t>
      </w:r>
      <w:r>
        <w:t>уведомляется</w:t>
      </w:r>
      <w:r>
        <w:rPr>
          <w:spacing w:val="-7"/>
        </w:rPr>
        <w:t xml:space="preserve"> </w:t>
      </w:r>
      <w:r>
        <w:t>заявитель,</w:t>
      </w:r>
      <w:r>
        <w:rPr>
          <w:spacing w:val="-7"/>
        </w:rPr>
        <w:t xml:space="preserve"> </w:t>
      </w:r>
      <w:r>
        <w:t>а</w:t>
      </w:r>
      <w:r>
        <w:rPr>
          <w:spacing w:val="-68"/>
        </w:rPr>
        <w:t xml:space="preserve"> </w:t>
      </w:r>
      <w:r>
        <w:t>также</w:t>
      </w:r>
      <w:r>
        <w:rPr>
          <w:spacing w:val="-4"/>
        </w:rPr>
        <w:t xml:space="preserve"> </w:t>
      </w:r>
      <w:r>
        <w:t xml:space="preserve">приносятся извинения </w:t>
      </w:r>
      <w:r>
        <w:br/>
        <w:t>за</w:t>
      </w:r>
      <w:r>
        <w:rPr>
          <w:spacing w:val="-2"/>
        </w:rPr>
        <w:t xml:space="preserve"> </w:t>
      </w:r>
      <w:r>
        <w:t>доставленные</w:t>
      </w:r>
      <w:r>
        <w:rPr>
          <w:spacing w:val="-3"/>
        </w:rPr>
        <w:t xml:space="preserve"> </w:t>
      </w:r>
      <w:r>
        <w:t>неудобства;</w:t>
      </w:r>
    </w:p>
    <w:p w14:paraId="1C39E4D0" w14:textId="77777777" w:rsidR="000645C3" w:rsidRDefault="000645C3" w:rsidP="000645C3">
      <w:pPr>
        <w:adjustRightInd w:val="0"/>
        <w:ind w:firstLine="709"/>
        <w:jc w:val="both"/>
        <w:rPr>
          <w:rFonts w:eastAsia="Calibri"/>
          <w:sz w:val="28"/>
          <w:szCs w:val="28"/>
        </w:rPr>
      </w:pPr>
      <w:r>
        <w:rPr>
          <w:rFonts w:eastAsia="Calibri"/>
          <w:sz w:val="28"/>
          <w:szCs w:val="28"/>
        </w:rPr>
        <w:t>предоставления на бумажном носителе документов и информации, электронные образы которых ранее были заверены в соответствии</w:t>
      </w:r>
      <w:r>
        <w:rPr>
          <w:rFonts w:eastAsia="Calibri"/>
          <w:sz w:val="28"/>
          <w:szCs w:val="28"/>
        </w:rPr>
        <w:br/>
        <w:t xml:space="preserve">с </w:t>
      </w:r>
      <w:hyperlink r:id="rId48" w:history="1">
        <w:r>
          <w:rPr>
            <w:rStyle w:val="af1"/>
            <w:rFonts w:eastAsia="Calibri"/>
            <w:sz w:val="28"/>
            <w:szCs w:val="28"/>
          </w:rPr>
          <w:t>пунктом 7.2 части 1 статьи 16</w:t>
        </w:r>
      </w:hyperlink>
      <w:r>
        <w:rPr>
          <w:rFonts w:eastAsia="Calibri"/>
          <w:sz w:val="28"/>
          <w:szCs w:val="28"/>
        </w:rPr>
        <w:t xml:space="preserve"> Федерального закона № 210-ФЗ, </w:t>
      </w:r>
      <w:r>
        <w:rPr>
          <w:rFonts w:eastAsia="Calibri"/>
          <w:sz w:val="28"/>
          <w:szCs w:val="28"/>
        </w:rPr>
        <w:br/>
        <w:t>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740BC59E" w14:textId="77777777" w:rsidR="000645C3" w:rsidRDefault="000645C3" w:rsidP="000645C3">
      <w:pPr>
        <w:pStyle w:val="1d"/>
        <w:spacing w:line="240" w:lineRule="auto"/>
        <w:ind w:firstLine="709"/>
        <w:rPr>
          <w:rFonts w:eastAsia="Segoe UI"/>
          <w:color w:val="auto"/>
          <w:sz w:val="28"/>
          <w:szCs w:val="28"/>
        </w:rPr>
      </w:pPr>
    </w:p>
    <w:p w14:paraId="02A9383C"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Исчерпывающий перечень документов, необходимых</w:t>
      </w:r>
    </w:p>
    <w:p w14:paraId="30DF16C3"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для предоставления Муниципальной услуги, которые находятся</w:t>
      </w:r>
    </w:p>
    <w:p w14:paraId="7978FCD2"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в распоряжении органов власти,</w:t>
      </w:r>
      <w:r>
        <w:rPr>
          <w:rFonts w:ascii="Times New Roman" w:eastAsia="Calibri" w:hAnsi="Times New Roman" w:cs="Times New Roman"/>
          <w:sz w:val="28"/>
          <w:szCs w:val="28"/>
          <w:lang w:eastAsia="en-US"/>
        </w:rPr>
        <w:t xml:space="preserve"> органов местного самоуправления и иных органов, участвующих в предоставлении муниципальной услуги</w:t>
      </w:r>
    </w:p>
    <w:p w14:paraId="31880E29" w14:textId="77777777" w:rsidR="000645C3" w:rsidRDefault="000645C3" w:rsidP="000645C3">
      <w:pPr>
        <w:pStyle w:val="1d"/>
        <w:ind w:firstLine="540"/>
        <w:rPr>
          <w:sz w:val="28"/>
          <w:szCs w:val="28"/>
        </w:rPr>
      </w:pPr>
    </w:p>
    <w:p w14:paraId="4B93F6C3" w14:textId="77777777" w:rsidR="000645C3" w:rsidRDefault="000645C3" w:rsidP="000645C3">
      <w:pPr>
        <w:pStyle w:val="1d"/>
        <w:spacing w:line="240" w:lineRule="auto"/>
        <w:ind w:firstLine="709"/>
        <w:rPr>
          <w:color w:val="auto"/>
          <w:sz w:val="28"/>
          <w:szCs w:val="28"/>
        </w:rPr>
      </w:pPr>
      <w:bookmarkStart w:id="21" w:name="P248"/>
      <w:bookmarkEnd w:id="21"/>
      <w:r>
        <w:rPr>
          <w:sz w:val="28"/>
          <w:szCs w:val="28"/>
        </w:rPr>
        <w:t>2.21. Департамент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14:paraId="066E75B4" w14:textId="77777777" w:rsidR="000645C3" w:rsidRDefault="000645C3" w:rsidP="000645C3">
      <w:pPr>
        <w:pStyle w:val="1d"/>
        <w:spacing w:line="240" w:lineRule="auto"/>
        <w:ind w:firstLine="709"/>
        <w:rPr>
          <w:color w:val="000000" w:themeColor="text1"/>
          <w:sz w:val="28"/>
          <w:szCs w:val="28"/>
        </w:rPr>
      </w:pPr>
      <w:r>
        <w:rPr>
          <w:sz w:val="28"/>
          <w:szCs w:val="28"/>
        </w:rPr>
        <w:t xml:space="preserve">а) сведения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14:paraId="56A62C38" w14:textId="77777777" w:rsidR="000645C3" w:rsidRDefault="000645C3" w:rsidP="000645C3">
      <w:pPr>
        <w:pStyle w:val="1d"/>
        <w:spacing w:line="240" w:lineRule="auto"/>
        <w:ind w:firstLine="709"/>
        <w:rPr>
          <w:color w:val="auto"/>
          <w:sz w:val="28"/>
          <w:szCs w:val="28"/>
        </w:rPr>
      </w:pPr>
      <w:r>
        <w:rPr>
          <w:sz w:val="28"/>
          <w:szCs w:val="28"/>
        </w:rPr>
        <w:t>б) сведения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14:paraId="3FFB322A" w14:textId="77777777" w:rsidR="000645C3" w:rsidRDefault="000645C3" w:rsidP="000645C3">
      <w:pPr>
        <w:pStyle w:val="1d"/>
        <w:spacing w:line="240" w:lineRule="auto"/>
        <w:ind w:firstLine="709"/>
        <w:rPr>
          <w:color w:val="auto"/>
          <w:sz w:val="28"/>
          <w:szCs w:val="28"/>
        </w:rPr>
      </w:pPr>
      <w:r>
        <w:rPr>
          <w:sz w:val="28"/>
          <w:szCs w:val="28"/>
        </w:rPr>
        <w:lastRenderedPageBreak/>
        <w:t>в) выписку из Единого государственного реестра недвижимости об основных характеристиках и зарегистрированных правах на объект недвижимости;</w:t>
      </w:r>
    </w:p>
    <w:p w14:paraId="22C05C96" w14:textId="77777777" w:rsidR="000645C3" w:rsidRDefault="000645C3" w:rsidP="000645C3">
      <w:pPr>
        <w:pStyle w:val="1d"/>
        <w:spacing w:line="240" w:lineRule="auto"/>
        <w:ind w:firstLine="709"/>
        <w:rPr>
          <w:color w:val="auto"/>
          <w:sz w:val="28"/>
          <w:szCs w:val="28"/>
        </w:rPr>
      </w:pPr>
      <w:r>
        <w:rPr>
          <w:sz w:val="28"/>
          <w:szCs w:val="28"/>
        </w:rPr>
        <w:t>г) уведомление о планируемом сносе;</w:t>
      </w:r>
    </w:p>
    <w:p w14:paraId="48ACAC7A" w14:textId="77777777" w:rsidR="000645C3" w:rsidRDefault="000645C3" w:rsidP="000645C3">
      <w:pPr>
        <w:pStyle w:val="1d"/>
        <w:spacing w:line="240" w:lineRule="auto"/>
        <w:ind w:firstLine="709"/>
        <w:rPr>
          <w:color w:val="auto"/>
          <w:sz w:val="28"/>
          <w:szCs w:val="28"/>
        </w:rPr>
      </w:pPr>
      <w:r>
        <w:rPr>
          <w:sz w:val="28"/>
          <w:szCs w:val="28"/>
        </w:rPr>
        <w:t>д) разрешение на строительство;</w:t>
      </w:r>
    </w:p>
    <w:p w14:paraId="236190D3" w14:textId="77777777" w:rsidR="000645C3" w:rsidRDefault="000645C3" w:rsidP="000645C3">
      <w:pPr>
        <w:pStyle w:val="1d"/>
        <w:spacing w:line="240" w:lineRule="auto"/>
        <w:ind w:firstLine="709"/>
        <w:rPr>
          <w:color w:val="auto"/>
          <w:sz w:val="28"/>
          <w:szCs w:val="28"/>
        </w:rPr>
      </w:pPr>
      <w:r>
        <w:rPr>
          <w:sz w:val="28"/>
          <w:szCs w:val="28"/>
        </w:rPr>
        <w:t>е) разрешение на проведение работ по сохранению объектов культурного наследия;</w:t>
      </w:r>
    </w:p>
    <w:p w14:paraId="70FDB395" w14:textId="77777777" w:rsidR="000645C3" w:rsidRDefault="000645C3" w:rsidP="000645C3">
      <w:pPr>
        <w:pStyle w:val="1d"/>
        <w:spacing w:line="240" w:lineRule="auto"/>
        <w:ind w:firstLine="709"/>
        <w:rPr>
          <w:color w:val="auto"/>
          <w:sz w:val="28"/>
          <w:szCs w:val="28"/>
        </w:rPr>
      </w:pPr>
      <w:r>
        <w:rPr>
          <w:sz w:val="28"/>
          <w:szCs w:val="28"/>
        </w:rPr>
        <w:t>ж) разрешение на вырубку зеленых насаждений;</w:t>
      </w:r>
    </w:p>
    <w:p w14:paraId="4FDF5F87" w14:textId="77777777" w:rsidR="000645C3" w:rsidRDefault="000645C3" w:rsidP="000645C3">
      <w:pPr>
        <w:pStyle w:val="1d"/>
        <w:spacing w:line="240" w:lineRule="auto"/>
        <w:ind w:firstLine="709"/>
        <w:rPr>
          <w:color w:val="auto"/>
          <w:sz w:val="28"/>
          <w:szCs w:val="28"/>
        </w:rPr>
      </w:pPr>
      <w:r>
        <w:rPr>
          <w:sz w:val="28"/>
          <w:szCs w:val="28"/>
        </w:rPr>
        <w:t>з) разрешение на использование земель или земельного участка, находящихся в государственной или муниципальной собственности;</w:t>
      </w:r>
    </w:p>
    <w:p w14:paraId="47609662" w14:textId="77777777" w:rsidR="000645C3" w:rsidRDefault="000645C3" w:rsidP="000645C3">
      <w:pPr>
        <w:pStyle w:val="1d"/>
        <w:spacing w:line="240" w:lineRule="auto"/>
        <w:ind w:firstLine="709"/>
        <w:rPr>
          <w:color w:val="auto"/>
          <w:sz w:val="28"/>
          <w:szCs w:val="28"/>
        </w:rPr>
      </w:pPr>
      <w:r>
        <w:rPr>
          <w:sz w:val="28"/>
          <w:szCs w:val="28"/>
        </w:rPr>
        <w:t>и) разрешение на размещение объекта;</w:t>
      </w:r>
    </w:p>
    <w:p w14:paraId="5F760D5C" w14:textId="77777777" w:rsidR="000645C3" w:rsidRDefault="000645C3" w:rsidP="000645C3">
      <w:pPr>
        <w:pStyle w:val="1d"/>
        <w:spacing w:line="240" w:lineRule="auto"/>
        <w:ind w:firstLine="709"/>
        <w:rPr>
          <w:color w:val="auto"/>
          <w:sz w:val="28"/>
          <w:szCs w:val="28"/>
        </w:rPr>
      </w:pPr>
      <w:r>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4EEB6181" w14:textId="77777777" w:rsidR="000645C3" w:rsidRDefault="000645C3" w:rsidP="000645C3">
      <w:pPr>
        <w:pStyle w:val="1d"/>
        <w:spacing w:line="240" w:lineRule="auto"/>
        <w:ind w:firstLine="709"/>
        <w:rPr>
          <w:color w:val="auto"/>
          <w:sz w:val="28"/>
          <w:szCs w:val="28"/>
        </w:rPr>
      </w:pPr>
      <w:r>
        <w:rPr>
          <w:sz w:val="28"/>
          <w:szCs w:val="28"/>
        </w:rPr>
        <w:t>л) разрешение на установку и эксплуатацию рекламной конструкции;</w:t>
      </w:r>
    </w:p>
    <w:p w14:paraId="37087EF6" w14:textId="77777777" w:rsidR="000645C3" w:rsidRDefault="000645C3" w:rsidP="000645C3">
      <w:pPr>
        <w:pStyle w:val="1d"/>
        <w:spacing w:line="240" w:lineRule="auto"/>
        <w:ind w:firstLine="709"/>
        <w:rPr>
          <w:color w:val="auto"/>
          <w:sz w:val="28"/>
          <w:szCs w:val="28"/>
        </w:rPr>
      </w:pPr>
      <w:r>
        <w:rPr>
          <w:sz w:val="28"/>
          <w:szCs w:val="28"/>
        </w:rPr>
        <w:t>м) технические условия для подключения к сетям инженерно-технического обеспечения;</w:t>
      </w:r>
    </w:p>
    <w:p w14:paraId="5BFB68D3" w14:textId="77777777" w:rsidR="000645C3" w:rsidRDefault="000645C3" w:rsidP="000645C3">
      <w:pPr>
        <w:pStyle w:val="1d"/>
        <w:spacing w:line="240" w:lineRule="auto"/>
        <w:ind w:firstLine="709"/>
        <w:rPr>
          <w:color w:val="auto"/>
          <w:sz w:val="28"/>
          <w:szCs w:val="28"/>
        </w:rPr>
      </w:pPr>
      <w:r>
        <w:rPr>
          <w:sz w:val="28"/>
          <w:szCs w:val="28"/>
        </w:rPr>
        <w:t>н) схему движения транспорта и пешеходов.</w:t>
      </w:r>
    </w:p>
    <w:p w14:paraId="56F14F1A" w14:textId="77777777" w:rsidR="000645C3" w:rsidRDefault="000645C3" w:rsidP="000645C3">
      <w:pPr>
        <w:pStyle w:val="1d"/>
        <w:spacing w:line="240" w:lineRule="auto"/>
        <w:ind w:firstLine="709"/>
        <w:rPr>
          <w:color w:val="auto"/>
          <w:sz w:val="28"/>
          <w:szCs w:val="28"/>
        </w:rPr>
      </w:pPr>
      <w:r>
        <w:rPr>
          <w:sz w:val="28"/>
          <w:szCs w:val="28"/>
        </w:rPr>
        <w:t>2.22. Департаменту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муниципальных услуг, в соответствии с нормативными правовыми актами.</w:t>
      </w:r>
    </w:p>
    <w:p w14:paraId="02747A3B" w14:textId="77777777" w:rsidR="000645C3" w:rsidRDefault="000645C3" w:rsidP="000645C3">
      <w:pPr>
        <w:pStyle w:val="1d"/>
        <w:spacing w:line="240" w:lineRule="auto"/>
        <w:ind w:firstLine="709"/>
        <w:rPr>
          <w:color w:val="auto"/>
          <w:sz w:val="28"/>
          <w:szCs w:val="28"/>
        </w:rPr>
      </w:pPr>
      <w:r>
        <w:rPr>
          <w:sz w:val="28"/>
          <w:szCs w:val="28"/>
        </w:rPr>
        <w:t xml:space="preserve">2.23. Документы, указанные в </w:t>
      </w:r>
      <w:hyperlink r:id="rId49" w:anchor="P248" w:history="1">
        <w:r>
          <w:rPr>
            <w:rStyle w:val="af1"/>
            <w:color w:val="auto"/>
            <w:sz w:val="28"/>
            <w:szCs w:val="28"/>
          </w:rPr>
          <w:t>пункте 21.1</w:t>
        </w:r>
      </w:hyperlink>
      <w:r>
        <w:rPr>
          <w:sz w:val="28"/>
          <w:szCs w:val="28"/>
        </w:rPr>
        <w:t xml:space="preserve">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4981DE7C" w14:textId="77777777" w:rsidR="000645C3" w:rsidRDefault="000645C3" w:rsidP="000645C3">
      <w:pPr>
        <w:pStyle w:val="1d"/>
        <w:spacing w:line="240" w:lineRule="auto"/>
        <w:ind w:firstLine="540"/>
        <w:rPr>
          <w:color w:val="auto"/>
          <w:sz w:val="28"/>
          <w:szCs w:val="28"/>
        </w:rPr>
      </w:pPr>
    </w:p>
    <w:p w14:paraId="1641059B"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w:t>
      </w:r>
    </w:p>
    <w:p w14:paraId="5780CB85"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документов, необходимых для предоставления Муниципальной</w:t>
      </w:r>
    </w:p>
    <w:p w14:paraId="030CA0B6"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услуги</w:t>
      </w:r>
    </w:p>
    <w:p w14:paraId="167E0F1B" w14:textId="77777777" w:rsidR="000645C3" w:rsidRDefault="000645C3" w:rsidP="000645C3">
      <w:pPr>
        <w:pStyle w:val="1d"/>
        <w:spacing w:line="240" w:lineRule="auto"/>
        <w:ind w:firstLine="540"/>
        <w:rPr>
          <w:color w:val="auto"/>
          <w:sz w:val="28"/>
          <w:szCs w:val="28"/>
        </w:rPr>
      </w:pPr>
    </w:p>
    <w:p w14:paraId="7D163FFF" w14:textId="77777777" w:rsidR="000645C3" w:rsidRDefault="000645C3" w:rsidP="000645C3">
      <w:pPr>
        <w:pStyle w:val="1d"/>
        <w:spacing w:line="240" w:lineRule="auto"/>
        <w:ind w:firstLine="709"/>
        <w:rPr>
          <w:color w:val="auto"/>
          <w:sz w:val="28"/>
          <w:szCs w:val="28"/>
        </w:rPr>
      </w:pPr>
      <w:bookmarkStart w:id="22" w:name="P269"/>
      <w:bookmarkEnd w:id="22"/>
      <w:r>
        <w:rPr>
          <w:sz w:val="28"/>
          <w:szCs w:val="28"/>
        </w:rPr>
        <w:t>2.24. Основаниями для отказа в приеме документов, необходимых для предоставления Муниципальной услуги, являются:</w:t>
      </w:r>
    </w:p>
    <w:p w14:paraId="59A20B87" w14:textId="77777777" w:rsidR="000645C3" w:rsidRDefault="000645C3" w:rsidP="000645C3">
      <w:pPr>
        <w:pStyle w:val="1d"/>
        <w:spacing w:line="240" w:lineRule="auto"/>
        <w:ind w:firstLine="709"/>
        <w:rPr>
          <w:color w:val="auto"/>
          <w:sz w:val="28"/>
          <w:szCs w:val="28"/>
        </w:rPr>
      </w:pPr>
      <w:r>
        <w:rPr>
          <w:sz w:val="28"/>
          <w:szCs w:val="28"/>
        </w:rPr>
        <w:t>2.24.1. Заявление подано в орган местного самоуправления</w:t>
      </w:r>
      <w:r>
        <w:rPr>
          <w:strike/>
          <w:sz w:val="28"/>
          <w:szCs w:val="28"/>
        </w:rPr>
        <w:t>,</w:t>
      </w:r>
      <w:r>
        <w:rPr>
          <w:sz w:val="28"/>
          <w:szCs w:val="28"/>
        </w:rPr>
        <w:t xml:space="preserve"> в полномочия которого не входит предоставление Муниципальной услуги.</w:t>
      </w:r>
    </w:p>
    <w:p w14:paraId="38A1177B" w14:textId="77777777" w:rsidR="000645C3" w:rsidRDefault="000645C3" w:rsidP="000645C3">
      <w:pPr>
        <w:pStyle w:val="1d"/>
        <w:spacing w:line="240" w:lineRule="auto"/>
        <w:ind w:firstLine="709"/>
        <w:rPr>
          <w:color w:val="auto"/>
          <w:sz w:val="28"/>
          <w:szCs w:val="28"/>
        </w:rPr>
      </w:pPr>
      <w:r>
        <w:rPr>
          <w:sz w:val="28"/>
          <w:szCs w:val="28"/>
        </w:rPr>
        <w:t>2.24.2. Неполное заполнение полей в форме заявления, в том числе в интерактивной форме заявления на ЕПГУ.</w:t>
      </w:r>
    </w:p>
    <w:p w14:paraId="170E9092" w14:textId="77777777" w:rsidR="000645C3" w:rsidRDefault="000645C3" w:rsidP="000645C3">
      <w:pPr>
        <w:pStyle w:val="1d"/>
        <w:spacing w:line="240" w:lineRule="auto"/>
        <w:ind w:firstLine="709"/>
        <w:rPr>
          <w:color w:val="auto"/>
          <w:sz w:val="28"/>
          <w:szCs w:val="28"/>
        </w:rPr>
      </w:pPr>
      <w:bookmarkStart w:id="23" w:name="P272"/>
      <w:bookmarkStart w:id="24" w:name="_Hlk131763924"/>
      <w:bookmarkEnd w:id="23"/>
      <w:r>
        <w:rPr>
          <w:sz w:val="28"/>
          <w:szCs w:val="28"/>
        </w:rPr>
        <w:t>2.24.3.</w:t>
      </w:r>
      <w:bookmarkEnd w:id="24"/>
      <w:r>
        <w:rPr>
          <w:sz w:val="28"/>
          <w:szCs w:val="28"/>
        </w:rPr>
        <w:t xml:space="preserve"> Представление неполного комплекта документов, необходимых для предоставления Муниципальной услуги.</w:t>
      </w:r>
    </w:p>
    <w:p w14:paraId="24CCDE13" w14:textId="77777777" w:rsidR="000645C3" w:rsidRDefault="000645C3" w:rsidP="000645C3">
      <w:pPr>
        <w:pStyle w:val="1d"/>
        <w:spacing w:line="240" w:lineRule="auto"/>
        <w:ind w:firstLine="709"/>
        <w:rPr>
          <w:color w:val="auto"/>
          <w:sz w:val="28"/>
          <w:szCs w:val="28"/>
        </w:rPr>
      </w:pPr>
      <w:r>
        <w:rPr>
          <w:sz w:val="28"/>
          <w:szCs w:val="28"/>
        </w:rPr>
        <w:t xml:space="preserve">2.24.4. Представленные документы утратили силу на момент обращения за Муниципальной услугой (документ, удостоверяющий личность; документ, </w:t>
      </w:r>
      <w:r>
        <w:rPr>
          <w:sz w:val="28"/>
          <w:szCs w:val="28"/>
        </w:rPr>
        <w:lastRenderedPageBreak/>
        <w:t>удостоверяющий полномочия представителя заявителя, в случае обращения за предоставлением Муниципальной услуги указанным лицом).</w:t>
      </w:r>
    </w:p>
    <w:p w14:paraId="627038BF" w14:textId="77777777" w:rsidR="000645C3" w:rsidRDefault="000645C3" w:rsidP="000645C3">
      <w:pPr>
        <w:pStyle w:val="1d"/>
        <w:spacing w:line="240" w:lineRule="auto"/>
        <w:ind w:firstLine="709"/>
        <w:rPr>
          <w:color w:val="auto"/>
          <w:sz w:val="28"/>
          <w:szCs w:val="28"/>
        </w:rPr>
      </w:pPr>
      <w:r>
        <w:rPr>
          <w:sz w:val="28"/>
          <w:szCs w:val="28"/>
        </w:rPr>
        <w:t>2.24.5.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063DD9EC" w14:textId="77777777" w:rsidR="000645C3" w:rsidRDefault="000645C3" w:rsidP="000645C3">
      <w:pPr>
        <w:pStyle w:val="1d"/>
        <w:spacing w:line="240" w:lineRule="auto"/>
        <w:ind w:firstLine="709"/>
        <w:rPr>
          <w:color w:val="auto"/>
          <w:sz w:val="28"/>
          <w:szCs w:val="28"/>
        </w:rPr>
      </w:pPr>
      <w:r>
        <w:rPr>
          <w:sz w:val="28"/>
          <w:szCs w:val="28"/>
        </w:rPr>
        <w:t>2.24.6.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0DDDE0BE" w14:textId="77777777" w:rsidR="000645C3" w:rsidRDefault="000645C3" w:rsidP="000645C3">
      <w:pPr>
        <w:pStyle w:val="1d"/>
        <w:spacing w:line="240" w:lineRule="auto"/>
        <w:ind w:firstLine="709"/>
        <w:rPr>
          <w:color w:val="auto"/>
          <w:sz w:val="28"/>
          <w:szCs w:val="28"/>
        </w:rPr>
      </w:pPr>
      <w:r>
        <w:rPr>
          <w:sz w:val="28"/>
          <w:szCs w:val="28"/>
        </w:rPr>
        <w:t>2.24.7.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1403A0BC" w14:textId="77777777" w:rsidR="000645C3" w:rsidRDefault="000645C3" w:rsidP="000645C3">
      <w:pPr>
        <w:pStyle w:val="1d"/>
        <w:spacing w:line="240" w:lineRule="auto"/>
        <w:ind w:firstLine="709"/>
        <w:rPr>
          <w:color w:val="auto"/>
          <w:sz w:val="28"/>
          <w:szCs w:val="28"/>
        </w:rPr>
      </w:pPr>
      <w:r>
        <w:rPr>
          <w:sz w:val="28"/>
          <w:szCs w:val="28"/>
        </w:rPr>
        <w:t xml:space="preserve">2.24.8. Выявлено несоблюдение установленных </w:t>
      </w:r>
      <w:hyperlink r:id="rId50" w:history="1">
        <w:r>
          <w:rPr>
            <w:rStyle w:val="af1"/>
            <w:color w:val="auto"/>
            <w:sz w:val="28"/>
            <w:szCs w:val="28"/>
          </w:rPr>
          <w:t>статьей 11</w:t>
        </w:r>
      </w:hyperlink>
      <w:r>
        <w:rPr>
          <w:sz w:val="28"/>
          <w:szCs w:val="28"/>
        </w:rPr>
        <w:t xml:space="preserve"> Федерального закона от 6 апреля 2011 года </w:t>
      </w:r>
      <w:r>
        <w:rPr>
          <w:bCs/>
          <w:sz w:val="28"/>
          <w:szCs w:val="28"/>
        </w:rPr>
        <w:t>№</w:t>
      </w:r>
      <w:r>
        <w:rPr>
          <w:sz w:val="28"/>
          <w:szCs w:val="28"/>
        </w:rPr>
        <w:t xml:space="preserve"> 63-ФЗ </w:t>
      </w:r>
      <w:r>
        <w:rPr>
          <w:b/>
          <w:sz w:val="28"/>
          <w:szCs w:val="28"/>
        </w:rPr>
        <w:t>«</w:t>
      </w:r>
      <w:r>
        <w:rPr>
          <w:sz w:val="28"/>
          <w:szCs w:val="28"/>
        </w:rPr>
        <w:t>Об электронной подписи</w:t>
      </w:r>
      <w:r>
        <w:rPr>
          <w:b/>
          <w:sz w:val="28"/>
          <w:szCs w:val="28"/>
        </w:rPr>
        <w:t>»</w:t>
      </w:r>
      <w:r>
        <w:rPr>
          <w:sz w:val="28"/>
          <w:szCs w:val="28"/>
        </w:rPr>
        <w:t xml:space="preserve"> условий признания действительности, усиленной квалифицированной электронной подписи.</w:t>
      </w:r>
    </w:p>
    <w:p w14:paraId="6A39F940" w14:textId="77777777" w:rsidR="000645C3" w:rsidRDefault="000645C3" w:rsidP="000645C3">
      <w:pPr>
        <w:pStyle w:val="1d"/>
        <w:spacing w:line="240" w:lineRule="auto"/>
        <w:ind w:firstLine="709"/>
        <w:rPr>
          <w:color w:val="000000" w:themeColor="text1"/>
          <w:sz w:val="28"/>
          <w:szCs w:val="28"/>
        </w:rPr>
      </w:pPr>
      <w:r>
        <w:rPr>
          <w:sz w:val="28"/>
          <w:szCs w:val="28"/>
        </w:rPr>
        <w:t xml:space="preserve">2.25. </w:t>
      </w:r>
      <w:hyperlink r:id="rId51" w:anchor="P600" w:history="1">
        <w:r>
          <w:rPr>
            <w:rStyle w:val="af1"/>
            <w:color w:val="auto"/>
            <w:sz w:val="28"/>
            <w:szCs w:val="28"/>
          </w:rPr>
          <w:t>Решение</w:t>
        </w:r>
      </w:hyperlink>
      <w:r>
        <w:rPr>
          <w:sz w:val="28"/>
          <w:szCs w:val="28"/>
        </w:rPr>
        <w:t xml:space="preserve"> об отказе в приеме документов по основаниям, указанным в </w:t>
      </w:r>
      <w:hyperlink r:id="rId52" w:anchor="P269" w:history="1">
        <w:r>
          <w:rPr>
            <w:rStyle w:val="af1"/>
            <w:color w:val="auto"/>
            <w:sz w:val="28"/>
            <w:szCs w:val="28"/>
          </w:rPr>
          <w:t xml:space="preserve">пункте </w:t>
        </w:r>
      </w:hyperlink>
      <w:r>
        <w:rPr>
          <w:sz w:val="28"/>
          <w:szCs w:val="28"/>
        </w:rPr>
        <w:t xml:space="preserve">2.24 настоящего Административного регламента, оформляется по форме согласно приложению 2 к настоящему Административному регламенту. </w:t>
      </w:r>
    </w:p>
    <w:p w14:paraId="4D1C0BDA" w14:textId="77777777" w:rsidR="000645C3" w:rsidRDefault="000645C3" w:rsidP="000645C3">
      <w:pPr>
        <w:pStyle w:val="1d"/>
        <w:spacing w:line="240" w:lineRule="auto"/>
        <w:ind w:firstLine="709"/>
        <w:rPr>
          <w:color w:val="000000" w:themeColor="text1"/>
          <w:sz w:val="28"/>
          <w:szCs w:val="28"/>
        </w:rPr>
      </w:pPr>
      <w:r>
        <w:rPr>
          <w:sz w:val="28"/>
          <w:szCs w:val="28"/>
        </w:rPr>
        <w:t xml:space="preserve">2.26. Решение об отказе в приеме документов по основаниям, указанным в </w:t>
      </w:r>
      <w:hyperlink r:id="rId53" w:anchor="P269" w:history="1">
        <w:r>
          <w:rPr>
            <w:rStyle w:val="af1"/>
            <w:color w:val="auto"/>
            <w:sz w:val="28"/>
            <w:szCs w:val="28"/>
          </w:rPr>
          <w:t xml:space="preserve">пункте </w:t>
        </w:r>
      </w:hyperlink>
      <w:r>
        <w:rPr>
          <w:sz w:val="28"/>
          <w:szCs w:val="28"/>
        </w:rPr>
        <w:t>2.24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МФЦ, или Департамент.</w:t>
      </w:r>
    </w:p>
    <w:p w14:paraId="47FF90D9" w14:textId="77777777" w:rsidR="000645C3" w:rsidRDefault="000645C3" w:rsidP="000645C3">
      <w:pPr>
        <w:pStyle w:val="1d"/>
        <w:spacing w:line="240" w:lineRule="auto"/>
        <w:ind w:firstLine="709"/>
        <w:rPr>
          <w:color w:val="auto"/>
          <w:sz w:val="28"/>
          <w:szCs w:val="28"/>
        </w:rPr>
      </w:pPr>
      <w:r>
        <w:rPr>
          <w:sz w:val="28"/>
          <w:szCs w:val="28"/>
        </w:rPr>
        <w:t xml:space="preserve">2.27. Отказ в приеме документов по основаниям, указанным в </w:t>
      </w:r>
      <w:hyperlink r:id="rId54" w:anchor="P269" w:history="1">
        <w:r>
          <w:rPr>
            <w:rStyle w:val="af1"/>
            <w:color w:val="auto"/>
            <w:sz w:val="28"/>
            <w:szCs w:val="28"/>
          </w:rPr>
          <w:t>пункте 36</w:t>
        </w:r>
      </w:hyperlink>
      <w:r>
        <w:rPr>
          <w:sz w:val="28"/>
          <w:szCs w:val="28"/>
        </w:rPr>
        <w:t xml:space="preserve"> настоящего Административного регламента, не препятствует повторному обращению заявителя в Департамент за получением Муниципальной услуги.</w:t>
      </w:r>
    </w:p>
    <w:p w14:paraId="3264A8D4" w14:textId="77777777" w:rsidR="000645C3" w:rsidRDefault="000645C3" w:rsidP="000645C3">
      <w:pPr>
        <w:pStyle w:val="1d"/>
        <w:spacing w:line="240" w:lineRule="auto"/>
        <w:ind w:firstLine="540"/>
        <w:rPr>
          <w:color w:val="auto"/>
          <w:sz w:val="28"/>
          <w:szCs w:val="28"/>
        </w:rPr>
      </w:pPr>
    </w:p>
    <w:p w14:paraId="5AAD983E" w14:textId="77777777" w:rsidR="000645C3" w:rsidRDefault="000645C3" w:rsidP="000645C3">
      <w:pPr>
        <w:pStyle w:val="1d"/>
        <w:spacing w:line="240" w:lineRule="auto"/>
        <w:ind w:firstLine="540"/>
        <w:rPr>
          <w:color w:val="auto"/>
          <w:sz w:val="28"/>
          <w:szCs w:val="28"/>
        </w:rPr>
      </w:pPr>
    </w:p>
    <w:p w14:paraId="50B66A73"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приостановления или</w:t>
      </w:r>
    </w:p>
    <w:p w14:paraId="011E9526"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отказа в предоставлении Муниципальной услуги</w:t>
      </w:r>
    </w:p>
    <w:p w14:paraId="0D4C7E57" w14:textId="77777777" w:rsidR="000645C3" w:rsidRDefault="000645C3" w:rsidP="000645C3">
      <w:pPr>
        <w:pStyle w:val="1d"/>
        <w:spacing w:line="240" w:lineRule="auto"/>
        <w:ind w:firstLine="540"/>
        <w:rPr>
          <w:color w:val="auto"/>
          <w:sz w:val="28"/>
          <w:szCs w:val="28"/>
        </w:rPr>
      </w:pPr>
    </w:p>
    <w:p w14:paraId="4A97978A" w14:textId="77777777" w:rsidR="000645C3" w:rsidRDefault="000645C3" w:rsidP="000645C3">
      <w:pPr>
        <w:pStyle w:val="1d"/>
        <w:spacing w:line="240" w:lineRule="auto"/>
        <w:ind w:firstLine="709"/>
        <w:rPr>
          <w:color w:val="auto"/>
          <w:sz w:val="28"/>
          <w:szCs w:val="28"/>
        </w:rPr>
      </w:pPr>
      <w:r>
        <w:rPr>
          <w:sz w:val="28"/>
          <w:szCs w:val="28"/>
        </w:rPr>
        <w:t>2.28. Оснований для приостановления предоставления Муниципальной услуги не предусмотрено.</w:t>
      </w:r>
    </w:p>
    <w:p w14:paraId="349D567F" w14:textId="77777777" w:rsidR="000645C3" w:rsidRDefault="000645C3" w:rsidP="000645C3">
      <w:pPr>
        <w:pStyle w:val="1d"/>
        <w:spacing w:line="240" w:lineRule="auto"/>
        <w:ind w:firstLine="709"/>
        <w:rPr>
          <w:color w:val="auto"/>
          <w:sz w:val="28"/>
          <w:szCs w:val="28"/>
        </w:rPr>
      </w:pPr>
      <w:r>
        <w:rPr>
          <w:sz w:val="28"/>
          <w:szCs w:val="28"/>
        </w:rPr>
        <w:t>2.29. Основания для отказа в предоставлении Муниципальной услуги:</w:t>
      </w:r>
    </w:p>
    <w:p w14:paraId="130C21B4" w14:textId="77777777" w:rsidR="000645C3" w:rsidRDefault="000645C3" w:rsidP="000645C3">
      <w:pPr>
        <w:pStyle w:val="1d"/>
        <w:spacing w:line="240" w:lineRule="auto"/>
        <w:ind w:firstLine="709"/>
        <w:rPr>
          <w:color w:val="auto"/>
          <w:sz w:val="28"/>
          <w:szCs w:val="28"/>
        </w:rPr>
      </w:pPr>
      <w:r>
        <w:rPr>
          <w:sz w:val="28"/>
          <w:szCs w:val="28"/>
        </w:rPr>
        <w:t>2.29.1.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14:paraId="5375A884" w14:textId="77777777" w:rsidR="000645C3" w:rsidRDefault="000645C3" w:rsidP="000645C3">
      <w:pPr>
        <w:pStyle w:val="1d"/>
        <w:spacing w:line="240" w:lineRule="auto"/>
        <w:ind w:firstLine="709"/>
        <w:rPr>
          <w:color w:val="auto"/>
          <w:sz w:val="28"/>
          <w:szCs w:val="28"/>
        </w:rPr>
      </w:pPr>
      <w:r>
        <w:rPr>
          <w:sz w:val="28"/>
          <w:szCs w:val="28"/>
        </w:rPr>
        <w:t>2.29.2. Несоответствие проекта производства работ требованиям, установленным нормативными правовыми актами.</w:t>
      </w:r>
    </w:p>
    <w:p w14:paraId="63CEBDA5" w14:textId="77777777" w:rsidR="000645C3" w:rsidRDefault="000645C3" w:rsidP="000645C3">
      <w:pPr>
        <w:pStyle w:val="1d"/>
        <w:spacing w:line="240" w:lineRule="auto"/>
        <w:ind w:firstLine="709"/>
        <w:rPr>
          <w:color w:val="auto"/>
          <w:sz w:val="28"/>
          <w:szCs w:val="28"/>
        </w:rPr>
      </w:pPr>
      <w:r>
        <w:rPr>
          <w:sz w:val="28"/>
          <w:szCs w:val="28"/>
        </w:rPr>
        <w:t>2.29.3. Невозможность выполнения работ в заявленные сроки.</w:t>
      </w:r>
    </w:p>
    <w:p w14:paraId="0D4E6026" w14:textId="77777777" w:rsidR="000645C3" w:rsidRDefault="000645C3" w:rsidP="000645C3">
      <w:pPr>
        <w:pStyle w:val="1d"/>
        <w:spacing w:line="240" w:lineRule="auto"/>
        <w:ind w:firstLine="709"/>
        <w:rPr>
          <w:color w:val="auto"/>
          <w:sz w:val="28"/>
          <w:szCs w:val="28"/>
        </w:rPr>
      </w:pPr>
      <w:r>
        <w:rPr>
          <w:sz w:val="28"/>
          <w:szCs w:val="28"/>
        </w:rPr>
        <w:t>2.29.4. Установлены факты нарушений при проведении земляных работ в соответствии с выданным разрешением на осуществление земляных работ.</w:t>
      </w:r>
    </w:p>
    <w:p w14:paraId="12CB594A" w14:textId="77777777" w:rsidR="000645C3" w:rsidRDefault="000645C3" w:rsidP="000645C3">
      <w:pPr>
        <w:pStyle w:val="1d"/>
        <w:spacing w:line="240" w:lineRule="auto"/>
        <w:ind w:firstLine="709"/>
        <w:rPr>
          <w:color w:val="auto"/>
          <w:sz w:val="28"/>
          <w:szCs w:val="28"/>
        </w:rPr>
      </w:pPr>
      <w:r>
        <w:rPr>
          <w:sz w:val="28"/>
          <w:szCs w:val="28"/>
        </w:rPr>
        <w:lastRenderedPageBreak/>
        <w:t>2.29.5. Наличие противоречивых сведений в заявлении о предоставлении Муниципальной услуги и приложенных к нему документах.</w:t>
      </w:r>
    </w:p>
    <w:p w14:paraId="1E2D2A4D" w14:textId="77777777" w:rsidR="000645C3" w:rsidRDefault="000645C3" w:rsidP="000645C3">
      <w:pPr>
        <w:pStyle w:val="1d"/>
        <w:spacing w:line="240" w:lineRule="auto"/>
        <w:ind w:firstLine="709"/>
        <w:rPr>
          <w:color w:val="auto"/>
          <w:sz w:val="28"/>
          <w:szCs w:val="28"/>
        </w:rPr>
      </w:pPr>
      <w:r>
        <w:rPr>
          <w:sz w:val="28"/>
          <w:szCs w:val="28"/>
        </w:rPr>
        <w:t>2.30. Отказ от предоставления Муниципальной услуги не препятствует повторному обращению заявителя в Департамент за предоставлением Муниципальной услуги.</w:t>
      </w:r>
    </w:p>
    <w:p w14:paraId="45BC8B36" w14:textId="77777777" w:rsidR="000645C3" w:rsidRDefault="000645C3" w:rsidP="000645C3">
      <w:pPr>
        <w:pStyle w:val="1d"/>
        <w:spacing w:line="240" w:lineRule="auto"/>
        <w:ind w:firstLine="540"/>
        <w:rPr>
          <w:color w:val="auto"/>
          <w:sz w:val="28"/>
          <w:szCs w:val="28"/>
        </w:rPr>
      </w:pPr>
    </w:p>
    <w:p w14:paraId="6D357C25"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Порядок, размер и основания взимания государственной</w:t>
      </w:r>
    </w:p>
    <w:p w14:paraId="37E87600"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пошлины или иной платы, взимаемой за предоставление Муниципальной услуги</w:t>
      </w:r>
    </w:p>
    <w:p w14:paraId="6C03C0D4" w14:textId="77777777" w:rsidR="000645C3" w:rsidRDefault="000645C3" w:rsidP="000645C3">
      <w:pPr>
        <w:pStyle w:val="1d"/>
        <w:spacing w:line="240" w:lineRule="auto"/>
        <w:ind w:firstLine="540"/>
        <w:rPr>
          <w:color w:val="auto"/>
          <w:sz w:val="28"/>
          <w:szCs w:val="28"/>
        </w:rPr>
      </w:pPr>
    </w:p>
    <w:p w14:paraId="67097542" w14:textId="77777777" w:rsidR="000645C3" w:rsidRDefault="000645C3" w:rsidP="000645C3">
      <w:pPr>
        <w:pStyle w:val="1d"/>
        <w:spacing w:line="240" w:lineRule="auto"/>
        <w:ind w:firstLine="709"/>
        <w:rPr>
          <w:color w:val="auto"/>
          <w:sz w:val="28"/>
          <w:szCs w:val="28"/>
        </w:rPr>
      </w:pPr>
      <w:r>
        <w:rPr>
          <w:sz w:val="28"/>
          <w:szCs w:val="28"/>
        </w:rPr>
        <w:t xml:space="preserve">2.31. </w:t>
      </w:r>
      <w:r>
        <w:rPr>
          <w:rFonts w:eastAsia="Calibri"/>
          <w:sz w:val="28"/>
          <w:szCs w:val="28"/>
          <w:lang w:eastAsia="en-US"/>
        </w:rPr>
        <w:t xml:space="preserve">Предоставление муниципальной услуги осуществляется </w:t>
      </w:r>
      <w:r>
        <w:rPr>
          <w:rFonts w:eastAsia="Calibri"/>
          <w:sz w:val="28"/>
          <w:szCs w:val="28"/>
          <w:lang w:eastAsia="en-US"/>
        </w:rPr>
        <w:br/>
        <w:t>без взимания платы</w:t>
      </w:r>
      <w:r>
        <w:rPr>
          <w:sz w:val="28"/>
          <w:szCs w:val="28"/>
        </w:rPr>
        <w:t>.</w:t>
      </w:r>
    </w:p>
    <w:p w14:paraId="70E442B6" w14:textId="77777777" w:rsidR="000645C3" w:rsidRDefault="000645C3" w:rsidP="000645C3">
      <w:pPr>
        <w:pStyle w:val="1d"/>
        <w:spacing w:line="240" w:lineRule="auto"/>
        <w:ind w:firstLine="540"/>
        <w:rPr>
          <w:color w:val="auto"/>
          <w:sz w:val="28"/>
          <w:szCs w:val="28"/>
        </w:rPr>
      </w:pPr>
    </w:p>
    <w:p w14:paraId="7FE022DE"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14:paraId="54A6AE6F" w14:textId="77777777" w:rsidR="000645C3" w:rsidRDefault="000645C3" w:rsidP="000645C3">
      <w:pPr>
        <w:pStyle w:val="1d"/>
        <w:spacing w:line="240" w:lineRule="auto"/>
        <w:ind w:firstLine="540"/>
        <w:rPr>
          <w:color w:val="auto"/>
          <w:sz w:val="28"/>
          <w:szCs w:val="28"/>
        </w:rPr>
      </w:pPr>
    </w:p>
    <w:p w14:paraId="197EC80C" w14:textId="77777777" w:rsidR="000645C3" w:rsidRDefault="000645C3" w:rsidP="000645C3">
      <w:pPr>
        <w:pStyle w:val="1d"/>
        <w:spacing w:line="240" w:lineRule="auto"/>
        <w:ind w:firstLine="709"/>
        <w:rPr>
          <w:color w:val="auto"/>
          <w:sz w:val="28"/>
          <w:szCs w:val="28"/>
        </w:rPr>
      </w:pPr>
      <w:r>
        <w:rPr>
          <w:sz w:val="28"/>
          <w:szCs w:val="28"/>
        </w:rPr>
        <w:t>2.32. Услуги, необходимые и обязательные для предоставления Муниципальной услуги, отсутствуют.</w:t>
      </w:r>
    </w:p>
    <w:p w14:paraId="2FCD212B" w14:textId="77777777" w:rsidR="000645C3" w:rsidRDefault="000645C3" w:rsidP="000645C3">
      <w:pPr>
        <w:pStyle w:val="1d"/>
        <w:spacing w:line="240" w:lineRule="auto"/>
        <w:ind w:firstLine="709"/>
        <w:rPr>
          <w:color w:val="auto"/>
          <w:sz w:val="28"/>
          <w:szCs w:val="28"/>
        </w:rPr>
      </w:pPr>
    </w:p>
    <w:p w14:paraId="6B7E39EC"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Способы предоставления заявителем документов,</w:t>
      </w:r>
    </w:p>
    <w:p w14:paraId="648101A0"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необходимых для получения Муниципальной услуги</w:t>
      </w:r>
    </w:p>
    <w:p w14:paraId="442850BC" w14:textId="77777777" w:rsidR="000645C3" w:rsidRDefault="000645C3" w:rsidP="000645C3">
      <w:pPr>
        <w:pStyle w:val="1d"/>
        <w:spacing w:line="240" w:lineRule="auto"/>
        <w:ind w:firstLine="540"/>
        <w:rPr>
          <w:color w:val="auto"/>
          <w:sz w:val="28"/>
          <w:szCs w:val="28"/>
        </w:rPr>
      </w:pPr>
    </w:p>
    <w:p w14:paraId="59AE0E91" w14:textId="77777777" w:rsidR="000645C3" w:rsidRDefault="000645C3" w:rsidP="000645C3">
      <w:pPr>
        <w:pStyle w:val="1d"/>
        <w:spacing w:line="240" w:lineRule="auto"/>
        <w:ind w:firstLine="709"/>
        <w:rPr>
          <w:color w:val="auto"/>
          <w:sz w:val="28"/>
          <w:szCs w:val="28"/>
        </w:rPr>
      </w:pPr>
      <w:r>
        <w:rPr>
          <w:sz w:val="28"/>
          <w:szCs w:val="28"/>
        </w:rPr>
        <w:t xml:space="preserve">2.33. Департамент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w:t>
      </w:r>
      <w:hyperlink r:id="rId55" w:history="1">
        <w:r>
          <w:rPr>
            <w:rStyle w:val="af1"/>
            <w:color w:val="auto"/>
            <w:sz w:val="28"/>
            <w:szCs w:val="28"/>
          </w:rPr>
          <w:t>законом</w:t>
        </w:r>
      </w:hyperlink>
      <w:r>
        <w:rPr>
          <w:sz w:val="28"/>
          <w:szCs w:val="28"/>
        </w:rPr>
        <w:t xml:space="preserve"> № 210-ФЗ.</w:t>
      </w:r>
    </w:p>
    <w:p w14:paraId="0571BB74" w14:textId="77777777" w:rsidR="000645C3" w:rsidRDefault="000645C3" w:rsidP="000645C3">
      <w:pPr>
        <w:pStyle w:val="1d"/>
        <w:spacing w:line="240" w:lineRule="auto"/>
        <w:ind w:firstLine="709"/>
        <w:rPr>
          <w:color w:val="auto"/>
          <w:sz w:val="28"/>
          <w:szCs w:val="28"/>
        </w:rPr>
      </w:pPr>
      <w:r>
        <w:rPr>
          <w:sz w:val="28"/>
          <w:szCs w:val="28"/>
        </w:rPr>
        <w:t>2.34. Для получения Муниципальной услуги в электронной форме заявитель авторизуется на ЕПГУ посредством подтвержденной учетной записи ЕСИА, затем заполняет заявление с использованием специальной интерактивной формы.</w:t>
      </w:r>
    </w:p>
    <w:p w14:paraId="7730FE65" w14:textId="77777777" w:rsidR="000645C3" w:rsidRDefault="000645C3" w:rsidP="000645C3">
      <w:pPr>
        <w:pStyle w:val="1d"/>
        <w:spacing w:line="240" w:lineRule="auto"/>
        <w:ind w:firstLine="709"/>
        <w:rPr>
          <w:color w:val="000000" w:themeColor="text1"/>
          <w:sz w:val="28"/>
          <w:szCs w:val="28"/>
        </w:rPr>
      </w:pPr>
      <w:r>
        <w:rPr>
          <w:sz w:val="28"/>
          <w:szCs w:val="28"/>
        </w:rPr>
        <w:t xml:space="preserve">2.35. Заполненное заявление отправляется заявителем вместе с прикрепленными электронными образами обязательных документов, указанных в </w:t>
      </w:r>
      <w:hyperlink r:id="rId56" w:anchor="P200" w:history="1">
        <w:r>
          <w:rPr>
            <w:rStyle w:val="af1"/>
            <w:color w:val="auto"/>
            <w:sz w:val="28"/>
            <w:szCs w:val="28"/>
          </w:rPr>
          <w:t>пункт</w:t>
        </w:r>
      </w:hyperlink>
      <w:r>
        <w:rPr>
          <w:sz w:val="28"/>
          <w:szCs w:val="28"/>
        </w:rPr>
        <w:t xml:space="preserve">е 2.18, пункте 2.19 (в зависимости от основания обращения за предоставлением муниципальной услуги) настоящего Административного регламента, необходимых для предоставления Муниципальной услуги, в Департамент.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2D9C5DCE" w14:textId="77777777" w:rsidR="000645C3" w:rsidRDefault="000645C3" w:rsidP="000645C3">
      <w:pPr>
        <w:pStyle w:val="1d"/>
        <w:spacing w:line="240" w:lineRule="auto"/>
        <w:ind w:firstLine="709"/>
        <w:rPr>
          <w:color w:val="auto"/>
          <w:sz w:val="28"/>
          <w:szCs w:val="28"/>
        </w:rPr>
      </w:pPr>
      <w:r>
        <w:rPr>
          <w:sz w:val="28"/>
          <w:szCs w:val="28"/>
        </w:rPr>
        <w:t>2.36. Заявитель уведомляется о получении Департаментом заявления и документов в день подачи заявления посредством изменения статуса заявления в Личном кабинете заявителя на ЕПГУ.</w:t>
      </w:r>
    </w:p>
    <w:p w14:paraId="62C77E14" w14:textId="77777777" w:rsidR="000645C3" w:rsidRDefault="000645C3" w:rsidP="000645C3">
      <w:pPr>
        <w:pStyle w:val="1d"/>
        <w:spacing w:line="240" w:lineRule="auto"/>
        <w:ind w:firstLine="709"/>
        <w:rPr>
          <w:color w:val="000000" w:themeColor="text1"/>
          <w:sz w:val="28"/>
          <w:szCs w:val="28"/>
        </w:rPr>
      </w:pPr>
      <w:r>
        <w:rPr>
          <w:sz w:val="28"/>
          <w:szCs w:val="28"/>
        </w:rPr>
        <w:t xml:space="preserve">2.37. Решение о предоставлении Муниципальной услуги принимается Департаментом на основании электронных образов документов, представленных заявителем, сведений, а также сведений, полученных Департаментом посредством межведомственного электронного взаимодействия, а также сведений и информации на бумажном носителе посредством личного обращения в Департамент, в том числе через МФЦ в соответствии с соглашением о взаимодействии между МФЦ и уполномоченным органом, заключенным в соответствии с </w:t>
      </w:r>
      <w:hyperlink r:id="rId57" w:history="1">
        <w:r>
          <w:rPr>
            <w:rStyle w:val="af1"/>
            <w:color w:val="auto"/>
            <w:sz w:val="28"/>
            <w:szCs w:val="28"/>
          </w:rPr>
          <w:t>постановлением</w:t>
        </w:r>
      </w:hyperlink>
      <w:r>
        <w:rPr>
          <w:sz w:val="28"/>
          <w:szCs w:val="28"/>
        </w:rPr>
        <w:t xml:space="preserve"> </w:t>
      </w:r>
      <w:r>
        <w:rPr>
          <w:sz w:val="28"/>
          <w:szCs w:val="28"/>
        </w:rPr>
        <w:lastRenderedPageBreak/>
        <w:t xml:space="preserve">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 (далее – постановление № 797), либо посредством почтового отправления с уведомлением о вручении. </w:t>
      </w:r>
    </w:p>
    <w:p w14:paraId="1A3CA1BB" w14:textId="77777777" w:rsidR="000645C3" w:rsidRDefault="000645C3" w:rsidP="000645C3">
      <w:pPr>
        <w:pStyle w:val="1d"/>
        <w:spacing w:line="240" w:lineRule="auto"/>
        <w:ind w:firstLine="540"/>
        <w:rPr>
          <w:color w:val="auto"/>
          <w:sz w:val="28"/>
          <w:szCs w:val="28"/>
        </w:rPr>
      </w:pPr>
    </w:p>
    <w:p w14:paraId="23153BF5"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Способы получения заявителем результатов предоставления</w:t>
      </w:r>
    </w:p>
    <w:p w14:paraId="00A9E240"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Муниципальной услуги</w:t>
      </w:r>
    </w:p>
    <w:p w14:paraId="1059663A" w14:textId="77777777" w:rsidR="000645C3" w:rsidRDefault="000645C3" w:rsidP="000645C3">
      <w:pPr>
        <w:pStyle w:val="1d"/>
        <w:spacing w:line="240" w:lineRule="auto"/>
        <w:ind w:firstLine="540"/>
        <w:rPr>
          <w:color w:val="auto"/>
          <w:sz w:val="28"/>
          <w:szCs w:val="28"/>
        </w:rPr>
      </w:pPr>
    </w:p>
    <w:p w14:paraId="50B382A8" w14:textId="77777777" w:rsidR="000645C3" w:rsidRDefault="000645C3" w:rsidP="000645C3">
      <w:pPr>
        <w:pStyle w:val="1d"/>
        <w:spacing w:line="240" w:lineRule="auto"/>
        <w:ind w:firstLine="709"/>
        <w:rPr>
          <w:color w:val="auto"/>
          <w:sz w:val="28"/>
          <w:szCs w:val="28"/>
        </w:rPr>
      </w:pPr>
      <w:r>
        <w:rPr>
          <w:sz w:val="28"/>
          <w:szCs w:val="28"/>
        </w:rPr>
        <w:t>2.38. Заявитель уведомляется о ходе рассмотрения и готовности результата предоставления Муниципальной услуги следующими способами:</w:t>
      </w:r>
    </w:p>
    <w:p w14:paraId="11A8463B" w14:textId="77777777" w:rsidR="000645C3" w:rsidRDefault="000645C3" w:rsidP="000645C3">
      <w:pPr>
        <w:pStyle w:val="1d"/>
        <w:spacing w:line="240" w:lineRule="auto"/>
        <w:ind w:firstLine="709"/>
        <w:rPr>
          <w:color w:val="auto"/>
          <w:sz w:val="28"/>
          <w:szCs w:val="28"/>
        </w:rPr>
      </w:pPr>
      <w:r>
        <w:rPr>
          <w:sz w:val="28"/>
          <w:szCs w:val="28"/>
        </w:rPr>
        <w:t>2.38.1. Через личный кабинет на ЕПГУ.</w:t>
      </w:r>
    </w:p>
    <w:p w14:paraId="7F9B0378" w14:textId="77777777" w:rsidR="000645C3" w:rsidRDefault="000645C3" w:rsidP="000645C3">
      <w:pPr>
        <w:pStyle w:val="1d"/>
        <w:spacing w:line="240" w:lineRule="auto"/>
        <w:ind w:firstLine="709"/>
        <w:rPr>
          <w:color w:val="auto"/>
          <w:sz w:val="28"/>
          <w:szCs w:val="28"/>
        </w:rPr>
      </w:pPr>
      <w:r>
        <w:rPr>
          <w:sz w:val="28"/>
          <w:szCs w:val="28"/>
        </w:rPr>
        <w:t>2.38.2. Заявитель может самостоятельно получить информацию о готовности результата предоставления Муниципальной услуги посредством:</w:t>
      </w:r>
    </w:p>
    <w:p w14:paraId="78E12214" w14:textId="77777777" w:rsidR="000645C3" w:rsidRDefault="000645C3" w:rsidP="000645C3">
      <w:pPr>
        <w:pStyle w:val="1d"/>
        <w:spacing w:line="240" w:lineRule="auto"/>
        <w:ind w:firstLine="709"/>
        <w:rPr>
          <w:color w:val="auto"/>
          <w:sz w:val="28"/>
          <w:szCs w:val="28"/>
        </w:rPr>
      </w:pPr>
      <w:r>
        <w:rPr>
          <w:sz w:val="28"/>
          <w:szCs w:val="28"/>
        </w:rPr>
        <w:t>по телефону структурного подразделения;</w:t>
      </w:r>
    </w:p>
    <w:p w14:paraId="6FE55379" w14:textId="77777777" w:rsidR="000645C3" w:rsidRDefault="000645C3" w:rsidP="000645C3">
      <w:pPr>
        <w:pStyle w:val="1d"/>
        <w:spacing w:line="240" w:lineRule="auto"/>
        <w:ind w:firstLine="709"/>
        <w:rPr>
          <w:color w:val="auto"/>
          <w:sz w:val="28"/>
          <w:szCs w:val="28"/>
        </w:rPr>
      </w:pPr>
      <w:r>
        <w:rPr>
          <w:sz w:val="28"/>
          <w:szCs w:val="28"/>
        </w:rPr>
        <w:t>у работника МФЦ.</w:t>
      </w:r>
    </w:p>
    <w:p w14:paraId="4BC02CB0" w14:textId="77777777" w:rsidR="000645C3" w:rsidRDefault="000645C3" w:rsidP="000645C3">
      <w:pPr>
        <w:pStyle w:val="1d"/>
        <w:spacing w:line="240" w:lineRule="auto"/>
        <w:ind w:firstLine="709"/>
        <w:rPr>
          <w:color w:val="auto"/>
          <w:sz w:val="28"/>
          <w:szCs w:val="28"/>
        </w:rPr>
      </w:pPr>
      <w:r>
        <w:rPr>
          <w:sz w:val="28"/>
          <w:szCs w:val="28"/>
        </w:rPr>
        <w:t>2.39. Способы получения результата Муниципальной услуги:</w:t>
      </w:r>
    </w:p>
    <w:p w14:paraId="267F2CC9" w14:textId="77777777" w:rsidR="000645C3" w:rsidRDefault="000645C3" w:rsidP="000645C3">
      <w:pPr>
        <w:pStyle w:val="1d"/>
        <w:spacing w:line="240" w:lineRule="auto"/>
        <w:ind w:firstLine="709"/>
        <w:rPr>
          <w:color w:val="000000" w:themeColor="text1"/>
          <w:sz w:val="28"/>
          <w:szCs w:val="28"/>
        </w:rPr>
      </w:pPr>
      <w:r>
        <w:rPr>
          <w:sz w:val="28"/>
          <w:szCs w:val="28"/>
        </w:rPr>
        <w:t>2.39.1. Через Личный кабинет на ЕПГУ в форме электронного документа, подписанного с использованием усиленной квалифицированной электронной подписи уполномоченного должностного лица Департамента.</w:t>
      </w:r>
    </w:p>
    <w:p w14:paraId="77E5F47B" w14:textId="77777777" w:rsidR="000645C3" w:rsidRDefault="000645C3" w:rsidP="000645C3">
      <w:pPr>
        <w:pStyle w:val="1d"/>
        <w:spacing w:line="240" w:lineRule="auto"/>
        <w:ind w:firstLine="709"/>
        <w:rPr>
          <w:color w:val="000000" w:themeColor="text1"/>
          <w:sz w:val="28"/>
          <w:szCs w:val="28"/>
        </w:rPr>
      </w:pPr>
      <w:r>
        <w:rPr>
          <w:sz w:val="28"/>
          <w:szCs w:val="28"/>
        </w:rPr>
        <w:t xml:space="preserve">2.39.2. Заявителю обеспечена возможность получения результата предоставления Муниципальной услуги на бумажном носителе при личном обращении в Департамент, а также через МФЦ в соответствии с соглашением о взаимодействии между МФЦ и Департаментом, заключенным в соответствии с </w:t>
      </w:r>
      <w:hyperlink r:id="rId58" w:history="1">
        <w:r>
          <w:rPr>
            <w:rStyle w:val="af1"/>
            <w:color w:val="auto"/>
            <w:sz w:val="28"/>
            <w:szCs w:val="28"/>
          </w:rPr>
          <w:t>постановлением</w:t>
        </w:r>
      </w:hyperlink>
      <w:r>
        <w:rPr>
          <w:sz w:val="28"/>
          <w:szCs w:val="28"/>
        </w:rPr>
        <w:t xml:space="preserve"> № 797.</w:t>
      </w:r>
    </w:p>
    <w:p w14:paraId="4BE10E3D" w14:textId="77777777" w:rsidR="000645C3" w:rsidRDefault="000645C3" w:rsidP="000645C3">
      <w:pPr>
        <w:pStyle w:val="1d"/>
        <w:spacing w:line="240" w:lineRule="auto"/>
        <w:ind w:firstLine="709"/>
        <w:rPr>
          <w:color w:val="auto"/>
          <w:sz w:val="28"/>
          <w:szCs w:val="28"/>
        </w:rPr>
      </w:pPr>
      <w:r>
        <w:rPr>
          <w:sz w:val="28"/>
          <w:szCs w:val="28"/>
        </w:rPr>
        <w:t>2.40. Способ получения Муниципальной услуги определяется заявителем и указывается в заявлении.</w:t>
      </w:r>
    </w:p>
    <w:p w14:paraId="13EC283C" w14:textId="77777777" w:rsidR="000645C3" w:rsidRDefault="000645C3" w:rsidP="000645C3">
      <w:pPr>
        <w:pStyle w:val="1d"/>
        <w:spacing w:line="240" w:lineRule="auto"/>
        <w:ind w:firstLine="540"/>
        <w:rPr>
          <w:color w:val="auto"/>
          <w:sz w:val="28"/>
          <w:szCs w:val="28"/>
        </w:rPr>
      </w:pPr>
    </w:p>
    <w:p w14:paraId="65D032C0"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w:t>
      </w:r>
      <w:r>
        <w:rPr>
          <w:rFonts w:ascii="Times New Roman" w:eastAsia="Times New Roman" w:hAnsi="Times New Roman" w:cs="Times New Roman"/>
          <w:sz w:val="28"/>
          <w:szCs w:val="28"/>
          <w:lang w:eastAsia="en-US"/>
        </w:rPr>
        <w:t xml:space="preserve"> при подаче запроса </w:t>
      </w:r>
      <w:r>
        <w:rPr>
          <w:rFonts w:ascii="Times New Roman" w:eastAsia="Times New Roman" w:hAnsi="Times New Roman" w:cs="Times New Roman"/>
          <w:sz w:val="28"/>
          <w:szCs w:val="28"/>
          <w:lang w:eastAsia="en-US"/>
        </w:rPr>
        <w:br/>
        <w:t>о предоставлении муниципальной услуги и при получении результата предоставления муниципальной услуги</w:t>
      </w:r>
    </w:p>
    <w:p w14:paraId="7F37EF59" w14:textId="77777777" w:rsidR="000645C3" w:rsidRDefault="000645C3" w:rsidP="000645C3">
      <w:pPr>
        <w:pStyle w:val="1d"/>
        <w:spacing w:line="240" w:lineRule="auto"/>
        <w:ind w:firstLine="540"/>
        <w:rPr>
          <w:color w:val="auto"/>
          <w:sz w:val="28"/>
          <w:szCs w:val="28"/>
        </w:rPr>
      </w:pPr>
    </w:p>
    <w:p w14:paraId="1FE63659" w14:textId="77777777" w:rsidR="000645C3" w:rsidRDefault="000645C3" w:rsidP="000645C3">
      <w:pPr>
        <w:pStyle w:val="1d"/>
        <w:spacing w:line="240" w:lineRule="auto"/>
        <w:ind w:firstLine="709"/>
        <w:rPr>
          <w:color w:val="000000" w:themeColor="text1"/>
          <w:sz w:val="28"/>
          <w:szCs w:val="28"/>
        </w:rPr>
      </w:pPr>
      <w:r>
        <w:rPr>
          <w:sz w:val="28"/>
          <w:szCs w:val="28"/>
        </w:rPr>
        <w:t xml:space="preserve">2.41. Максимальный срок ожидания в очереди при личной подаче заявления о предоставлении муниципальной услуги и при получении результата предоставления Муниципальной услуги - 15 минут. </w:t>
      </w:r>
    </w:p>
    <w:p w14:paraId="5DBFC87A" w14:textId="77777777" w:rsidR="000645C3" w:rsidRDefault="000645C3" w:rsidP="000645C3">
      <w:pPr>
        <w:pStyle w:val="1d"/>
        <w:spacing w:line="240" w:lineRule="auto"/>
        <w:ind w:firstLine="540"/>
        <w:rPr>
          <w:color w:val="auto"/>
          <w:sz w:val="28"/>
          <w:szCs w:val="28"/>
        </w:rPr>
      </w:pPr>
    </w:p>
    <w:p w14:paraId="217AC97D"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Требования к помещениям, в которых предоставляется</w:t>
      </w:r>
    </w:p>
    <w:p w14:paraId="7E9079BA"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Муниципальная услуга, к залу ожидания, местам для заполнения</w:t>
      </w:r>
    </w:p>
    <w:p w14:paraId="079AD30E"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запросов о предоставлении Муниципальной услуги,</w:t>
      </w:r>
    </w:p>
    <w:p w14:paraId="599F6493"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информационным стендам с образцами их заполнения и перечнем</w:t>
      </w:r>
    </w:p>
    <w:p w14:paraId="52E246D9"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документов, необходимых для предоставления Муниципальной</w:t>
      </w:r>
    </w:p>
    <w:p w14:paraId="4DC4DECE"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услуги, в том числе к обеспечению доступности указанных</w:t>
      </w:r>
    </w:p>
    <w:p w14:paraId="14A454DD"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lastRenderedPageBreak/>
        <w:t>объектов для инвалидов, маломобильных групп населения</w:t>
      </w:r>
    </w:p>
    <w:p w14:paraId="7F585575" w14:textId="77777777" w:rsidR="000645C3" w:rsidRDefault="000645C3" w:rsidP="000645C3">
      <w:pPr>
        <w:pStyle w:val="1d"/>
        <w:spacing w:line="240" w:lineRule="auto"/>
        <w:ind w:firstLine="540"/>
        <w:rPr>
          <w:color w:val="auto"/>
          <w:sz w:val="28"/>
          <w:szCs w:val="28"/>
        </w:rPr>
      </w:pPr>
    </w:p>
    <w:p w14:paraId="7AD36C07" w14:textId="77777777" w:rsidR="000645C3" w:rsidRDefault="000645C3" w:rsidP="000645C3">
      <w:pPr>
        <w:pStyle w:val="1d"/>
        <w:spacing w:line="240" w:lineRule="auto"/>
        <w:ind w:firstLine="709"/>
        <w:rPr>
          <w:color w:val="auto"/>
          <w:sz w:val="28"/>
          <w:szCs w:val="28"/>
        </w:rPr>
      </w:pPr>
      <w:r>
        <w:rPr>
          <w:sz w:val="28"/>
          <w:szCs w:val="28"/>
        </w:rPr>
        <w:t>2.42.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1BE43292" w14:textId="77777777" w:rsidR="000645C3" w:rsidRDefault="000645C3" w:rsidP="000645C3">
      <w:pPr>
        <w:pStyle w:val="1d"/>
        <w:spacing w:line="240" w:lineRule="auto"/>
        <w:ind w:firstLine="709"/>
        <w:rPr>
          <w:color w:val="auto"/>
          <w:sz w:val="28"/>
          <w:szCs w:val="28"/>
        </w:rPr>
      </w:pPr>
      <w:r>
        <w:rPr>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14:paraId="1C74BF6B" w14:textId="77777777" w:rsidR="000645C3" w:rsidRDefault="000645C3" w:rsidP="000645C3">
      <w:pPr>
        <w:pStyle w:val="1d"/>
        <w:spacing w:line="240" w:lineRule="auto"/>
        <w:ind w:firstLine="709"/>
        <w:rPr>
          <w:color w:val="auto"/>
          <w:sz w:val="28"/>
          <w:szCs w:val="28"/>
        </w:rPr>
      </w:pPr>
      <w:r>
        <w:rPr>
          <w:sz w:val="28"/>
          <w:szCs w:val="28"/>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45E01E13" w14:textId="77777777" w:rsidR="000645C3" w:rsidRDefault="000645C3" w:rsidP="000645C3">
      <w:pPr>
        <w:pStyle w:val="1d"/>
        <w:spacing w:line="240" w:lineRule="auto"/>
        <w:ind w:firstLine="709"/>
        <w:rPr>
          <w:color w:val="auto"/>
          <w:sz w:val="28"/>
          <w:szCs w:val="28"/>
        </w:rPr>
      </w:pPr>
      <w:r>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41EE8D34" w14:textId="77777777" w:rsidR="000645C3" w:rsidRDefault="000645C3" w:rsidP="000645C3">
      <w:pPr>
        <w:pStyle w:val="1d"/>
        <w:spacing w:line="240" w:lineRule="auto"/>
        <w:ind w:firstLine="709"/>
        <w:rPr>
          <w:color w:val="000000" w:themeColor="text1"/>
          <w:sz w:val="28"/>
          <w:szCs w:val="28"/>
        </w:rPr>
      </w:pPr>
      <w:r>
        <w:rPr>
          <w:sz w:val="28"/>
          <w:szCs w:val="28"/>
        </w:rPr>
        <w:t xml:space="preserve">Вход в здание Департамента должен быть оборудован информационной табличкой (вывеской), содержащей информацию: </w:t>
      </w:r>
    </w:p>
    <w:p w14:paraId="77ABD69C" w14:textId="77777777" w:rsidR="000645C3" w:rsidRDefault="000645C3" w:rsidP="000645C3">
      <w:pPr>
        <w:pStyle w:val="1d"/>
        <w:spacing w:line="240" w:lineRule="auto"/>
        <w:ind w:firstLine="709"/>
        <w:rPr>
          <w:color w:val="auto"/>
          <w:sz w:val="28"/>
          <w:szCs w:val="28"/>
        </w:rPr>
      </w:pPr>
      <w:r>
        <w:rPr>
          <w:sz w:val="28"/>
          <w:szCs w:val="28"/>
        </w:rPr>
        <w:t>наименование органа предоставляющего муниципальную услугу;</w:t>
      </w:r>
    </w:p>
    <w:p w14:paraId="16550CE5" w14:textId="77777777" w:rsidR="000645C3" w:rsidRDefault="000645C3" w:rsidP="000645C3">
      <w:pPr>
        <w:pStyle w:val="1d"/>
        <w:spacing w:line="240" w:lineRule="auto"/>
        <w:ind w:firstLine="709"/>
        <w:rPr>
          <w:color w:val="auto"/>
          <w:sz w:val="28"/>
          <w:szCs w:val="28"/>
        </w:rPr>
      </w:pPr>
      <w:r>
        <w:rPr>
          <w:sz w:val="28"/>
          <w:szCs w:val="28"/>
        </w:rPr>
        <w:t>местонахождение и юридический адрес;</w:t>
      </w:r>
    </w:p>
    <w:p w14:paraId="57DC6829" w14:textId="77777777" w:rsidR="000645C3" w:rsidRDefault="000645C3" w:rsidP="000645C3">
      <w:pPr>
        <w:pStyle w:val="1d"/>
        <w:spacing w:line="240" w:lineRule="auto"/>
        <w:ind w:firstLine="709"/>
        <w:rPr>
          <w:color w:val="auto"/>
          <w:sz w:val="28"/>
          <w:szCs w:val="28"/>
        </w:rPr>
      </w:pPr>
      <w:r>
        <w:rPr>
          <w:sz w:val="28"/>
          <w:szCs w:val="28"/>
        </w:rPr>
        <w:t>режим работы;</w:t>
      </w:r>
    </w:p>
    <w:p w14:paraId="3D94C4DC" w14:textId="77777777" w:rsidR="000645C3" w:rsidRDefault="000645C3" w:rsidP="000645C3">
      <w:pPr>
        <w:pStyle w:val="1d"/>
        <w:spacing w:line="240" w:lineRule="auto"/>
        <w:ind w:firstLine="709"/>
        <w:rPr>
          <w:color w:val="auto"/>
          <w:sz w:val="28"/>
          <w:szCs w:val="28"/>
        </w:rPr>
      </w:pPr>
      <w:r>
        <w:rPr>
          <w:sz w:val="28"/>
          <w:szCs w:val="28"/>
        </w:rPr>
        <w:t>график приема;</w:t>
      </w:r>
    </w:p>
    <w:p w14:paraId="0F510F35" w14:textId="77777777" w:rsidR="000645C3" w:rsidRDefault="000645C3" w:rsidP="000645C3">
      <w:pPr>
        <w:pStyle w:val="1d"/>
        <w:spacing w:line="240" w:lineRule="auto"/>
        <w:ind w:firstLine="709"/>
        <w:rPr>
          <w:strike/>
          <w:color w:val="auto"/>
          <w:sz w:val="28"/>
          <w:szCs w:val="28"/>
        </w:rPr>
      </w:pPr>
      <w:r>
        <w:rPr>
          <w:sz w:val="28"/>
          <w:szCs w:val="28"/>
        </w:rPr>
        <w:t>номера телефонов для получения консультаций по вопросам предоставления муниципальной услуги</w:t>
      </w:r>
      <w:r>
        <w:rPr>
          <w:strike/>
          <w:sz w:val="28"/>
          <w:szCs w:val="28"/>
        </w:rPr>
        <w:t>.</w:t>
      </w:r>
    </w:p>
    <w:p w14:paraId="33C10B38" w14:textId="77777777" w:rsidR="000645C3" w:rsidRDefault="000645C3" w:rsidP="000645C3">
      <w:pPr>
        <w:pStyle w:val="1d"/>
        <w:spacing w:line="240" w:lineRule="auto"/>
        <w:ind w:firstLine="709"/>
        <w:rPr>
          <w:color w:val="auto"/>
          <w:sz w:val="28"/>
          <w:szCs w:val="28"/>
        </w:rPr>
      </w:pPr>
      <w:r>
        <w:rPr>
          <w:sz w:val="28"/>
          <w:szCs w:val="28"/>
        </w:rPr>
        <w:t>Помещения, в которых предоставляется Муниципальная услуга, должны соответствовать санитарно-эпидемиологическим правилам и нормативам.</w:t>
      </w:r>
    </w:p>
    <w:p w14:paraId="0FD82835" w14:textId="77777777" w:rsidR="000645C3" w:rsidRDefault="000645C3" w:rsidP="000645C3">
      <w:pPr>
        <w:pStyle w:val="1d"/>
        <w:spacing w:line="240" w:lineRule="auto"/>
        <w:ind w:firstLine="709"/>
        <w:rPr>
          <w:color w:val="auto"/>
          <w:sz w:val="28"/>
          <w:szCs w:val="28"/>
        </w:rPr>
      </w:pPr>
      <w:r>
        <w:rPr>
          <w:sz w:val="28"/>
          <w:szCs w:val="28"/>
        </w:rPr>
        <w:t>Помещения, в которых предоставляется Муниципальная услуга, оснащаются:</w:t>
      </w:r>
    </w:p>
    <w:p w14:paraId="728B29F4" w14:textId="77777777" w:rsidR="000645C3" w:rsidRDefault="000645C3" w:rsidP="000645C3">
      <w:pPr>
        <w:pStyle w:val="1d"/>
        <w:spacing w:line="240" w:lineRule="auto"/>
        <w:ind w:firstLine="709"/>
        <w:rPr>
          <w:color w:val="auto"/>
          <w:sz w:val="28"/>
          <w:szCs w:val="28"/>
        </w:rPr>
      </w:pPr>
      <w:r>
        <w:rPr>
          <w:sz w:val="28"/>
          <w:szCs w:val="28"/>
        </w:rPr>
        <w:t>противопожарной системой и средствами пожаротушения;</w:t>
      </w:r>
    </w:p>
    <w:p w14:paraId="5FD57864" w14:textId="77777777" w:rsidR="000645C3" w:rsidRDefault="000645C3" w:rsidP="000645C3">
      <w:pPr>
        <w:pStyle w:val="1d"/>
        <w:spacing w:line="240" w:lineRule="auto"/>
        <w:ind w:firstLine="709"/>
        <w:rPr>
          <w:color w:val="auto"/>
          <w:sz w:val="28"/>
          <w:szCs w:val="28"/>
        </w:rPr>
      </w:pPr>
      <w:r>
        <w:rPr>
          <w:sz w:val="28"/>
          <w:szCs w:val="28"/>
        </w:rPr>
        <w:t>системой оповещения о возникновении чрезвычайной ситуации;</w:t>
      </w:r>
    </w:p>
    <w:p w14:paraId="1B786CD2" w14:textId="77777777" w:rsidR="000645C3" w:rsidRDefault="000645C3" w:rsidP="000645C3">
      <w:pPr>
        <w:pStyle w:val="1d"/>
        <w:spacing w:line="240" w:lineRule="auto"/>
        <w:ind w:firstLine="709"/>
        <w:rPr>
          <w:color w:val="auto"/>
          <w:sz w:val="28"/>
          <w:szCs w:val="28"/>
        </w:rPr>
      </w:pPr>
      <w:r>
        <w:rPr>
          <w:sz w:val="28"/>
          <w:szCs w:val="28"/>
        </w:rPr>
        <w:t>средствами оказания первой медицинской помощи;</w:t>
      </w:r>
    </w:p>
    <w:p w14:paraId="75F37B9E" w14:textId="77777777" w:rsidR="000645C3" w:rsidRDefault="000645C3" w:rsidP="000645C3">
      <w:pPr>
        <w:pStyle w:val="1d"/>
        <w:spacing w:line="240" w:lineRule="auto"/>
        <w:ind w:firstLine="709"/>
        <w:rPr>
          <w:color w:val="auto"/>
          <w:sz w:val="28"/>
          <w:szCs w:val="28"/>
        </w:rPr>
      </w:pPr>
      <w:r>
        <w:rPr>
          <w:sz w:val="28"/>
          <w:szCs w:val="28"/>
        </w:rPr>
        <w:t>туалетными комнатами для посетителей.</w:t>
      </w:r>
    </w:p>
    <w:p w14:paraId="18DA599B" w14:textId="77777777" w:rsidR="000645C3" w:rsidRDefault="000645C3" w:rsidP="000645C3">
      <w:pPr>
        <w:pStyle w:val="1d"/>
        <w:spacing w:line="240" w:lineRule="auto"/>
        <w:ind w:firstLine="709"/>
        <w:rPr>
          <w:color w:val="auto"/>
          <w:sz w:val="28"/>
          <w:szCs w:val="28"/>
        </w:rPr>
      </w:pPr>
      <w:r>
        <w:rPr>
          <w:sz w:val="28"/>
          <w:szCs w:val="28"/>
        </w:rPr>
        <w:t>Место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0BAC56DE" w14:textId="77777777" w:rsidR="000645C3" w:rsidRDefault="000645C3" w:rsidP="000645C3">
      <w:pPr>
        <w:pStyle w:val="1d"/>
        <w:spacing w:line="240" w:lineRule="auto"/>
        <w:ind w:firstLine="709"/>
        <w:rPr>
          <w:color w:val="auto"/>
          <w:sz w:val="28"/>
          <w:szCs w:val="28"/>
        </w:rPr>
      </w:pPr>
      <w:r>
        <w:rPr>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6D8D4808" w14:textId="77777777" w:rsidR="000645C3" w:rsidRDefault="000645C3" w:rsidP="000645C3">
      <w:pPr>
        <w:pStyle w:val="1d"/>
        <w:spacing w:line="240" w:lineRule="auto"/>
        <w:ind w:firstLine="709"/>
        <w:rPr>
          <w:color w:val="auto"/>
          <w:sz w:val="28"/>
          <w:szCs w:val="28"/>
        </w:rPr>
      </w:pPr>
      <w:r>
        <w:rPr>
          <w:sz w:val="28"/>
          <w:szCs w:val="28"/>
        </w:rPr>
        <w:lastRenderedPageBreak/>
        <w:t>Места для заполнения заявлений оборудуются стульями, столами (стойками), бланками заявлений, письменными принадлежностями.</w:t>
      </w:r>
    </w:p>
    <w:p w14:paraId="60113C63" w14:textId="77777777" w:rsidR="000645C3" w:rsidRDefault="000645C3" w:rsidP="000645C3">
      <w:pPr>
        <w:pStyle w:val="1d"/>
        <w:spacing w:line="240" w:lineRule="auto"/>
        <w:ind w:firstLine="709"/>
        <w:rPr>
          <w:color w:val="auto"/>
          <w:sz w:val="28"/>
          <w:szCs w:val="28"/>
        </w:rPr>
      </w:pPr>
      <w:r>
        <w:rPr>
          <w:sz w:val="28"/>
          <w:szCs w:val="28"/>
        </w:rPr>
        <w:t>Места приема заявителей оборудуются информационными табличками (вывесками) с указанием:</w:t>
      </w:r>
    </w:p>
    <w:p w14:paraId="104687F2" w14:textId="77777777" w:rsidR="000645C3" w:rsidRDefault="000645C3" w:rsidP="000645C3">
      <w:pPr>
        <w:pStyle w:val="1d"/>
        <w:spacing w:line="240" w:lineRule="auto"/>
        <w:ind w:firstLine="709"/>
        <w:rPr>
          <w:color w:val="000000" w:themeColor="text1"/>
          <w:sz w:val="28"/>
          <w:szCs w:val="28"/>
        </w:rPr>
      </w:pPr>
      <w:r>
        <w:rPr>
          <w:sz w:val="28"/>
          <w:szCs w:val="28"/>
        </w:rPr>
        <w:t>номера кабинета и наименования структурного подразделения;</w:t>
      </w:r>
    </w:p>
    <w:p w14:paraId="7CDA0A8E" w14:textId="77777777" w:rsidR="000645C3" w:rsidRDefault="000645C3" w:rsidP="000645C3">
      <w:pPr>
        <w:pStyle w:val="1d"/>
        <w:spacing w:line="240" w:lineRule="auto"/>
        <w:ind w:firstLine="709"/>
        <w:rPr>
          <w:color w:val="auto"/>
          <w:sz w:val="28"/>
          <w:szCs w:val="28"/>
        </w:rPr>
      </w:pPr>
      <w:r>
        <w:rPr>
          <w:sz w:val="28"/>
          <w:szCs w:val="28"/>
        </w:rPr>
        <w:t>фамилии, имени и отчества (последнее - при наличии), должности ответственного лица за прием документов;</w:t>
      </w:r>
    </w:p>
    <w:p w14:paraId="53D3D9E7" w14:textId="77777777" w:rsidR="000645C3" w:rsidRDefault="000645C3" w:rsidP="000645C3">
      <w:pPr>
        <w:pStyle w:val="1d"/>
        <w:spacing w:line="240" w:lineRule="auto"/>
        <w:ind w:firstLine="709"/>
        <w:rPr>
          <w:color w:val="auto"/>
          <w:sz w:val="28"/>
          <w:szCs w:val="28"/>
        </w:rPr>
      </w:pPr>
      <w:r>
        <w:rPr>
          <w:sz w:val="28"/>
          <w:szCs w:val="28"/>
        </w:rPr>
        <w:t>графика приема заявителей.</w:t>
      </w:r>
    </w:p>
    <w:p w14:paraId="015B578D" w14:textId="77777777" w:rsidR="000645C3" w:rsidRDefault="000645C3" w:rsidP="000645C3">
      <w:pPr>
        <w:pStyle w:val="1d"/>
        <w:spacing w:line="240" w:lineRule="auto"/>
        <w:ind w:firstLine="709"/>
        <w:rPr>
          <w:color w:val="auto"/>
          <w:sz w:val="28"/>
          <w:szCs w:val="28"/>
        </w:rPr>
      </w:pPr>
      <w:r>
        <w:rPr>
          <w:sz w:val="28"/>
          <w:szCs w:val="28"/>
        </w:rPr>
        <w:t>Рабочее место каждого ответственного лица за прием документов оборудуется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283A6D87" w14:textId="77777777" w:rsidR="000645C3" w:rsidRDefault="000645C3" w:rsidP="000645C3">
      <w:pPr>
        <w:pStyle w:val="1d"/>
        <w:spacing w:line="240" w:lineRule="auto"/>
        <w:ind w:firstLine="709"/>
        <w:rPr>
          <w:color w:val="auto"/>
          <w:sz w:val="28"/>
          <w:szCs w:val="28"/>
        </w:rPr>
      </w:pPr>
      <w:r>
        <w:rPr>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64889B73" w14:textId="77777777" w:rsidR="000645C3" w:rsidRDefault="000645C3" w:rsidP="000645C3">
      <w:pPr>
        <w:pStyle w:val="1d"/>
        <w:spacing w:line="240" w:lineRule="auto"/>
        <w:ind w:firstLine="709"/>
        <w:rPr>
          <w:color w:val="auto"/>
          <w:sz w:val="28"/>
          <w:szCs w:val="28"/>
        </w:rPr>
      </w:pPr>
      <w:r>
        <w:rPr>
          <w:sz w:val="28"/>
          <w:szCs w:val="28"/>
        </w:rPr>
        <w:t>При предоставлении Муниципальной услуги инвалидам обеспечиваются:</w:t>
      </w:r>
    </w:p>
    <w:p w14:paraId="67C07416" w14:textId="77777777" w:rsidR="000645C3" w:rsidRDefault="000645C3" w:rsidP="000645C3">
      <w:pPr>
        <w:pStyle w:val="1d"/>
        <w:spacing w:line="240" w:lineRule="auto"/>
        <w:ind w:firstLine="709"/>
        <w:rPr>
          <w:color w:val="auto"/>
          <w:sz w:val="28"/>
          <w:szCs w:val="28"/>
        </w:rPr>
      </w:pPr>
      <w:r>
        <w:rPr>
          <w:sz w:val="28"/>
          <w:szCs w:val="28"/>
        </w:rPr>
        <w:t>возможность беспрепятственного доступа к объекту (зданию, помещению), в котором предоставляется Муниципальная услуга;</w:t>
      </w:r>
    </w:p>
    <w:p w14:paraId="5D326853" w14:textId="77777777" w:rsidR="000645C3" w:rsidRDefault="000645C3" w:rsidP="000645C3">
      <w:pPr>
        <w:pStyle w:val="1d"/>
        <w:spacing w:line="240" w:lineRule="auto"/>
        <w:ind w:firstLine="709"/>
        <w:rPr>
          <w:color w:val="auto"/>
          <w:sz w:val="28"/>
          <w:szCs w:val="28"/>
        </w:rPr>
      </w:pPr>
      <w:r>
        <w:rPr>
          <w:sz w:val="28"/>
          <w:szCs w:val="28"/>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14:paraId="71D92D6A" w14:textId="77777777" w:rsidR="000645C3" w:rsidRDefault="000645C3" w:rsidP="000645C3">
      <w:pPr>
        <w:pStyle w:val="1d"/>
        <w:spacing w:line="240" w:lineRule="auto"/>
        <w:ind w:firstLine="709"/>
        <w:rPr>
          <w:color w:val="auto"/>
          <w:sz w:val="28"/>
          <w:szCs w:val="28"/>
        </w:rPr>
      </w:pPr>
      <w:r>
        <w:rPr>
          <w:sz w:val="28"/>
          <w:szCs w:val="28"/>
        </w:rPr>
        <w:t>сопровождение инвалидов, имеющих стойкие расстройства функции зрения и самостоятельного передвижения;</w:t>
      </w:r>
    </w:p>
    <w:p w14:paraId="33B01F9D" w14:textId="77777777" w:rsidR="000645C3" w:rsidRDefault="000645C3" w:rsidP="000645C3">
      <w:pPr>
        <w:pStyle w:val="1d"/>
        <w:spacing w:line="240" w:lineRule="auto"/>
        <w:ind w:firstLine="709"/>
        <w:rPr>
          <w:color w:val="auto"/>
          <w:sz w:val="28"/>
          <w:szCs w:val="28"/>
        </w:rPr>
      </w:pPr>
      <w:r>
        <w:rPr>
          <w:sz w:val="28"/>
          <w:szCs w:val="28"/>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w:t>
      </w:r>
    </w:p>
    <w:p w14:paraId="06B9974A" w14:textId="77777777" w:rsidR="000645C3" w:rsidRDefault="000645C3" w:rsidP="000645C3">
      <w:pPr>
        <w:pStyle w:val="1d"/>
        <w:spacing w:line="240" w:lineRule="auto"/>
        <w:ind w:firstLine="709"/>
        <w:rPr>
          <w:color w:val="auto"/>
          <w:sz w:val="28"/>
          <w:szCs w:val="28"/>
        </w:rPr>
      </w:pPr>
      <w:r>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18EDAFC7" w14:textId="77777777" w:rsidR="000645C3" w:rsidRDefault="000645C3" w:rsidP="000645C3">
      <w:pPr>
        <w:pStyle w:val="1d"/>
        <w:spacing w:line="240" w:lineRule="auto"/>
        <w:ind w:firstLine="709"/>
        <w:rPr>
          <w:color w:val="auto"/>
          <w:sz w:val="28"/>
          <w:szCs w:val="28"/>
        </w:rPr>
      </w:pPr>
      <w:r>
        <w:rPr>
          <w:sz w:val="28"/>
          <w:szCs w:val="28"/>
        </w:rPr>
        <w:t>допуск сурдопереводчика и тифлосурдопереводчика;</w:t>
      </w:r>
    </w:p>
    <w:p w14:paraId="717D1A1D" w14:textId="77777777" w:rsidR="000645C3" w:rsidRDefault="000645C3" w:rsidP="000645C3">
      <w:pPr>
        <w:pStyle w:val="1d"/>
        <w:spacing w:line="240" w:lineRule="auto"/>
        <w:ind w:firstLine="709"/>
        <w:rPr>
          <w:color w:val="auto"/>
          <w:sz w:val="28"/>
          <w:szCs w:val="28"/>
        </w:rPr>
      </w:pPr>
      <w:r>
        <w:rPr>
          <w:sz w:val="28"/>
          <w:szCs w:val="28"/>
        </w:rPr>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14:paraId="675FCCE9" w14:textId="77777777" w:rsidR="000645C3" w:rsidRDefault="000645C3" w:rsidP="000645C3">
      <w:pPr>
        <w:pStyle w:val="1d"/>
        <w:spacing w:line="240" w:lineRule="auto"/>
        <w:ind w:firstLine="709"/>
        <w:rPr>
          <w:color w:val="auto"/>
          <w:sz w:val="28"/>
          <w:szCs w:val="28"/>
        </w:rPr>
      </w:pPr>
      <w:r>
        <w:rPr>
          <w:sz w:val="28"/>
          <w:szCs w:val="28"/>
        </w:rPr>
        <w:t>оказание инвалидам помощи в преодолении барьеров, мешающих получению ими Муниципальных услуг наравне с другими лицами.</w:t>
      </w:r>
    </w:p>
    <w:p w14:paraId="6144E294" w14:textId="77777777" w:rsidR="000645C3" w:rsidRDefault="000645C3" w:rsidP="000645C3">
      <w:pPr>
        <w:pStyle w:val="1d"/>
        <w:spacing w:line="240" w:lineRule="auto"/>
        <w:ind w:firstLine="540"/>
        <w:rPr>
          <w:color w:val="auto"/>
          <w:sz w:val="28"/>
          <w:szCs w:val="28"/>
        </w:rPr>
      </w:pPr>
    </w:p>
    <w:p w14:paraId="2AB54319"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Показатели доступности и качества Муниципальной услуги</w:t>
      </w:r>
    </w:p>
    <w:p w14:paraId="06DBEF2D" w14:textId="77777777" w:rsidR="000645C3" w:rsidRDefault="000645C3" w:rsidP="000645C3">
      <w:pPr>
        <w:pStyle w:val="1d"/>
        <w:spacing w:line="240" w:lineRule="auto"/>
        <w:rPr>
          <w:color w:val="auto"/>
          <w:sz w:val="28"/>
          <w:szCs w:val="28"/>
        </w:rPr>
      </w:pPr>
    </w:p>
    <w:p w14:paraId="3E7343B3" w14:textId="77777777" w:rsidR="000645C3" w:rsidRDefault="000645C3" w:rsidP="000645C3">
      <w:pPr>
        <w:pStyle w:val="1d"/>
        <w:spacing w:line="240" w:lineRule="auto"/>
        <w:ind w:firstLine="709"/>
        <w:rPr>
          <w:color w:val="auto"/>
          <w:sz w:val="28"/>
          <w:szCs w:val="28"/>
        </w:rPr>
      </w:pPr>
      <w:r>
        <w:rPr>
          <w:sz w:val="28"/>
          <w:szCs w:val="28"/>
        </w:rPr>
        <w:t>2.43. Оценка доступности и качества предоставления Муниципальной услуги осуществляется по следующим показателям:</w:t>
      </w:r>
    </w:p>
    <w:p w14:paraId="66F90643" w14:textId="77777777" w:rsidR="000645C3" w:rsidRDefault="000645C3" w:rsidP="000645C3">
      <w:pPr>
        <w:pStyle w:val="1d"/>
        <w:spacing w:line="240" w:lineRule="auto"/>
        <w:ind w:firstLine="709"/>
        <w:rPr>
          <w:color w:val="000000" w:themeColor="text1"/>
          <w:sz w:val="28"/>
          <w:szCs w:val="28"/>
        </w:rPr>
      </w:pPr>
      <w:r>
        <w:rPr>
          <w:sz w:val="28"/>
          <w:szCs w:val="28"/>
        </w:rPr>
        <w:t xml:space="preserve">а) наличие полной и понятной информации о порядке, сроках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w:t>
      </w:r>
    </w:p>
    <w:p w14:paraId="7A72292E" w14:textId="77777777" w:rsidR="000645C3" w:rsidRDefault="000645C3" w:rsidP="000645C3">
      <w:pPr>
        <w:pStyle w:val="1d"/>
        <w:spacing w:line="240" w:lineRule="auto"/>
        <w:ind w:firstLine="709"/>
        <w:rPr>
          <w:color w:val="auto"/>
          <w:sz w:val="28"/>
          <w:szCs w:val="28"/>
        </w:rPr>
      </w:pPr>
      <w:r>
        <w:rPr>
          <w:sz w:val="28"/>
          <w:szCs w:val="28"/>
        </w:rPr>
        <w:lastRenderedPageBreak/>
        <w:t>б) возможность выбора заявителем форм предоставления Муниципальной услуги;</w:t>
      </w:r>
    </w:p>
    <w:p w14:paraId="08A2B8AF" w14:textId="77777777" w:rsidR="000645C3" w:rsidRDefault="000645C3" w:rsidP="000645C3">
      <w:pPr>
        <w:pStyle w:val="1d"/>
        <w:spacing w:line="240" w:lineRule="auto"/>
        <w:ind w:firstLine="709"/>
        <w:rPr>
          <w:color w:val="auto"/>
          <w:sz w:val="28"/>
          <w:szCs w:val="28"/>
        </w:rPr>
      </w:pPr>
      <w:r>
        <w:rPr>
          <w:sz w:val="28"/>
          <w:szCs w:val="28"/>
        </w:rPr>
        <w:t>в) возможность обращения за получением Муниципальной услуги в МФЦ, в том числе с использованием ЕПГУ;</w:t>
      </w:r>
    </w:p>
    <w:p w14:paraId="6593C57F" w14:textId="77777777" w:rsidR="000645C3" w:rsidRDefault="000645C3" w:rsidP="000645C3">
      <w:pPr>
        <w:pStyle w:val="1d"/>
        <w:spacing w:line="240" w:lineRule="auto"/>
        <w:ind w:firstLine="709"/>
        <w:rPr>
          <w:color w:val="auto"/>
          <w:sz w:val="28"/>
          <w:szCs w:val="28"/>
        </w:rPr>
      </w:pPr>
      <w:r>
        <w:rPr>
          <w:sz w:val="28"/>
          <w:szCs w:val="28"/>
        </w:rPr>
        <w:t>г) возможность обращения за получением Муниципальной услуги в электронной форме, в том числе с использованием ЕПГУ;</w:t>
      </w:r>
    </w:p>
    <w:p w14:paraId="710C949E" w14:textId="77777777" w:rsidR="000645C3" w:rsidRDefault="000645C3" w:rsidP="000645C3">
      <w:pPr>
        <w:pStyle w:val="1d"/>
        <w:spacing w:line="240" w:lineRule="auto"/>
        <w:ind w:firstLine="709"/>
        <w:rPr>
          <w:color w:val="auto"/>
          <w:sz w:val="28"/>
          <w:szCs w:val="28"/>
        </w:rPr>
      </w:pPr>
      <w:r>
        <w:rPr>
          <w:sz w:val="28"/>
          <w:szCs w:val="28"/>
        </w:rPr>
        <w:t>д) доступность обращения за предоставлением Муниципальной услуги, в том числе для маломобильных групп населения;</w:t>
      </w:r>
    </w:p>
    <w:p w14:paraId="0AAE586E" w14:textId="77777777" w:rsidR="000645C3" w:rsidRDefault="000645C3" w:rsidP="000645C3">
      <w:pPr>
        <w:pStyle w:val="1d"/>
        <w:spacing w:line="240" w:lineRule="auto"/>
        <w:ind w:firstLine="709"/>
        <w:rPr>
          <w:color w:val="auto"/>
          <w:sz w:val="28"/>
          <w:szCs w:val="28"/>
        </w:rPr>
      </w:pPr>
      <w:r>
        <w:rPr>
          <w:sz w:val="28"/>
          <w:szCs w:val="28"/>
        </w:rPr>
        <w:t>е) соблюдение установленного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w:t>
      </w:r>
    </w:p>
    <w:p w14:paraId="5D831E25" w14:textId="77777777" w:rsidR="000645C3" w:rsidRDefault="000645C3" w:rsidP="000645C3">
      <w:pPr>
        <w:pStyle w:val="1d"/>
        <w:spacing w:line="240" w:lineRule="auto"/>
        <w:ind w:firstLine="709"/>
        <w:rPr>
          <w:color w:val="auto"/>
          <w:sz w:val="28"/>
          <w:szCs w:val="28"/>
        </w:rPr>
      </w:pPr>
      <w:r>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0A285566" w14:textId="77777777" w:rsidR="000645C3" w:rsidRDefault="000645C3" w:rsidP="000645C3">
      <w:pPr>
        <w:pStyle w:val="1d"/>
        <w:spacing w:line="240" w:lineRule="auto"/>
        <w:ind w:firstLine="709"/>
        <w:rPr>
          <w:color w:val="auto"/>
          <w:sz w:val="28"/>
          <w:szCs w:val="28"/>
        </w:rPr>
      </w:pPr>
      <w:r>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w:t>
      </w:r>
    </w:p>
    <w:p w14:paraId="4860E95E" w14:textId="77777777" w:rsidR="000645C3" w:rsidRDefault="000645C3" w:rsidP="000645C3">
      <w:pPr>
        <w:pStyle w:val="1d"/>
        <w:spacing w:line="240" w:lineRule="auto"/>
        <w:ind w:firstLine="709"/>
        <w:rPr>
          <w:color w:val="auto"/>
          <w:sz w:val="28"/>
          <w:szCs w:val="28"/>
        </w:rPr>
      </w:pPr>
      <w:r>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w:t>
      </w:r>
    </w:p>
    <w:p w14:paraId="48E5A7A5" w14:textId="77777777" w:rsidR="000645C3" w:rsidRDefault="000645C3" w:rsidP="000645C3">
      <w:pPr>
        <w:pStyle w:val="1d"/>
        <w:spacing w:line="240" w:lineRule="auto"/>
        <w:ind w:firstLine="709"/>
        <w:rPr>
          <w:color w:val="auto"/>
          <w:sz w:val="28"/>
          <w:szCs w:val="28"/>
        </w:rPr>
      </w:pPr>
      <w:r>
        <w:rPr>
          <w:sz w:val="28"/>
          <w:szCs w:val="28"/>
        </w:rPr>
        <w:t>к) предоставление возможности получения информации о ходе предоставления Муниципальной услуги, в том числе с использованием ЕПГУ.</w:t>
      </w:r>
    </w:p>
    <w:p w14:paraId="2D5D3F62" w14:textId="77777777" w:rsidR="000645C3" w:rsidRDefault="000645C3" w:rsidP="000645C3">
      <w:pPr>
        <w:pStyle w:val="1d"/>
        <w:spacing w:line="240" w:lineRule="auto"/>
        <w:ind w:firstLine="709"/>
        <w:rPr>
          <w:color w:val="000000" w:themeColor="text1"/>
          <w:sz w:val="28"/>
          <w:szCs w:val="28"/>
        </w:rPr>
      </w:pPr>
      <w:r>
        <w:rPr>
          <w:sz w:val="28"/>
          <w:szCs w:val="28"/>
        </w:rPr>
        <w:t>2.44. Предоставление Муниципальной услуги осуществляется в электронной форме без взаимодействия заявителя с должностными лицами Департамента, в том числе с использованием ЕПГУ.</w:t>
      </w:r>
    </w:p>
    <w:p w14:paraId="6D554F4B" w14:textId="77777777" w:rsidR="000645C3" w:rsidRDefault="000645C3" w:rsidP="000645C3">
      <w:pPr>
        <w:pStyle w:val="1d"/>
        <w:spacing w:line="240" w:lineRule="auto"/>
        <w:ind w:firstLine="540"/>
        <w:rPr>
          <w:color w:val="auto"/>
          <w:sz w:val="28"/>
          <w:szCs w:val="28"/>
        </w:rPr>
      </w:pPr>
    </w:p>
    <w:p w14:paraId="7CCFCF07"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Требования к организации предоставления Муниципальной</w:t>
      </w:r>
    </w:p>
    <w:p w14:paraId="4B463734"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услуги в электронной форме</w:t>
      </w:r>
    </w:p>
    <w:p w14:paraId="5FC0A2E0" w14:textId="77777777" w:rsidR="000645C3" w:rsidRDefault="000645C3" w:rsidP="000645C3">
      <w:pPr>
        <w:pStyle w:val="1d"/>
        <w:spacing w:line="240" w:lineRule="auto"/>
        <w:ind w:firstLine="540"/>
        <w:rPr>
          <w:color w:val="auto"/>
          <w:sz w:val="28"/>
          <w:szCs w:val="28"/>
        </w:rPr>
      </w:pPr>
    </w:p>
    <w:p w14:paraId="7C35552C" w14:textId="77777777" w:rsidR="000645C3" w:rsidRDefault="000645C3" w:rsidP="000645C3">
      <w:pPr>
        <w:pStyle w:val="1d"/>
        <w:spacing w:line="240" w:lineRule="auto"/>
        <w:ind w:firstLine="709"/>
        <w:rPr>
          <w:color w:val="auto"/>
          <w:sz w:val="28"/>
          <w:szCs w:val="28"/>
        </w:rPr>
      </w:pPr>
      <w:r>
        <w:rPr>
          <w:sz w:val="28"/>
          <w:szCs w:val="28"/>
        </w:rPr>
        <w:t>2.45. 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14:paraId="2511651C" w14:textId="77777777" w:rsidR="000645C3" w:rsidRDefault="000645C3" w:rsidP="000645C3">
      <w:pPr>
        <w:pStyle w:val="1d"/>
        <w:spacing w:line="240" w:lineRule="auto"/>
        <w:ind w:firstLine="709"/>
        <w:rPr>
          <w:color w:val="auto"/>
          <w:sz w:val="28"/>
          <w:szCs w:val="28"/>
        </w:rPr>
      </w:pPr>
      <w:r>
        <w:rPr>
          <w:sz w:val="28"/>
          <w:szCs w:val="28"/>
        </w:rPr>
        <w:t>2.46.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14:paraId="27609AD8" w14:textId="77777777" w:rsidR="000645C3" w:rsidRDefault="000645C3" w:rsidP="000645C3">
      <w:pPr>
        <w:pStyle w:val="1d"/>
        <w:spacing w:line="240" w:lineRule="auto"/>
        <w:ind w:firstLine="709"/>
        <w:rPr>
          <w:color w:val="FF0000"/>
          <w:sz w:val="28"/>
          <w:szCs w:val="28"/>
        </w:rPr>
      </w:pPr>
      <w:r>
        <w:rPr>
          <w:sz w:val="28"/>
          <w:szCs w:val="28"/>
        </w:rPr>
        <w:t>2.47.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Департамент.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14:paraId="402128BC" w14:textId="77777777" w:rsidR="000645C3" w:rsidRDefault="000645C3" w:rsidP="000645C3">
      <w:pPr>
        <w:pStyle w:val="1d"/>
        <w:spacing w:line="240" w:lineRule="auto"/>
        <w:ind w:firstLine="709"/>
        <w:rPr>
          <w:color w:val="000000" w:themeColor="text1"/>
          <w:sz w:val="28"/>
          <w:szCs w:val="28"/>
        </w:rPr>
      </w:pPr>
      <w:r>
        <w:rPr>
          <w:sz w:val="28"/>
          <w:szCs w:val="28"/>
        </w:rPr>
        <w:lastRenderedPageBreak/>
        <w:t xml:space="preserve">2.48. Результаты предоставления Муниципальной услуги, указанные в </w:t>
      </w:r>
      <w:hyperlink r:id="rId59" w:anchor="P145" w:history="1">
        <w:r>
          <w:rPr>
            <w:rStyle w:val="af1"/>
            <w:color w:val="auto"/>
            <w:sz w:val="28"/>
            <w:szCs w:val="28"/>
          </w:rPr>
          <w:t>пункте 22</w:t>
        </w:r>
      </w:hyperlink>
      <w:r>
        <w:rPr>
          <w:sz w:val="28"/>
          <w:szCs w:val="28"/>
        </w:rPr>
        <w:t xml:space="preserve">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Департамента (кроме случаев отсутствия у заявителя, представителя учетной записи ЕПГУ).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 в порядке, указанном в заявлении, предусмотренном </w:t>
      </w:r>
      <w:hyperlink r:id="rId60" w:anchor="P438" w:history="1">
        <w:r>
          <w:rPr>
            <w:rStyle w:val="af1"/>
            <w:color w:val="auto"/>
            <w:sz w:val="28"/>
            <w:szCs w:val="28"/>
          </w:rPr>
          <w:t xml:space="preserve">пунктом </w:t>
        </w:r>
      </w:hyperlink>
      <w:r>
        <w:rPr>
          <w:sz w:val="28"/>
          <w:szCs w:val="28"/>
        </w:rPr>
        <w:t>2.57 настоящего Административного регламента.</w:t>
      </w:r>
      <w:r>
        <w:rPr>
          <w:color w:val="FF0000"/>
          <w:sz w:val="28"/>
          <w:szCs w:val="28"/>
        </w:rPr>
        <w:t xml:space="preserve"> </w:t>
      </w:r>
    </w:p>
    <w:p w14:paraId="53248D16" w14:textId="77777777" w:rsidR="000645C3" w:rsidRDefault="000645C3" w:rsidP="000645C3">
      <w:pPr>
        <w:pStyle w:val="1d"/>
        <w:spacing w:line="240" w:lineRule="auto"/>
        <w:ind w:firstLine="709"/>
        <w:rPr>
          <w:color w:val="auto"/>
          <w:sz w:val="28"/>
          <w:szCs w:val="28"/>
        </w:rPr>
      </w:pPr>
      <w:r>
        <w:rPr>
          <w:sz w:val="28"/>
          <w:szCs w:val="28"/>
        </w:rPr>
        <w:t>2.49. Электронные документы представляются в следующих форматах:</w:t>
      </w:r>
    </w:p>
    <w:p w14:paraId="3C456833" w14:textId="77777777" w:rsidR="000645C3" w:rsidRDefault="000645C3" w:rsidP="000645C3">
      <w:pPr>
        <w:pStyle w:val="1d"/>
        <w:spacing w:line="240" w:lineRule="auto"/>
        <w:ind w:firstLine="709"/>
        <w:rPr>
          <w:color w:val="auto"/>
          <w:sz w:val="28"/>
          <w:szCs w:val="28"/>
        </w:rPr>
      </w:pPr>
      <w:r>
        <w:rPr>
          <w:sz w:val="28"/>
          <w:szCs w:val="28"/>
        </w:rPr>
        <w:t>а) xml - для документов, в отношении которых утверждены формы и требования по формированию электронных документов в виде файлов в формате xml;</w:t>
      </w:r>
    </w:p>
    <w:p w14:paraId="4DBB32E2" w14:textId="77777777" w:rsidR="000645C3" w:rsidRDefault="000645C3" w:rsidP="000645C3">
      <w:pPr>
        <w:pStyle w:val="1d"/>
        <w:spacing w:line="240" w:lineRule="auto"/>
        <w:ind w:firstLine="709"/>
        <w:rPr>
          <w:color w:val="auto"/>
          <w:sz w:val="28"/>
          <w:szCs w:val="28"/>
        </w:rPr>
      </w:pPr>
      <w:r>
        <w:rPr>
          <w:sz w:val="28"/>
          <w:szCs w:val="28"/>
        </w:rPr>
        <w:t>б) doc, docx, odt - для документов с текстовым содержанием, не включающим формулы;</w:t>
      </w:r>
    </w:p>
    <w:p w14:paraId="219BF772" w14:textId="77777777" w:rsidR="000645C3" w:rsidRDefault="000645C3" w:rsidP="000645C3">
      <w:pPr>
        <w:pStyle w:val="1d"/>
        <w:spacing w:line="240" w:lineRule="auto"/>
        <w:ind w:firstLine="709"/>
        <w:rPr>
          <w:color w:val="auto"/>
          <w:sz w:val="28"/>
          <w:szCs w:val="28"/>
        </w:rPr>
      </w:pPr>
      <w:r>
        <w:rPr>
          <w:sz w:val="28"/>
          <w:szCs w:val="28"/>
        </w:rPr>
        <w:t>в) 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7770A71A" w14:textId="77777777" w:rsidR="000645C3" w:rsidRDefault="000645C3" w:rsidP="000645C3">
      <w:pPr>
        <w:pStyle w:val="1d"/>
        <w:spacing w:line="240" w:lineRule="auto"/>
        <w:ind w:firstLine="709"/>
        <w:rPr>
          <w:color w:val="auto"/>
          <w:sz w:val="28"/>
          <w:szCs w:val="28"/>
        </w:rPr>
      </w:pPr>
      <w:r>
        <w:rPr>
          <w:sz w:val="28"/>
          <w:szCs w:val="28"/>
        </w:rPr>
        <w:t>г) zip, rar - для сжатых документов в один файл;</w:t>
      </w:r>
    </w:p>
    <w:p w14:paraId="37C796B8" w14:textId="77777777" w:rsidR="000645C3" w:rsidRDefault="000645C3" w:rsidP="000645C3">
      <w:pPr>
        <w:pStyle w:val="1d"/>
        <w:spacing w:line="240" w:lineRule="auto"/>
        <w:ind w:firstLine="709"/>
        <w:rPr>
          <w:color w:val="auto"/>
          <w:sz w:val="28"/>
          <w:szCs w:val="28"/>
        </w:rPr>
      </w:pPr>
      <w:r>
        <w:rPr>
          <w:sz w:val="28"/>
          <w:szCs w:val="28"/>
        </w:rPr>
        <w:t>д) sig - для открепленной усиленной квалифицированной электронной подписи.</w:t>
      </w:r>
    </w:p>
    <w:p w14:paraId="7EEDD77F" w14:textId="77777777" w:rsidR="000645C3" w:rsidRDefault="000645C3" w:rsidP="000645C3">
      <w:pPr>
        <w:pStyle w:val="1d"/>
        <w:spacing w:line="240" w:lineRule="auto"/>
        <w:ind w:firstLine="709"/>
        <w:rPr>
          <w:color w:val="auto"/>
          <w:sz w:val="28"/>
          <w:szCs w:val="28"/>
        </w:rPr>
      </w:pPr>
      <w:r>
        <w:rPr>
          <w:sz w:val="28"/>
          <w:szCs w:val="28"/>
        </w:rPr>
        <w:t>2.50.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14:paraId="05712E5B" w14:textId="77777777" w:rsidR="000645C3" w:rsidRDefault="000645C3" w:rsidP="000645C3">
      <w:pPr>
        <w:pStyle w:val="1d"/>
        <w:spacing w:line="240" w:lineRule="auto"/>
        <w:ind w:firstLine="709"/>
        <w:rPr>
          <w:color w:val="auto"/>
          <w:sz w:val="28"/>
          <w:szCs w:val="28"/>
        </w:rPr>
      </w:pPr>
      <w:r>
        <w:rPr>
          <w:sz w:val="28"/>
          <w:szCs w:val="28"/>
        </w:rPr>
        <w:t>"черно-белый" (при отсутствии в документе графических изображений и (или) цветного текста);</w:t>
      </w:r>
    </w:p>
    <w:p w14:paraId="620C1F6A" w14:textId="77777777" w:rsidR="000645C3" w:rsidRDefault="000645C3" w:rsidP="000645C3">
      <w:pPr>
        <w:pStyle w:val="1d"/>
        <w:spacing w:line="240" w:lineRule="auto"/>
        <w:ind w:firstLine="709"/>
        <w:rPr>
          <w:color w:val="auto"/>
          <w:sz w:val="28"/>
          <w:szCs w:val="28"/>
        </w:rPr>
      </w:pPr>
      <w:r>
        <w:rPr>
          <w:sz w:val="28"/>
          <w:szCs w:val="28"/>
        </w:rPr>
        <w:t>"оттенки серого" (при наличии в документе графических изображений, отличных от цветного графического изображения);</w:t>
      </w:r>
    </w:p>
    <w:p w14:paraId="061E14DB" w14:textId="77777777" w:rsidR="000645C3" w:rsidRDefault="000645C3" w:rsidP="000645C3">
      <w:pPr>
        <w:pStyle w:val="1d"/>
        <w:spacing w:line="240" w:lineRule="auto"/>
        <w:ind w:firstLine="709"/>
        <w:rPr>
          <w:color w:val="auto"/>
          <w:sz w:val="28"/>
          <w:szCs w:val="28"/>
        </w:rPr>
      </w:pPr>
      <w:r>
        <w:rPr>
          <w:sz w:val="28"/>
          <w:szCs w:val="28"/>
        </w:rPr>
        <w:t>"цветной" или "режим полной цветопередачи" (при наличии в документе цветных графических изображений либо цветного текста);</w:t>
      </w:r>
    </w:p>
    <w:p w14:paraId="4B12C5E3" w14:textId="77777777" w:rsidR="000645C3" w:rsidRDefault="000645C3" w:rsidP="000645C3">
      <w:pPr>
        <w:pStyle w:val="1d"/>
        <w:spacing w:line="240" w:lineRule="auto"/>
        <w:ind w:firstLine="709"/>
        <w:rPr>
          <w:color w:val="auto"/>
          <w:sz w:val="28"/>
          <w:szCs w:val="28"/>
        </w:rPr>
      </w:pPr>
      <w:r>
        <w:rPr>
          <w:sz w:val="28"/>
          <w:szCs w:val="28"/>
        </w:rPr>
        <w:t>с сохранением всех аутентичных признаков подлинности, а именно: графической подписи лица, печати, углового штампа бланка;</w:t>
      </w:r>
    </w:p>
    <w:p w14:paraId="2A3E7560" w14:textId="77777777" w:rsidR="000645C3" w:rsidRDefault="000645C3" w:rsidP="000645C3">
      <w:pPr>
        <w:pStyle w:val="1d"/>
        <w:spacing w:line="240" w:lineRule="auto"/>
        <w:ind w:firstLine="709"/>
        <w:rPr>
          <w:color w:val="auto"/>
          <w:sz w:val="28"/>
          <w:szCs w:val="28"/>
        </w:rPr>
      </w:pPr>
      <w:r>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14:paraId="3929AA88" w14:textId="77777777" w:rsidR="000645C3" w:rsidRDefault="000645C3" w:rsidP="000645C3">
      <w:pPr>
        <w:pStyle w:val="1d"/>
        <w:spacing w:line="240" w:lineRule="auto"/>
        <w:ind w:firstLine="709"/>
        <w:rPr>
          <w:color w:val="auto"/>
          <w:sz w:val="28"/>
          <w:szCs w:val="28"/>
        </w:rPr>
      </w:pPr>
      <w:r>
        <w:rPr>
          <w:sz w:val="28"/>
          <w:szCs w:val="28"/>
        </w:rPr>
        <w:t>2.51. Электронные документы должны обеспечивать:</w:t>
      </w:r>
    </w:p>
    <w:p w14:paraId="0E800843" w14:textId="77777777" w:rsidR="000645C3" w:rsidRDefault="000645C3" w:rsidP="000645C3">
      <w:pPr>
        <w:pStyle w:val="1d"/>
        <w:spacing w:line="240" w:lineRule="auto"/>
        <w:ind w:firstLine="709"/>
        <w:rPr>
          <w:color w:val="auto"/>
          <w:sz w:val="28"/>
          <w:szCs w:val="28"/>
        </w:rPr>
      </w:pPr>
      <w:r>
        <w:rPr>
          <w:sz w:val="28"/>
          <w:szCs w:val="28"/>
        </w:rPr>
        <w:t>возможность идентифицировать документ и количество листов в документе;</w:t>
      </w:r>
    </w:p>
    <w:p w14:paraId="60C9B88C" w14:textId="77777777" w:rsidR="000645C3" w:rsidRDefault="000645C3" w:rsidP="000645C3">
      <w:pPr>
        <w:pStyle w:val="1d"/>
        <w:spacing w:line="240" w:lineRule="auto"/>
        <w:ind w:firstLine="709"/>
        <w:rPr>
          <w:color w:val="auto"/>
          <w:sz w:val="28"/>
          <w:szCs w:val="28"/>
        </w:rPr>
      </w:pPr>
      <w:r>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35B9B444" w14:textId="77777777" w:rsidR="000645C3" w:rsidRDefault="000645C3" w:rsidP="000645C3">
      <w:pPr>
        <w:pStyle w:val="1d"/>
        <w:spacing w:line="240" w:lineRule="auto"/>
        <w:ind w:firstLine="709"/>
        <w:rPr>
          <w:color w:val="auto"/>
          <w:sz w:val="28"/>
          <w:szCs w:val="28"/>
        </w:rPr>
      </w:pPr>
      <w:r>
        <w:rPr>
          <w:sz w:val="28"/>
          <w:szCs w:val="28"/>
        </w:rPr>
        <w:t>содержать оглавление, соответствующее их смыслу и содержанию;</w:t>
      </w:r>
    </w:p>
    <w:p w14:paraId="304573A3" w14:textId="77777777" w:rsidR="000645C3" w:rsidRDefault="000645C3" w:rsidP="000645C3">
      <w:pPr>
        <w:pStyle w:val="1d"/>
        <w:spacing w:line="240" w:lineRule="auto"/>
        <w:ind w:firstLine="709"/>
        <w:rPr>
          <w:color w:val="auto"/>
          <w:sz w:val="28"/>
          <w:szCs w:val="28"/>
        </w:rPr>
      </w:pPr>
      <w:r>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7372135F" w14:textId="77777777" w:rsidR="000645C3" w:rsidRDefault="000645C3" w:rsidP="000645C3">
      <w:pPr>
        <w:pStyle w:val="1d"/>
        <w:spacing w:line="240" w:lineRule="auto"/>
        <w:ind w:firstLine="709"/>
        <w:rPr>
          <w:color w:val="auto"/>
          <w:sz w:val="28"/>
          <w:szCs w:val="28"/>
        </w:rPr>
      </w:pPr>
      <w:r>
        <w:rPr>
          <w:sz w:val="28"/>
          <w:szCs w:val="28"/>
        </w:rPr>
        <w:t>2.52. Документы, подлежащие представлению в форматах xls, xlsx или ods, формируются в виде отдельного электронного документа.</w:t>
      </w:r>
    </w:p>
    <w:p w14:paraId="7A5E1793" w14:textId="77777777" w:rsidR="000645C3" w:rsidRDefault="000645C3" w:rsidP="000645C3">
      <w:pPr>
        <w:pStyle w:val="1d"/>
        <w:spacing w:line="240" w:lineRule="auto"/>
        <w:ind w:firstLine="540"/>
        <w:rPr>
          <w:sz w:val="28"/>
          <w:szCs w:val="28"/>
        </w:rPr>
      </w:pPr>
    </w:p>
    <w:p w14:paraId="06BB4A2F"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hAnsi="Times New Roman" w:cs="Times New Roman"/>
          <w:sz w:val="28"/>
          <w:szCs w:val="28"/>
        </w:rPr>
        <w:t>Требования к организации предоставления Муниципальной</w:t>
      </w:r>
    </w:p>
    <w:p w14:paraId="5A199037"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услуги в МФЦ</w:t>
      </w:r>
    </w:p>
    <w:p w14:paraId="21BE6F17" w14:textId="77777777" w:rsidR="000645C3" w:rsidRDefault="000645C3" w:rsidP="000645C3">
      <w:pPr>
        <w:pStyle w:val="1d"/>
        <w:spacing w:line="240" w:lineRule="auto"/>
        <w:ind w:firstLine="540"/>
        <w:rPr>
          <w:sz w:val="28"/>
          <w:szCs w:val="28"/>
        </w:rPr>
      </w:pPr>
    </w:p>
    <w:p w14:paraId="21B8886B" w14:textId="77777777" w:rsidR="000645C3" w:rsidRDefault="000645C3" w:rsidP="000645C3">
      <w:pPr>
        <w:pStyle w:val="1d"/>
        <w:spacing w:line="240" w:lineRule="auto"/>
        <w:ind w:firstLine="709"/>
        <w:rPr>
          <w:color w:val="auto"/>
          <w:sz w:val="28"/>
          <w:szCs w:val="28"/>
        </w:rPr>
      </w:pPr>
      <w:r>
        <w:rPr>
          <w:sz w:val="28"/>
          <w:szCs w:val="28"/>
        </w:rPr>
        <w:t>2.53. Организация предоставления Муниципальной услуги в МФЦ осуществляется в соответствии с соглашением о взаимодействии между МФЦ и уполномоченным органом.</w:t>
      </w:r>
    </w:p>
    <w:p w14:paraId="3F563A27" w14:textId="77777777" w:rsidR="000645C3" w:rsidRDefault="000645C3" w:rsidP="000645C3">
      <w:pPr>
        <w:pStyle w:val="1d"/>
        <w:spacing w:line="240" w:lineRule="auto"/>
        <w:ind w:firstLine="709"/>
        <w:rPr>
          <w:color w:val="auto"/>
          <w:sz w:val="28"/>
          <w:szCs w:val="28"/>
        </w:rPr>
      </w:pPr>
      <w:r>
        <w:rPr>
          <w:sz w:val="28"/>
          <w:szCs w:val="28"/>
        </w:rPr>
        <w:t>2.54. Исчерпывающий перечень административных процедур (действий) при предоставлении Муниципальной услуги, выполняемых МФЦ.</w:t>
      </w:r>
    </w:p>
    <w:p w14:paraId="6A01B65E" w14:textId="77777777" w:rsidR="000645C3" w:rsidRDefault="000645C3" w:rsidP="000645C3">
      <w:pPr>
        <w:pStyle w:val="1d"/>
        <w:spacing w:line="240" w:lineRule="auto"/>
        <w:ind w:firstLine="709"/>
        <w:rPr>
          <w:color w:val="auto"/>
          <w:sz w:val="28"/>
          <w:szCs w:val="28"/>
        </w:rPr>
      </w:pPr>
      <w:r>
        <w:rPr>
          <w:sz w:val="28"/>
          <w:szCs w:val="28"/>
        </w:rPr>
        <w:t>а) информирование о порядке предоставления Муниципальной услуги;</w:t>
      </w:r>
    </w:p>
    <w:p w14:paraId="5EBE29EF" w14:textId="77777777" w:rsidR="000645C3" w:rsidRDefault="000645C3" w:rsidP="000645C3">
      <w:pPr>
        <w:pStyle w:val="1d"/>
        <w:spacing w:line="240" w:lineRule="auto"/>
        <w:ind w:firstLine="709"/>
        <w:rPr>
          <w:color w:val="auto"/>
          <w:sz w:val="28"/>
          <w:szCs w:val="28"/>
        </w:rPr>
      </w:pPr>
      <w:r>
        <w:rPr>
          <w:sz w:val="28"/>
          <w:szCs w:val="28"/>
        </w:rPr>
        <w:t>б) информирование о ходе предоставления муниципальной услуги;</w:t>
      </w:r>
    </w:p>
    <w:p w14:paraId="405BA458" w14:textId="77777777" w:rsidR="000645C3" w:rsidRDefault="000645C3" w:rsidP="000645C3">
      <w:pPr>
        <w:pStyle w:val="1d"/>
        <w:spacing w:line="240" w:lineRule="auto"/>
        <w:ind w:firstLine="709"/>
        <w:rPr>
          <w:color w:val="auto"/>
          <w:sz w:val="28"/>
          <w:szCs w:val="28"/>
        </w:rPr>
      </w:pPr>
      <w:r>
        <w:rPr>
          <w:sz w:val="28"/>
          <w:szCs w:val="28"/>
        </w:rPr>
        <w:t>в) прием запроса (заявления) о предоставлении муниципальной услуги;</w:t>
      </w:r>
    </w:p>
    <w:p w14:paraId="16BC9ABD" w14:textId="77777777" w:rsidR="000645C3" w:rsidRDefault="000645C3" w:rsidP="000645C3">
      <w:pPr>
        <w:pStyle w:val="1d"/>
        <w:spacing w:line="240" w:lineRule="auto"/>
        <w:ind w:firstLine="709"/>
        <w:rPr>
          <w:color w:val="auto"/>
          <w:sz w:val="28"/>
          <w:szCs w:val="28"/>
        </w:rPr>
      </w:pPr>
      <w:r>
        <w:rPr>
          <w:sz w:val="28"/>
          <w:szCs w:val="28"/>
        </w:rPr>
        <w:t xml:space="preserve">г) выдача документов по результатам рассмотрения заявления о предоставлении муниципальной услуги. </w:t>
      </w:r>
    </w:p>
    <w:p w14:paraId="5C89052C" w14:textId="77777777" w:rsidR="000645C3" w:rsidRDefault="000645C3" w:rsidP="000645C3">
      <w:pPr>
        <w:pStyle w:val="1d"/>
        <w:spacing w:line="240" w:lineRule="auto"/>
        <w:ind w:firstLine="709"/>
        <w:rPr>
          <w:color w:val="auto"/>
          <w:sz w:val="28"/>
          <w:szCs w:val="28"/>
        </w:rPr>
      </w:pPr>
      <w:r>
        <w:rPr>
          <w:sz w:val="28"/>
          <w:szCs w:val="28"/>
        </w:rPr>
        <w:t xml:space="preserve">2.55. В соответствии с </w:t>
      </w:r>
      <w:hyperlink r:id="rId61" w:history="1">
        <w:r>
          <w:rPr>
            <w:rStyle w:val="af1"/>
            <w:color w:val="auto"/>
            <w:sz w:val="28"/>
            <w:szCs w:val="28"/>
          </w:rPr>
          <w:t>частью 1.1 статьи 16</w:t>
        </w:r>
      </w:hyperlink>
      <w:r>
        <w:rPr>
          <w:sz w:val="28"/>
          <w:szCs w:val="28"/>
        </w:rPr>
        <w:t xml:space="preserve"> Федерального закона </w:t>
      </w:r>
      <w:r>
        <w:rPr>
          <w:bCs/>
          <w:sz w:val="28"/>
          <w:szCs w:val="28"/>
        </w:rPr>
        <w:t>№</w:t>
      </w:r>
      <w:r>
        <w:rPr>
          <w:sz w:val="28"/>
          <w:szCs w:val="28"/>
        </w:rPr>
        <w:t xml:space="preserve"> 210-ФЗ для реализации своих функций МФЦ вправе привлекать иные организации.</w:t>
      </w:r>
    </w:p>
    <w:p w14:paraId="0F9851E3" w14:textId="77777777" w:rsidR="000645C3" w:rsidRDefault="000645C3" w:rsidP="000645C3">
      <w:pPr>
        <w:pStyle w:val="1d"/>
        <w:spacing w:line="240" w:lineRule="auto"/>
        <w:ind w:firstLine="709"/>
        <w:rPr>
          <w:color w:val="auto"/>
          <w:sz w:val="28"/>
          <w:szCs w:val="28"/>
        </w:rPr>
      </w:pPr>
      <w:r>
        <w:rPr>
          <w:sz w:val="28"/>
          <w:szCs w:val="28"/>
        </w:rPr>
        <w:t>2.56. Информирование заявителя МФЦ осуществляется следующими способами:</w:t>
      </w:r>
    </w:p>
    <w:p w14:paraId="618A3054" w14:textId="77777777" w:rsidR="000645C3" w:rsidRDefault="000645C3" w:rsidP="000645C3">
      <w:pPr>
        <w:pStyle w:val="1d"/>
        <w:spacing w:line="240" w:lineRule="auto"/>
        <w:ind w:firstLine="709"/>
        <w:rPr>
          <w:color w:val="auto"/>
          <w:sz w:val="28"/>
          <w:szCs w:val="28"/>
        </w:rPr>
      </w:pPr>
      <w:r>
        <w:rPr>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МФЦ;</w:t>
      </w:r>
    </w:p>
    <w:p w14:paraId="0D6CEF92" w14:textId="77777777" w:rsidR="000645C3" w:rsidRDefault="000645C3" w:rsidP="000645C3">
      <w:pPr>
        <w:pStyle w:val="1d"/>
        <w:spacing w:line="240" w:lineRule="auto"/>
        <w:ind w:firstLine="709"/>
        <w:rPr>
          <w:color w:val="000000" w:themeColor="text1"/>
          <w:sz w:val="28"/>
          <w:szCs w:val="28"/>
        </w:rPr>
      </w:pPr>
      <w:r>
        <w:rPr>
          <w:sz w:val="28"/>
          <w:szCs w:val="28"/>
        </w:rPr>
        <w:t>б) при обращении заявителя в МФЦ лично, по телефону.</w:t>
      </w:r>
    </w:p>
    <w:p w14:paraId="272F5A7B" w14:textId="77777777" w:rsidR="000645C3" w:rsidRDefault="000645C3" w:rsidP="000645C3">
      <w:pPr>
        <w:pStyle w:val="1d"/>
        <w:spacing w:line="240" w:lineRule="auto"/>
        <w:ind w:firstLine="709"/>
        <w:rPr>
          <w:color w:val="auto"/>
          <w:sz w:val="28"/>
          <w:szCs w:val="28"/>
        </w:rPr>
      </w:pPr>
      <w:r>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w:t>
      </w:r>
    </w:p>
    <w:p w14:paraId="5EAEDB20" w14:textId="77777777" w:rsidR="000645C3" w:rsidRDefault="000645C3" w:rsidP="000645C3">
      <w:pPr>
        <w:pStyle w:val="1d"/>
        <w:spacing w:line="240" w:lineRule="auto"/>
        <w:ind w:firstLine="709"/>
        <w:rPr>
          <w:color w:val="auto"/>
          <w:sz w:val="28"/>
          <w:szCs w:val="28"/>
        </w:rPr>
      </w:pPr>
      <w:r>
        <w:rPr>
          <w:sz w:val="28"/>
          <w:szCs w:val="28"/>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14:paraId="75194E89" w14:textId="77777777" w:rsidR="000645C3" w:rsidRDefault="000645C3" w:rsidP="000645C3">
      <w:pPr>
        <w:pStyle w:val="1d"/>
        <w:ind w:firstLine="709"/>
        <w:rPr>
          <w:color w:val="auto"/>
          <w:sz w:val="28"/>
          <w:szCs w:val="28"/>
        </w:rPr>
      </w:pPr>
      <w:r>
        <w:rPr>
          <w:sz w:val="28"/>
          <w:szCs w:val="28"/>
        </w:rPr>
        <w:t>В случае если сотрудник МФЦ не может самостоятельно ответить на поставленные вопросы и не знает, кто мог бы представить исчерпывающую информацию по существу обращения, он предлагает заявителю оставить номер своего телефона либо перезвонить через 30 минут, в течение которых сотрудник МФЦ должен получить ответы на поставленные вопросы. Если заявитель оставил номер своего телефона, сотрудник МФЦ, разговаривавший с ним, должен через 30 минут после завершения разговора перезвонить ему и проинформировать по существу обращения.</w:t>
      </w:r>
    </w:p>
    <w:p w14:paraId="66E6DDE5" w14:textId="77777777" w:rsidR="000645C3" w:rsidRDefault="000645C3" w:rsidP="000645C3">
      <w:pPr>
        <w:pStyle w:val="1d"/>
        <w:spacing w:line="240" w:lineRule="auto"/>
        <w:ind w:firstLine="709"/>
        <w:rPr>
          <w:color w:val="auto"/>
          <w:sz w:val="28"/>
          <w:szCs w:val="28"/>
        </w:rPr>
      </w:pPr>
      <w:r>
        <w:rPr>
          <w:sz w:val="28"/>
          <w:szCs w:val="28"/>
        </w:rPr>
        <w:t>В случае если заявитель настаивает на немедленной консультации по телефону по содержанию услуги, сотрудник МФЦ, ответивший на звонок, переводит разговор на вышестоящего по должности сотрудника МФЦ.</w:t>
      </w:r>
    </w:p>
    <w:p w14:paraId="41DB8B69" w14:textId="77777777" w:rsidR="000645C3" w:rsidRDefault="000645C3" w:rsidP="000645C3">
      <w:pPr>
        <w:pStyle w:val="1d"/>
        <w:spacing w:line="240" w:lineRule="auto"/>
        <w:ind w:firstLine="709"/>
        <w:rPr>
          <w:color w:val="auto"/>
          <w:sz w:val="28"/>
          <w:szCs w:val="28"/>
        </w:rPr>
      </w:pPr>
      <w:bookmarkStart w:id="25" w:name="P438"/>
      <w:bookmarkEnd w:id="25"/>
      <w:r>
        <w:rPr>
          <w:sz w:val="28"/>
          <w:szCs w:val="28"/>
        </w:rPr>
        <w:t>2.57. Выдача заявителю результата предоставления Муниципальной услуги.</w:t>
      </w:r>
    </w:p>
    <w:p w14:paraId="1E80003B" w14:textId="77777777" w:rsidR="000645C3" w:rsidRDefault="000645C3" w:rsidP="000645C3">
      <w:pPr>
        <w:pStyle w:val="1d"/>
        <w:spacing w:line="240" w:lineRule="auto"/>
        <w:ind w:firstLine="709"/>
        <w:rPr>
          <w:color w:val="auto"/>
          <w:sz w:val="28"/>
          <w:szCs w:val="28"/>
        </w:rPr>
      </w:pPr>
      <w:r>
        <w:rPr>
          <w:sz w:val="28"/>
          <w:szCs w:val="28"/>
        </w:rPr>
        <w:lastRenderedPageBreak/>
        <w:t>При наличии в заявлении указания о выдаче результатов оказания Муниципальной услуги через МФЦ, Департамент передает документы в МФЦ для последующей выдачи заявителю (представителю) способом, согласно заключенным соглашениям о взаимодействии.</w:t>
      </w:r>
    </w:p>
    <w:p w14:paraId="2F959D0B" w14:textId="77777777" w:rsidR="000645C3" w:rsidRDefault="000645C3" w:rsidP="000645C3">
      <w:pPr>
        <w:pStyle w:val="1d"/>
        <w:spacing w:line="240" w:lineRule="auto"/>
        <w:ind w:firstLine="709"/>
        <w:rPr>
          <w:color w:val="auto"/>
          <w:sz w:val="28"/>
          <w:szCs w:val="28"/>
        </w:rPr>
      </w:pPr>
      <w:r>
        <w:rPr>
          <w:sz w:val="28"/>
          <w:szCs w:val="28"/>
        </w:rPr>
        <w:t xml:space="preserve">Порядок и сроки передачи уполномоченным органом таких документов в МФЦ определяются соглашением о взаимодействии, заключенным ими в порядке, установленном </w:t>
      </w:r>
      <w:hyperlink r:id="rId62" w:history="1">
        <w:r>
          <w:rPr>
            <w:rStyle w:val="af1"/>
            <w:color w:val="auto"/>
            <w:sz w:val="28"/>
            <w:szCs w:val="28"/>
          </w:rPr>
          <w:t>постановлением</w:t>
        </w:r>
      </w:hyperlink>
      <w:r>
        <w:rPr>
          <w:sz w:val="28"/>
          <w:szCs w:val="28"/>
        </w:rPr>
        <w:t xml:space="preserve"> № 797.</w:t>
      </w:r>
    </w:p>
    <w:p w14:paraId="19B67F06" w14:textId="77777777" w:rsidR="000645C3" w:rsidRDefault="000645C3" w:rsidP="000645C3">
      <w:pPr>
        <w:pStyle w:val="1d"/>
        <w:spacing w:line="240" w:lineRule="auto"/>
        <w:ind w:firstLine="709"/>
        <w:rPr>
          <w:color w:val="auto"/>
          <w:sz w:val="28"/>
          <w:szCs w:val="28"/>
        </w:rPr>
      </w:pPr>
      <w:r>
        <w:rPr>
          <w:sz w:val="28"/>
          <w:szCs w:val="28"/>
        </w:rPr>
        <w:t>Прием заявителей для выдачи документов, являющихся результатом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0933BC5C" w14:textId="77777777" w:rsidR="000645C3" w:rsidRDefault="000645C3" w:rsidP="000645C3">
      <w:pPr>
        <w:pStyle w:val="1d"/>
        <w:spacing w:line="240" w:lineRule="auto"/>
        <w:ind w:firstLine="709"/>
        <w:rPr>
          <w:color w:val="auto"/>
          <w:sz w:val="28"/>
          <w:szCs w:val="28"/>
        </w:rPr>
      </w:pPr>
      <w:r>
        <w:rPr>
          <w:sz w:val="28"/>
          <w:szCs w:val="28"/>
        </w:rPr>
        <w:t>Работник МФЦ осуществляет следующие действия:</w:t>
      </w:r>
    </w:p>
    <w:p w14:paraId="20CDCB39" w14:textId="77777777" w:rsidR="000645C3" w:rsidRDefault="000645C3" w:rsidP="000645C3">
      <w:pPr>
        <w:pStyle w:val="1d"/>
        <w:spacing w:line="240" w:lineRule="auto"/>
        <w:ind w:firstLine="709"/>
        <w:rPr>
          <w:color w:val="auto"/>
          <w:sz w:val="28"/>
          <w:szCs w:val="28"/>
        </w:rPr>
      </w:pPr>
      <w:r>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11FA0D38" w14:textId="77777777" w:rsidR="000645C3" w:rsidRDefault="000645C3" w:rsidP="000645C3">
      <w:pPr>
        <w:pStyle w:val="1d"/>
        <w:spacing w:line="240" w:lineRule="auto"/>
        <w:ind w:firstLine="709"/>
        <w:rPr>
          <w:color w:val="auto"/>
          <w:sz w:val="28"/>
          <w:szCs w:val="28"/>
        </w:rPr>
      </w:pPr>
      <w:r>
        <w:rPr>
          <w:sz w:val="28"/>
          <w:szCs w:val="28"/>
        </w:rPr>
        <w:t>проверяет полномочия представителя заявителя (в случае обращения представителя заявителя);</w:t>
      </w:r>
    </w:p>
    <w:p w14:paraId="40D9EA12" w14:textId="77777777" w:rsidR="000645C3" w:rsidRDefault="000645C3" w:rsidP="000645C3">
      <w:pPr>
        <w:pStyle w:val="1d"/>
        <w:spacing w:line="240" w:lineRule="auto"/>
        <w:ind w:firstLine="709"/>
        <w:rPr>
          <w:strike/>
          <w:color w:val="000000" w:themeColor="text1"/>
          <w:sz w:val="28"/>
          <w:szCs w:val="28"/>
        </w:rPr>
      </w:pPr>
      <w:r>
        <w:rPr>
          <w:sz w:val="28"/>
          <w:szCs w:val="28"/>
        </w:rPr>
        <w:t>определяет статус исполнения заявления;</w:t>
      </w:r>
    </w:p>
    <w:p w14:paraId="02F58E62" w14:textId="77777777" w:rsidR="000645C3" w:rsidRDefault="000645C3" w:rsidP="000645C3">
      <w:pPr>
        <w:pStyle w:val="1d"/>
        <w:spacing w:line="240" w:lineRule="auto"/>
        <w:ind w:firstLine="709"/>
        <w:rPr>
          <w:color w:val="auto"/>
          <w:sz w:val="28"/>
          <w:szCs w:val="28"/>
        </w:rPr>
      </w:pPr>
      <w:r>
        <w:rPr>
          <w:sz w:val="28"/>
          <w:szCs w:val="28"/>
        </w:rPr>
        <w:t>распечатывает документ на бумажном носителе, подтверждающий содержание электронных документов, по результатам предоставления муниципальной услуги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2163F0EA" w14:textId="77777777" w:rsidR="000645C3" w:rsidRDefault="000645C3" w:rsidP="000645C3">
      <w:pPr>
        <w:pStyle w:val="1d"/>
        <w:spacing w:line="240" w:lineRule="auto"/>
        <w:ind w:firstLine="709"/>
        <w:rPr>
          <w:color w:val="auto"/>
          <w:sz w:val="28"/>
          <w:szCs w:val="28"/>
        </w:rPr>
      </w:pPr>
      <w:r>
        <w:rPr>
          <w:sz w:val="28"/>
          <w:szCs w:val="28"/>
        </w:rPr>
        <w:t>выдает документы заявителю, при необходимости запрашивает у заявителя подписи за каждый выданный документ;</w:t>
      </w:r>
    </w:p>
    <w:p w14:paraId="121DF40A" w14:textId="77777777" w:rsidR="000645C3" w:rsidRDefault="000645C3" w:rsidP="000645C3">
      <w:pPr>
        <w:pStyle w:val="1d"/>
        <w:spacing w:line="240" w:lineRule="auto"/>
        <w:ind w:firstLine="709"/>
        <w:rPr>
          <w:color w:val="auto"/>
          <w:sz w:val="28"/>
          <w:szCs w:val="28"/>
        </w:rPr>
      </w:pPr>
      <w:r>
        <w:rPr>
          <w:sz w:val="28"/>
          <w:szCs w:val="28"/>
        </w:rPr>
        <w:t>запрашивает согласие заявителя на участие в смс-опросе для оценки качества предоставленных услуг МФЦ.</w:t>
      </w:r>
    </w:p>
    <w:p w14:paraId="2227E280" w14:textId="77777777" w:rsidR="000645C3" w:rsidRDefault="000645C3" w:rsidP="000645C3">
      <w:pPr>
        <w:pStyle w:val="1d"/>
        <w:spacing w:line="240" w:lineRule="auto"/>
        <w:ind w:firstLine="709"/>
        <w:rPr>
          <w:color w:val="auto"/>
          <w:sz w:val="28"/>
          <w:szCs w:val="28"/>
        </w:rPr>
      </w:pPr>
    </w:p>
    <w:p w14:paraId="6F290B2F" w14:textId="77777777" w:rsidR="000645C3" w:rsidRDefault="000645C3" w:rsidP="000645C3">
      <w:pPr>
        <w:pStyle w:val="1d"/>
        <w:spacing w:line="240" w:lineRule="auto"/>
        <w:ind w:firstLine="709"/>
        <w:rPr>
          <w:color w:val="auto"/>
          <w:sz w:val="28"/>
          <w:szCs w:val="28"/>
        </w:rPr>
      </w:pPr>
    </w:p>
    <w:p w14:paraId="149EFD3E" w14:textId="77777777" w:rsidR="000645C3" w:rsidRDefault="000645C3" w:rsidP="000645C3">
      <w:pPr>
        <w:tabs>
          <w:tab w:val="left" w:pos="1134"/>
        </w:tabs>
        <w:adjustRightInd w:val="0"/>
        <w:jc w:val="center"/>
        <w:rPr>
          <w:sz w:val="28"/>
          <w:szCs w:val="28"/>
        </w:rPr>
      </w:pPr>
      <w:r>
        <w:rPr>
          <w:sz w:val="28"/>
          <w:szCs w:val="28"/>
        </w:rPr>
        <w:t xml:space="preserve">Случаи и порядок предоставления муниципальных услуг в упреждающем (проактивном) режиме в соответствии со статьей 7.3 </w:t>
      </w:r>
      <w:r>
        <w:rPr>
          <w:sz w:val="28"/>
          <w:szCs w:val="28"/>
        </w:rPr>
        <w:br/>
        <w:t>Федерального закона № 210-ФЗ</w:t>
      </w:r>
    </w:p>
    <w:p w14:paraId="3265EE0B" w14:textId="77777777" w:rsidR="000645C3" w:rsidRDefault="000645C3" w:rsidP="000645C3">
      <w:pPr>
        <w:tabs>
          <w:tab w:val="left" w:pos="1134"/>
        </w:tabs>
        <w:adjustRightInd w:val="0"/>
        <w:ind w:firstLine="709"/>
        <w:jc w:val="center"/>
        <w:rPr>
          <w:sz w:val="28"/>
          <w:szCs w:val="28"/>
        </w:rPr>
      </w:pPr>
    </w:p>
    <w:p w14:paraId="0B69F085" w14:textId="77777777" w:rsidR="000645C3" w:rsidRDefault="000645C3" w:rsidP="000645C3">
      <w:pPr>
        <w:tabs>
          <w:tab w:val="left" w:pos="1134"/>
        </w:tabs>
        <w:adjustRightInd w:val="0"/>
        <w:ind w:firstLine="709"/>
        <w:jc w:val="both"/>
        <w:rPr>
          <w:sz w:val="28"/>
          <w:szCs w:val="28"/>
        </w:rPr>
      </w:pPr>
      <w:r>
        <w:rPr>
          <w:sz w:val="28"/>
          <w:szCs w:val="28"/>
        </w:rPr>
        <w:t>2.58. Муниципальная услуга в упреждающем (проактивном) режиме не предоставляется.</w:t>
      </w:r>
    </w:p>
    <w:p w14:paraId="7A3CCD98" w14:textId="77777777" w:rsidR="000645C3" w:rsidRDefault="000645C3" w:rsidP="000645C3">
      <w:pPr>
        <w:adjustRightInd w:val="0"/>
        <w:ind w:firstLine="709"/>
        <w:jc w:val="both"/>
        <w:rPr>
          <w:bCs/>
          <w:sz w:val="28"/>
          <w:szCs w:val="28"/>
        </w:rPr>
      </w:pPr>
    </w:p>
    <w:p w14:paraId="09A831AA" w14:textId="77777777" w:rsidR="000645C3" w:rsidRDefault="000645C3" w:rsidP="000645C3">
      <w:pPr>
        <w:adjustRightInd w:val="0"/>
        <w:jc w:val="center"/>
        <w:rPr>
          <w:rFonts w:eastAsiaTheme="minorHAnsi"/>
          <w:sz w:val="28"/>
          <w:szCs w:val="28"/>
        </w:rPr>
      </w:pPr>
      <w:r>
        <w:rPr>
          <w:rFonts w:eastAsiaTheme="minorHAnsi"/>
          <w:sz w:val="28"/>
          <w:szCs w:val="28"/>
        </w:rPr>
        <w:t xml:space="preserve">Порядок исправления допущенных опечаток и ошибок в выданных </w:t>
      </w:r>
      <w:r>
        <w:rPr>
          <w:rFonts w:eastAsiaTheme="minorHAnsi"/>
          <w:sz w:val="28"/>
          <w:szCs w:val="28"/>
        </w:rPr>
        <w:br/>
        <w:t>в результате предоставления муниципальной услуги документах</w:t>
      </w:r>
    </w:p>
    <w:p w14:paraId="1485FA89" w14:textId="77777777" w:rsidR="000645C3" w:rsidRDefault="000645C3" w:rsidP="000645C3">
      <w:pPr>
        <w:adjustRightInd w:val="0"/>
        <w:ind w:firstLine="709"/>
        <w:jc w:val="center"/>
        <w:rPr>
          <w:rFonts w:eastAsiaTheme="minorHAnsi"/>
          <w:sz w:val="28"/>
          <w:szCs w:val="28"/>
        </w:rPr>
      </w:pPr>
    </w:p>
    <w:p w14:paraId="72E920F3" w14:textId="77777777" w:rsidR="000645C3" w:rsidRDefault="000645C3" w:rsidP="000645C3">
      <w:pPr>
        <w:adjustRightInd w:val="0"/>
        <w:ind w:firstLine="709"/>
        <w:jc w:val="both"/>
        <w:rPr>
          <w:rFonts w:eastAsiaTheme="minorHAnsi"/>
          <w:color w:val="000000"/>
          <w:sz w:val="28"/>
          <w:szCs w:val="28"/>
        </w:rPr>
      </w:pPr>
      <w:r>
        <w:rPr>
          <w:rFonts w:eastAsiaTheme="minorHAnsi"/>
          <w:sz w:val="28"/>
          <w:szCs w:val="28"/>
        </w:rPr>
        <w:t xml:space="preserve">2.59. </w:t>
      </w:r>
      <w:r>
        <w:rPr>
          <w:rFonts w:eastAsiaTheme="minorHAnsi"/>
          <w:color w:val="000000"/>
          <w:sz w:val="28"/>
          <w:szCs w:val="28"/>
        </w:rPr>
        <w:t xml:space="preserve">В случае выявления опечаток и ошибок заявитель вправе обратиться в Департамент с заявлением на исправление опечаток и ошибок. </w:t>
      </w:r>
    </w:p>
    <w:p w14:paraId="74A1F98B" w14:textId="77777777" w:rsidR="000645C3" w:rsidRDefault="000645C3" w:rsidP="000645C3">
      <w:pPr>
        <w:adjustRightInd w:val="0"/>
        <w:ind w:firstLine="709"/>
        <w:jc w:val="both"/>
        <w:rPr>
          <w:rFonts w:eastAsiaTheme="minorHAnsi"/>
          <w:color w:val="000000"/>
          <w:sz w:val="28"/>
          <w:szCs w:val="28"/>
        </w:rPr>
      </w:pPr>
      <w:r>
        <w:rPr>
          <w:rFonts w:eastAsiaTheme="minorHAnsi"/>
          <w:color w:val="000000"/>
          <w:sz w:val="28"/>
          <w:szCs w:val="28"/>
        </w:rPr>
        <w:t xml:space="preserve">2.60. Исправление допущенных опечаток и ошибок в выданных </w:t>
      </w:r>
      <w:r>
        <w:rPr>
          <w:rFonts w:eastAsiaTheme="minorHAnsi"/>
          <w:color w:val="000000"/>
          <w:sz w:val="28"/>
          <w:szCs w:val="28"/>
        </w:rPr>
        <w:br/>
        <w:t xml:space="preserve">в результате предоставления муниципальной услуги документах осуществляется в следующем порядке: </w:t>
      </w:r>
    </w:p>
    <w:p w14:paraId="04EF3FA9" w14:textId="77777777" w:rsidR="000645C3" w:rsidRDefault="000645C3" w:rsidP="000645C3">
      <w:pPr>
        <w:adjustRightInd w:val="0"/>
        <w:ind w:firstLine="709"/>
        <w:jc w:val="both"/>
        <w:rPr>
          <w:rFonts w:eastAsiaTheme="minorHAnsi"/>
          <w:color w:val="000000"/>
          <w:sz w:val="28"/>
          <w:szCs w:val="28"/>
        </w:rPr>
      </w:pPr>
      <w:r>
        <w:rPr>
          <w:rFonts w:eastAsiaTheme="minorHAnsi"/>
          <w:color w:val="000000"/>
          <w:sz w:val="28"/>
          <w:szCs w:val="28"/>
        </w:rPr>
        <w:t xml:space="preserve">1) заявитель при обнаружении опечаток и ошибок в документах, выданных в результате предоставления муниципальной услуги, обращается лично в департамент </w:t>
      </w:r>
      <w:r>
        <w:rPr>
          <w:rFonts w:eastAsiaTheme="minorHAnsi"/>
          <w:color w:val="000000"/>
          <w:sz w:val="28"/>
          <w:szCs w:val="28"/>
        </w:rPr>
        <w:lastRenderedPageBreak/>
        <w:t xml:space="preserve">с заявлением о необходимости исправления опечаток и ошибок, в котором содержится указание на их описание; </w:t>
      </w:r>
    </w:p>
    <w:p w14:paraId="6969FB1A" w14:textId="77777777" w:rsidR="000645C3" w:rsidRDefault="000645C3" w:rsidP="000645C3">
      <w:pPr>
        <w:adjustRightInd w:val="0"/>
        <w:ind w:firstLine="709"/>
        <w:jc w:val="both"/>
        <w:rPr>
          <w:rFonts w:eastAsiaTheme="minorHAnsi"/>
          <w:sz w:val="28"/>
          <w:szCs w:val="28"/>
        </w:rPr>
      </w:pPr>
      <w:r>
        <w:rPr>
          <w:rFonts w:eastAsiaTheme="minorHAnsi"/>
          <w:color w:val="000000"/>
          <w:sz w:val="28"/>
          <w:szCs w:val="28"/>
        </w:rPr>
        <w:t>2) Д</w:t>
      </w:r>
      <w:r>
        <w:rPr>
          <w:rFonts w:eastAsiaTheme="minorHAnsi"/>
          <w:sz w:val="28"/>
          <w:szCs w:val="28"/>
        </w:rPr>
        <w:t>епартамент</w:t>
      </w:r>
      <w:r>
        <w:rPr>
          <w:rFonts w:eastAsiaTheme="minorHAnsi"/>
          <w:color w:val="000000"/>
          <w:sz w:val="28"/>
          <w:szCs w:val="28"/>
        </w:rPr>
        <w:t xml:space="preserve"> при получении заявления, указанного </w:t>
      </w:r>
      <w:r>
        <w:rPr>
          <w:rFonts w:eastAsiaTheme="minorHAnsi"/>
          <w:color w:val="000000"/>
          <w:sz w:val="28"/>
          <w:szCs w:val="28"/>
        </w:rPr>
        <w:br/>
        <w:t xml:space="preserve">в </w:t>
      </w:r>
      <w:r>
        <w:rPr>
          <w:rFonts w:eastAsiaTheme="minorHAnsi"/>
          <w:color w:val="000000" w:themeColor="text1"/>
          <w:sz w:val="28"/>
          <w:szCs w:val="28"/>
        </w:rPr>
        <w:t xml:space="preserve">пункте 2.59 </w:t>
      </w:r>
      <w:r>
        <w:rPr>
          <w:rFonts w:eastAsiaTheme="minorHAnsi"/>
          <w:color w:val="000000"/>
          <w:sz w:val="28"/>
          <w:szCs w:val="28"/>
        </w:rPr>
        <w:t xml:space="preserve">настоящего Административного регламента, рассматривает необходимость внесения соответствующих изменений </w:t>
      </w:r>
      <w:r>
        <w:rPr>
          <w:rFonts w:eastAsiaTheme="minorHAnsi"/>
          <w:color w:val="000000"/>
          <w:sz w:val="28"/>
          <w:szCs w:val="28"/>
        </w:rPr>
        <w:br/>
        <w:t>в документы, являющиеся результатом предоставления муниципальной услуги</w:t>
      </w:r>
      <w:r>
        <w:rPr>
          <w:rFonts w:eastAsiaTheme="minorHAnsi"/>
          <w:sz w:val="28"/>
          <w:szCs w:val="28"/>
        </w:rPr>
        <w:t xml:space="preserve">; </w:t>
      </w:r>
    </w:p>
    <w:p w14:paraId="21D303F1" w14:textId="77777777" w:rsidR="000645C3" w:rsidRDefault="000645C3" w:rsidP="000645C3">
      <w:pPr>
        <w:adjustRightInd w:val="0"/>
        <w:ind w:firstLine="709"/>
        <w:jc w:val="both"/>
        <w:rPr>
          <w:rFonts w:eastAsiaTheme="minorHAnsi"/>
          <w:sz w:val="28"/>
          <w:szCs w:val="28"/>
        </w:rPr>
      </w:pPr>
      <w:r>
        <w:rPr>
          <w:rFonts w:eastAsiaTheme="minorHAnsi"/>
          <w:color w:val="000000"/>
          <w:sz w:val="28"/>
          <w:szCs w:val="28"/>
        </w:rPr>
        <w:t xml:space="preserve">3) Департамент обеспечивает устранение опечаток и ошибок в документах, являющихся результатом </w:t>
      </w:r>
      <w:r>
        <w:rPr>
          <w:rFonts w:eastAsiaTheme="minorHAnsi"/>
          <w:sz w:val="28"/>
          <w:szCs w:val="28"/>
        </w:rPr>
        <w:t xml:space="preserve">предоставления муниципальной услуги; </w:t>
      </w:r>
    </w:p>
    <w:p w14:paraId="374AF2D1" w14:textId="77777777" w:rsidR="000645C3" w:rsidRDefault="000645C3" w:rsidP="000645C3">
      <w:pPr>
        <w:adjustRightInd w:val="0"/>
        <w:ind w:firstLine="709"/>
        <w:jc w:val="both"/>
        <w:rPr>
          <w:rFonts w:eastAsiaTheme="minorHAnsi"/>
          <w:color w:val="000000"/>
          <w:sz w:val="28"/>
          <w:szCs w:val="28"/>
        </w:rPr>
      </w:pPr>
      <w:r>
        <w:rPr>
          <w:rFonts w:eastAsiaTheme="minorHAnsi"/>
          <w:sz w:val="28"/>
          <w:szCs w:val="28"/>
        </w:rPr>
        <w:t xml:space="preserve">4) срок устранения опечаток и ошибок 3 (три) рабочих дня с даты регистрации заявления, указанного подпункте 1 настоящего пункта </w:t>
      </w:r>
      <w:r>
        <w:rPr>
          <w:rFonts w:eastAsiaTheme="minorHAnsi"/>
          <w:color w:val="000000"/>
          <w:sz w:val="28"/>
          <w:szCs w:val="28"/>
        </w:rPr>
        <w:t>настоящего Административного регламента.</w:t>
      </w:r>
    </w:p>
    <w:p w14:paraId="51521397" w14:textId="77777777" w:rsidR="000645C3" w:rsidRDefault="000645C3" w:rsidP="000645C3">
      <w:pPr>
        <w:pStyle w:val="1d"/>
        <w:spacing w:line="240" w:lineRule="auto"/>
        <w:ind w:firstLine="709"/>
        <w:rPr>
          <w:rFonts w:eastAsia="Segoe UI"/>
          <w:color w:val="auto"/>
          <w:sz w:val="28"/>
          <w:szCs w:val="28"/>
        </w:rPr>
      </w:pPr>
    </w:p>
    <w:p w14:paraId="54C675A0" w14:textId="77777777" w:rsidR="000645C3" w:rsidRDefault="000645C3" w:rsidP="000645C3">
      <w:pPr>
        <w:pStyle w:val="1d"/>
        <w:spacing w:line="240" w:lineRule="auto"/>
        <w:ind w:firstLine="709"/>
        <w:rPr>
          <w:color w:val="auto"/>
          <w:sz w:val="28"/>
          <w:szCs w:val="28"/>
        </w:rPr>
      </w:pPr>
    </w:p>
    <w:p w14:paraId="5C9B58EF" w14:textId="77777777" w:rsidR="000645C3" w:rsidRDefault="000645C3" w:rsidP="000645C3">
      <w:pPr>
        <w:pStyle w:val="1d"/>
        <w:spacing w:line="240" w:lineRule="auto"/>
        <w:rPr>
          <w:sz w:val="28"/>
          <w:szCs w:val="28"/>
        </w:rPr>
      </w:pPr>
    </w:p>
    <w:p w14:paraId="4EAFB28C" w14:textId="77777777" w:rsidR="000645C3" w:rsidRDefault="000645C3" w:rsidP="000645C3">
      <w:pPr>
        <w:pStyle w:val="ConsPlusTitlePage"/>
        <w:jc w:val="center"/>
        <w:outlineLvl w:val="1"/>
        <w:rPr>
          <w:rFonts w:ascii="Times New Roman" w:hAnsi="Times New Roman" w:cs="Times New Roman"/>
          <w:sz w:val="28"/>
          <w:szCs w:val="28"/>
        </w:rPr>
      </w:pPr>
      <w:r>
        <w:rPr>
          <w:rFonts w:ascii="Times New Roman" w:hAnsi="Times New Roman" w:cs="Times New Roman"/>
          <w:sz w:val="28"/>
          <w:szCs w:val="28"/>
        </w:rPr>
        <w:t>III. Состав, последовательность и сроки выполнения</w:t>
      </w:r>
    </w:p>
    <w:p w14:paraId="45618A03" w14:textId="77777777" w:rsidR="000645C3" w:rsidRDefault="000645C3" w:rsidP="000645C3">
      <w:pPr>
        <w:pStyle w:val="ConsPlusTitlePage"/>
        <w:jc w:val="center"/>
        <w:outlineLvl w:val="1"/>
        <w:rPr>
          <w:rFonts w:ascii="Times New Roman" w:hAnsi="Times New Roman" w:cs="Times New Roman"/>
          <w:sz w:val="28"/>
          <w:szCs w:val="28"/>
        </w:rPr>
      </w:pPr>
      <w:r>
        <w:rPr>
          <w:rFonts w:ascii="Times New Roman" w:hAnsi="Times New Roman" w:cs="Times New Roman"/>
          <w:sz w:val="28"/>
          <w:szCs w:val="28"/>
        </w:rPr>
        <w:t xml:space="preserve">административных процедур требования к порядку их выполнения, </w:t>
      </w:r>
    </w:p>
    <w:p w14:paraId="49F8772C" w14:textId="77777777" w:rsidR="000645C3" w:rsidRDefault="000645C3" w:rsidP="000645C3">
      <w:pPr>
        <w:pStyle w:val="ConsPlusTitlePage"/>
        <w:jc w:val="center"/>
        <w:outlineLvl w:val="1"/>
        <w:rPr>
          <w:rFonts w:ascii="Times New Roman" w:hAnsi="Times New Roman" w:cs="Times New Roman"/>
          <w:sz w:val="28"/>
          <w:szCs w:val="28"/>
        </w:rPr>
      </w:pPr>
      <w:r>
        <w:rPr>
          <w:rFonts w:ascii="Times New Roman" w:hAnsi="Times New Roman" w:cs="Times New Roman"/>
          <w:sz w:val="28"/>
          <w:szCs w:val="28"/>
        </w:rPr>
        <w:t xml:space="preserve">в том числе особенности выполнения административных процедур </w:t>
      </w:r>
    </w:p>
    <w:p w14:paraId="5C00A3E8" w14:textId="77777777" w:rsidR="000645C3" w:rsidRDefault="000645C3" w:rsidP="000645C3">
      <w:pPr>
        <w:pStyle w:val="ConsPlusTitlePage"/>
        <w:jc w:val="center"/>
        <w:outlineLvl w:val="1"/>
        <w:rPr>
          <w:rFonts w:ascii="Times New Roman" w:hAnsi="Times New Roman" w:cs="Times New Roman"/>
          <w:sz w:val="28"/>
          <w:szCs w:val="28"/>
        </w:rPr>
      </w:pPr>
      <w:r>
        <w:rPr>
          <w:rFonts w:ascii="Times New Roman" w:hAnsi="Times New Roman" w:cs="Times New Roman"/>
          <w:sz w:val="28"/>
          <w:szCs w:val="28"/>
        </w:rPr>
        <w:t>в электронной форме, а также особенности выполнения административных процедур в многофункциональных центрах</w:t>
      </w:r>
    </w:p>
    <w:p w14:paraId="1F9CDBB7" w14:textId="77777777" w:rsidR="000645C3" w:rsidRDefault="000645C3" w:rsidP="000645C3">
      <w:pPr>
        <w:pStyle w:val="ConsPlusTitlePage"/>
        <w:jc w:val="center"/>
        <w:outlineLvl w:val="1"/>
        <w:rPr>
          <w:rFonts w:ascii="Times New Roman" w:hAnsi="Times New Roman" w:cs="Times New Roman"/>
          <w:sz w:val="28"/>
          <w:szCs w:val="28"/>
        </w:rPr>
      </w:pPr>
    </w:p>
    <w:p w14:paraId="5FA5CC8D" w14:textId="77777777" w:rsidR="000645C3" w:rsidRDefault="000645C3" w:rsidP="000645C3">
      <w:pPr>
        <w:adjustRightInd w:val="0"/>
        <w:jc w:val="center"/>
        <w:rPr>
          <w:color w:val="000000" w:themeColor="text1"/>
          <w:sz w:val="28"/>
          <w:szCs w:val="28"/>
        </w:rPr>
      </w:pPr>
      <w:r>
        <w:rPr>
          <w:color w:val="000000" w:themeColor="text1"/>
          <w:sz w:val="28"/>
          <w:szCs w:val="28"/>
        </w:rPr>
        <w:t xml:space="preserve">Исчерпывающий перечень административных процедур </w:t>
      </w:r>
    </w:p>
    <w:p w14:paraId="76A52B97" w14:textId="77777777" w:rsidR="000645C3" w:rsidRDefault="000645C3" w:rsidP="000645C3">
      <w:pPr>
        <w:adjustRightInd w:val="0"/>
        <w:jc w:val="center"/>
        <w:rPr>
          <w:color w:val="000000" w:themeColor="text1"/>
          <w:sz w:val="28"/>
          <w:szCs w:val="28"/>
        </w:rPr>
      </w:pPr>
      <w:r>
        <w:rPr>
          <w:sz w:val="28"/>
          <w:szCs w:val="28"/>
        </w:rPr>
        <w:t>при предоставлении Муниципальной услуги</w:t>
      </w:r>
    </w:p>
    <w:p w14:paraId="39862F0D" w14:textId="77777777" w:rsidR="000645C3" w:rsidRDefault="000645C3" w:rsidP="000645C3">
      <w:pPr>
        <w:pStyle w:val="1d"/>
        <w:spacing w:line="240" w:lineRule="auto"/>
        <w:ind w:firstLine="540"/>
        <w:rPr>
          <w:sz w:val="28"/>
          <w:szCs w:val="28"/>
        </w:rPr>
      </w:pPr>
    </w:p>
    <w:p w14:paraId="6BC7CE7A" w14:textId="77777777" w:rsidR="000645C3" w:rsidRDefault="000645C3" w:rsidP="000645C3">
      <w:pPr>
        <w:pStyle w:val="1d"/>
        <w:spacing w:line="240" w:lineRule="auto"/>
        <w:ind w:firstLine="709"/>
        <w:rPr>
          <w:sz w:val="28"/>
          <w:szCs w:val="28"/>
        </w:rPr>
      </w:pPr>
      <w:r>
        <w:rPr>
          <w:sz w:val="28"/>
          <w:szCs w:val="28"/>
        </w:rPr>
        <w:t>3.1.</w:t>
      </w:r>
      <w:r>
        <w:rPr>
          <w:sz w:val="28"/>
          <w:szCs w:val="22"/>
          <w:lang w:eastAsia="en-US"/>
        </w:rPr>
        <w:t xml:space="preserve"> Предоставление муниципальной услуги включает в</w:t>
      </w:r>
      <w:r>
        <w:rPr>
          <w:spacing w:val="1"/>
          <w:sz w:val="28"/>
          <w:szCs w:val="22"/>
          <w:lang w:eastAsia="en-US"/>
        </w:rPr>
        <w:t xml:space="preserve"> </w:t>
      </w:r>
      <w:r>
        <w:rPr>
          <w:sz w:val="28"/>
          <w:szCs w:val="22"/>
          <w:lang w:eastAsia="en-US"/>
        </w:rPr>
        <w:t>себя</w:t>
      </w:r>
      <w:r>
        <w:rPr>
          <w:spacing w:val="-1"/>
          <w:sz w:val="28"/>
          <w:szCs w:val="22"/>
          <w:lang w:eastAsia="en-US"/>
        </w:rPr>
        <w:t xml:space="preserve"> </w:t>
      </w:r>
      <w:r>
        <w:rPr>
          <w:sz w:val="28"/>
          <w:szCs w:val="22"/>
          <w:lang w:eastAsia="en-US"/>
        </w:rPr>
        <w:t>следующие административные процедуры</w:t>
      </w:r>
      <w:r>
        <w:rPr>
          <w:sz w:val="28"/>
          <w:szCs w:val="28"/>
        </w:rPr>
        <w:t>:</w:t>
      </w:r>
    </w:p>
    <w:p w14:paraId="6B490678" w14:textId="77777777" w:rsidR="000645C3" w:rsidRDefault="000645C3" w:rsidP="000645C3">
      <w:pPr>
        <w:pStyle w:val="1d"/>
        <w:spacing w:line="240" w:lineRule="auto"/>
        <w:ind w:firstLine="709"/>
        <w:rPr>
          <w:sz w:val="28"/>
          <w:szCs w:val="28"/>
        </w:rPr>
      </w:pPr>
      <w:r>
        <w:rPr>
          <w:sz w:val="28"/>
          <w:szCs w:val="28"/>
        </w:rPr>
        <w:t>а) прием и регистрация заявления и документов, необходимых для предоставления Муниципальной услуги;</w:t>
      </w:r>
    </w:p>
    <w:p w14:paraId="6B8A1603" w14:textId="77777777" w:rsidR="000645C3" w:rsidRDefault="000645C3" w:rsidP="000645C3">
      <w:pPr>
        <w:pStyle w:val="1d"/>
        <w:spacing w:line="240" w:lineRule="auto"/>
        <w:ind w:firstLine="709"/>
        <w:rPr>
          <w:sz w:val="28"/>
          <w:szCs w:val="28"/>
        </w:rPr>
      </w:pPr>
      <w:r>
        <w:rPr>
          <w:sz w:val="28"/>
          <w:szCs w:val="28"/>
        </w:rPr>
        <w:t>б) обработка и предварительное рассмотрение документов, необходимых для предоставления Муниципальной услуги;</w:t>
      </w:r>
    </w:p>
    <w:p w14:paraId="2B7B6B00" w14:textId="77777777" w:rsidR="000645C3" w:rsidRDefault="000645C3" w:rsidP="000645C3">
      <w:pPr>
        <w:pStyle w:val="1d"/>
        <w:spacing w:line="240" w:lineRule="auto"/>
        <w:ind w:firstLine="709"/>
        <w:rPr>
          <w:sz w:val="28"/>
          <w:szCs w:val="28"/>
        </w:rPr>
      </w:pPr>
      <w:r>
        <w:rPr>
          <w:sz w:val="28"/>
          <w:szCs w:val="28"/>
        </w:rPr>
        <w:t>в) формирование и направление межведомственных запросов в органы (организации), участвующие в предоставлении Муниципальной услуги;</w:t>
      </w:r>
    </w:p>
    <w:p w14:paraId="38C4A6DB" w14:textId="77777777" w:rsidR="000645C3" w:rsidRDefault="000645C3" w:rsidP="000645C3">
      <w:pPr>
        <w:pStyle w:val="1d"/>
        <w:spacing w:line="240" w:lineRule="auto"/>
        <w:ind w:firstLine="709"/>
        <w:rPr>
          <w:sz w:val="28"/>
          <w:szCs w:val="28"/>
        </w:rPr>
      </w:pPr>
      <w:r>
        <w:rPr>
          <w:sz w:val="28"/>
          <w:szCs w:val="28"/>
        </w:rPr>
        <w:t>г) определение возможности предоставления Муниципальной услуги, подготовка проекта решения;</w:t>
      </w:r>
    </w:p>
    <w:p w14:paraId="6B4200D0" w14:textId="77777777" w:rsidR="000645C3" w:rsidRDefault="000645C3" w:rsidP="000645C3">
      <w:pPr>
        <w:pStyle w:val="1d"/>
        <w:spacing w:line="240" w:lineRule="auto"/>
        <w:ind w:firstLine="709"/>
        <w:rPr>
          <w:sz w:val="28"/>
          <w:szCs w:val="28"/>
        </w:rPr>
      </w:pPr>
      <w:r>
        <w:rPr>
          <w:sz w:val="28"/>
          <w:szCs w:val="28"/>
        </w:rPr>
        <w:t>д) принятие решения о предоставлении (об отказе в предоставлении) Муниципальной услуги;</w:t>
      </w:r>
    </w:p>
    <w:p w14:paraId="5E2622EC" w14:textId="77777777" w:rsidR="000645C3" w:rsidRDefault="000645C3" w:rsidP="000645C3">
      <w:pPr>
        <w:pStyle w:val="1d"/>
        <w:spacing w:line="240" w:lineRule="auto"/>
        <w:ind w:firstLine="709"/>
        <w:rPr>
          <w:sz w:val="28"/>
          <w:szCs w:val="28"/>
        </w:rPr>
      </w:pPr>
      <w:r>
        <w:rPr>
          <w:sz w:val="28"/>
          <w:szCs w:val="28"/>
        </w:rPr>
        <w:t>е) подписание и направление (выдача) результата предоставления Муниципальной услуги заявителю.</w:t>
      </w:r>
    </w:p>
    <w:p w14:paraId="78169F35" w14:textId="77777777" w:rsidR="000645C3" w:rsidRDefault="000645C3" w:rsidP="000645C3">
      <w:pPr>
        <w:pStyle w:val="1d"/>
        <w:spacing w:line="240" w:lineRule="auto"/>
        <w:ind w:firstLine="709"/>
        <w:rPr>
          <w:sz w:val="28"/>
          <w:szCs w:val="28"/>
        </w:rPr>
      </w:pPr>
      <w:r>
        <w:rPr>
          <w:sz w:val="28"/>
          <w:szCs w:val="28"/>
        </w:rPr>
        <w:t xml:space="preserve">3.2. Каждая административная процедура состоит из административных действий. </w:t>
      </w:r>
      <w:hyperlink r:id="rId63" w:anchor="P839" w:history="1">
        <w:r>
          <w:rPr>
            <w:rStyle w:val="af1"/>
            <w:color w:val="auto"/>
            <w:sz w:val="28"/>
            <w:szCs w:val="28"/>
          </w:rPr>
          <w:t>Перечень</w:t>
        </w:r>
      </w:hyperlink>
      <w:r>
        <w:rPr>
          <w:sz w:val="28"/>
          <w:szCs w:val="28"/>
        </w:rPr>
        <w:t xml:space="preserve"> и содержание административных действий, составляющих каждую административную процедуру, приведен в приложении 6 к настоящему Административному регламенту.</w:t>
      </w:r>
    </w:p>
    <w:p w14:paraId="16E6AE8A" w14:textId="77777777" w:rsidR="000645C3" w:rsidRDefault="000645C3" w:rsidP="000645C3">
      <w:pPr>
        <w:pStyle w:val="1d"/>
        <w:spacing w:line="240" w:lineRule="auto"/>
        <w:ind w:firstLine="709"/>
        <w:rPr>
          <w:sz w:val="28"/>
          <w:szCs w:val="28"/>
        </w:rPr>
      </w:pPr>
    </w:p>
    <w:p w14:paraId="2AC2A865" w14:textId="77777777" w:rsidR="000645C3" w:rsidRDefault="000645C3" w:rsidP="000645C3">
      <w:pPr>
        <w:adjustRightInd w:val="0"/>
        <w:jc w:val="center"/>
        <w:rPr>
          <w:sz w:val="28"/>
          <w:szCs w:val="28"/>
        </w:rPr>
      </w:pPr>
      <w:r>
        <w:rPr>
          <w:sz w:val="28"/>
          <w:szCs w:val="28"/>
        </w:rPr>
        <w:t xml:space="preserve">Варианты предоставления муниципальной услуги, включающие порядок предоставления указанной услуги отдельным категориям заявителей, объединенных </w:t>
      </w:r>
      <w:r>
        <w:rPr>
          <w:sz w:val="28"/>
          <w:szCs w:val="28"/>
        </w:rPr>
        <w:lastRenderedPageBreak/>
        <w:t>общими признаками, в том числе в отношении результата муниципальной услуги, за получением которого они обратились</w:t>
      </w:r>
    </w:p>
    <w:p w14:paraId="08C2F061" w14:textId="77777777" w:rsidR="000645C3" w:rsidRDefault="000645C3" w:rsidP="000645C3">
      <w:pPr>
        <w:adjustRightInd w:val="0"/>
        <w:ind w:firstLine="709"/>
        <w:jc w:val="center"/>
        <w:rPr>
          <w:sz w:val="28"/>
          <w:szCs w:val="28"/>
        </w:rPr>
      </w:pPr>
    </w:p>
    <w:p w14:paraId="398C69DE" w14:textId="77777777" w:rsidR="000645C3" w:rsidRDefault="000645C3" w:rsidP="000645C3">
      <w:pPr>
        <w:adjustRightInd w:val="0"/>
        <w:ind w:firstLine="709"/>
        <w:jc w:val="both"/>
        <w:rPr>
          <w:sz w:val="28"/>
          <w:szCs w:val="28"/>
        </w:rPr>
      </w:pPr>
      <w:r>
        <w:rPr>
          <w:sz w:val="28"/>
          <w:szCs w:val="28"/>
        </w:rPr>
        <w:t>3.3. Порядок предоставления муниципальной услуги не зависит от категории объединенных общими признаками заявителей, указанных в пункте 1.5 настоящего Административного регламента. В связи с этим 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 не устанавливаются.</w:t>
      </w:r>
    </w:p>
    <w:p w14:paraId="5AC63F11" w14:textId="77777777" w:rsidR="000645C3" w:rsidRDefault="000645C3" w:rsidP="000645C3">
      <w:pPr>
        <w:pStyle w:val="1d"/>
        <w:spacing w:line="240" w:lineRule="auto"/>
        <w:ind w:firstLine="540"/>
        <w:rPr>
          <w:sz w:val="28"/>
          <w:szCs w:val="28"/>
        </w:rPr>
      </w:pPr>
    </w:p>
    <w:p w14:paraId="026E4BB7" w14:textId="77777777" w:rsidR="000645C3" w:rsidRDefault="000645C3" w:rsidP="000645C3">
      <w:pPr>
        <w:pStyle w:val="ConsPlusTitlePage"/>
        <w:jc w:val="center"/>
        <w:outlineLvl w:val="1"/>
        <w:rPr>
          <w:rFonts w:ascii="Times New Roman" w:hAnsi="Times New Roman" w:cs="Times New Roman"/>
          <w:sz w:val="28"/>
          <w:szCs w:val="28"/>
        </w:rPr>
      </w:pPr>
      <w:r>
        <w:rPr>
          <w:rFonts w:ascii="Times New Roman" w:hAnsi="Times New Roman" w:cs="Times New Roman"/>
          <w:sz w:val="28"/>
          <w:szCs w:val="28"/>
        </w:rPr>
        <w:t>IV. Формы контроля за исполнением</w:t>
      </w:r>
    </w:p>
    <w:p w14:paraId="5C5B6B78"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Административного регламента</w:t>
      </w:r>
    </w:p>
    <w:p w14:paraId="3A36B915" w14:textId="77777777" w:rsidR="000645C3" w:rsidRDefault="000645C3" w:rsidP="000645C3">
      <w:pPr>
        <w:pStyle w:val="1d"/>
        <w:spacing w:line="240" w:lineRule="auto"/>
        <w:ind w:firstLine="540"/>
        <w:rPr>
          <w:sz w:val="28"/>
          <w:szCs w:val="28"/>
        </w:rPr>
      </w:pPr>
    </w:p>
    <w:p w14:paraId="606726FB" w14:textId="77777777" w:rsidR="000645C3" w:rsidRDefault="000645C3" w:rsidP="000645C3">
      <w:pPr>
        <w:tabs>
          <w:tab w:val="left" w:pos="8647"/>
        </w:tabs>
        <w:autoSpaceDE w:val="0"/>
        <w:autoSpaceDN w:val="0"/>
        <w:adjustRightInd w:val="0"/>
        <w:ind w:right="282"/>
        <w:jc w:val="center"/>
        <w:outlineLvl w:val="0"/>
        <w:rPr>
          <w:bCs/>
          <w:color w:val="000000"/>
          <w:sz w:val="28"/>
          <w:szCs w:val="28"/>
        </w:rPr>
      </w:pPr>
      <w:r>
        <w:rPr>
          <w:bCs/>
          <w:color w:val="000000"/>
          <w:sz w:val="28"/>
          <w:szCs w:val="28"/>
        </w:rPr>
        <w:t>Порядок осуществления текущего контроля за соблюдением</w:t>
      </w:r>
    </w:p>
    <w:p w14:paraId="704F488B" w14:textId="77777777" w:rsidR="000645C3" w:rsidRDefault="000645C3" w:rsidP="000645C3">
      <w:pPr>
        <w:tabs>
          <w:tab w:val="left" w:pos="8647"/>
        </w:tabs>
        <w:autoSpaceDE w:val="0"/>
        <w:autoSpaceDN w:val="0"/>
        <w:adjustRightInd w:val="0"/>
        <w:ind w:right="282"/>
        <w:jc w:val="center"/>
        <w:rPr>
          <w:bCs/>
          <w:color w:val="000000"/>
          <w:sz w:val="28"/>
          <w:szCs w:val="28"/>
        </w:rPr>
      </w:pPr>
      <w:r>
        <w:rPr>
          <w:bCs/>
          <w:color w:val="000000"/>
          <w:sz w:val="28"/>
          <w:szCs w:val="28"/>
        </w:rPr>
        <w:t>и исполнением ответственными должностными лицами положений</w:t>
      </w:r>
    </w:p>
    <w:p w14:paraId="2C9EE2C6" w14:textId="77777777" w:rsidR="000645C3" w:rsidRDefault="000645C3" w:rsidP="000645C3">
      <w:pPr>
        <w:tabs>
          <w:tab w:val="left" w:pos="8647"/>
        </w:tabs>
        <w:autoSpaceDE w:val="0"/>
        <w:autoSpaceDN w:val="0"/>
        <w:adjustRightInd w:val="0"/>
        <w:ind w:right="282"/>
        <w:jc w:val="center"/>
        <w:rPr>
          <w:bCs/>
          <w:color w:val="000000"/>
          <w:sz w:val="28"/>
          <w:szCs w:val="28"/>
        </w:rPr>
      </w:pPr>
      <w:r>
        <w:rPr>
          <w:bCs/>
          <w:color w:val="000000"/>
          <w:sz w:val="28"/>
          <w:szCs w:val="28"/>
        </w:rPr>
        <w:t>регламента и иных нормативных правовых актов,</w:t>
      </w:r>
    </w:p>
    <w:p w14:paraId="666E9D85" w14:textId="77777777" w:rsidR="000645C3" w:rsidRDefault="000645C3" w:rsidP="000645C3">
      <w:pPr>
        <w:tabs>
          <w:tab w:val="left" w:pos="8647"/>
        </w:tabs>
        <w:autoSpaceDE w:val="0"/>
        <w:autoSpaceDN w:val="0"/>
        <w:adjustRightInd w:val="0"/>
        <w:ind w:right="282"/>
        <w:jc w:val="center"/>
        <w:rPr>
          <w:bCs/>
          <w:color w:val="000000"/>
          <w:sz w:val="28"/>
          <w:szCs w:val="28"/>
        </w:rPr>
      </w:pPr>
      <w:r>
        <w:rPr>
          <w:bCs/>
          <w:color w:val="000000"/>
          <w:sz w:val="28"/>
          <w:szCs w:val="28"/>
        </w:rPr>
        <w:t>устанавливающих требования к предоставлению муниципальной услуги, а также принятием ими решений</w:t>
      </w:r>
    </w:p>
    <w:p w14:paraId="3C9DDE1E" w14:textId="77777777" w:rsidR="000645C3" w:rsidRDefault="000645C3" w:rsidP="000645C3">
      <w:pPr>
        <w:pStyle w:val="1d"/>
        <w:spacing w:line="240" w:lineRule="auto"/>
        <w:ind w:firstLine="540"/>
        <w:rPr>
          <w:sz w:val="28"/>
          <w:szCs w:val="28"/>
        </w:rPr>
      </w:pPr>
    </w:p>
    <w:p w14:paraId="0F5F06D5" w14:textId="77777777" w:rsidR="000645C3" w:rsidRDefault="000645C3" w:rsidP="000645C3">
      <w:pPr>
        <w:tabs>
          <w:tab w:val="left" w:pos="8647"/>
        </w:tabs>
        <w:autoSpaceDE w:val="0"/>
        <w:autoSpaceDN w:val="0"/>
        <w:adjustRightInd w:val="0"/>
        <w:ind w:right="76" w:firstLine="709"/>
        <w:jc w:val="both"/>
        <w:rPr>
          <w:color w:val="000000"/>
          <w:sz w:val="28"/>
          <w:szCs w:val="28"/>
        </w:rPr>
      </w:pPr>
      <w:r>
        <w:rPr>
          <w:color w:val="000000"/>
          <w:sz w:val="28"/>
          <w:szCs w:val="28"/>
        </w:rPr>
        <w:t xml:space="preserve">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w:t>
      </w:r>
      <w:r>
        <w:rPr>
          <w:color w:val="000000"/>
          <w:sz w:val="28"/>
          <w:szCs w:val="28"/>
        </w:rPr>
        <w:br/>
        <w:t>за предоставлением муниципальной услуги.</w:t>
      </w:r>
    </w:p>
    <w:p w14:paraId="4B95DC5D" w14:textId="77777777" w:rsidR="000645C3" w:rsidRDefault="000645C3" w:rsidP="000645C3">
      <w:pPr>
        <w:tabs>
          <w:tab w:val="left" w:pos="8647"/>
        </w:tabs>
        <w:autoSpaceDE w:val="0"/>
        <w:autoSpaceDN w:val="0"/>
        <w:adjustRightInd w:val="0"/>
        <w:ind w:right="76" w:firstLine="709"/>
        <w:jc w:val="both"/>
        <w:rPr>
          <w:color w:val="000000"/>
          <w:sz w:val="28"/>
          <w:szCs w:val="28"/>
        </w:rPr>
      </w:pPr>
      <w:r>
        <w:rPr>
          <w:color w:val="000000"/>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14:paraId="4F33C476" w14:textId="77777777" w:rsidR="000645C3" w:rsidRDefault="000645C3" w:rsidP="000645C3">
      <w:pPr>
        <w:tabs>
          <w:tab w:val="left" w:pos="8647"/>
        </w:tabs>
        <w:autoSpaceDE w:val="0"/>
        <w:autoSpaceDN w:val="0"/>
        <w:adjustRightInd w:val="0"/>
        <w:ind w:right="76" w:firstLine="709"/>
        <w:jc w:val="both"/>
        <w:rPr>
          <w:color w:val="000000"/>
          <w:sz w:val="28"/>
          <w:szCs w:val="28"/>
        </w:rPr>
      </w:pPr>
      <w:r>
        <w:rPr>
          <w:color w:val="000000"/>
          <w:sz w:val="28"/>
          <w:szCs w:val="28"/>
        </w:rPr>
        <w:t>Текущий контроль осуществляется путем проведения проверок:</w:t>
      </w:r>
    </w:p>
    <w:p w14:paraId="1004B332" w14:textId="77777777" w:rsidR="000645C3" w:rsidRDefault="000645C3" w:rsidP="000645C3">
      <w:pPr>
        <w:tabs>
          <w:tab w:val="left" w:pos="8647"/>
        </w:tabs>
        <w:autoSpaceDE w:val="0"/>
        <w:autoSpaceDN w:val="0"/>
        <w:adjustRightInd w:val="0"/>
        <w:ind w:right="76" w:firstLine="709"/>
        <w:jc w:val="both"/>
        <w:rPr>
          <w:color w:val="000000"/>
          <w:sz w:val="28"/>
          <w:szCs w:val="28"/>
        </w:rPr>
      </w:pPr>
      <w:r>
        <w:rPr>
          <w:color w:val="000000"/>
          <w:sz w:val="28"/>
          <w:szCs w:val="28"/>
        </w:rPr>
        <w:t>решений о предоставлении (об отказе в предоставлении) муниципальной услуги;</w:t>
      </w:r>
    </w:p>
    <w:p w14:paraId="1F5B2DDA" w14:textId="77777777" w:rsidR="000645C3" w:rsidRDefault="000645C3" w:rsidP="000645C3">
      <w:pPr>
        <w:tabs>
          <w:tab w:val="left" w:pos="8647"/>
        </w:tabs>
        <w:autoSpaceDE w:val="0"/>
        <w:autoSpaceDN w:val="0"/>
        <w:adjustRightInd w:val="0"/>
        <w:ind w:right="76" w:firstLine="709"/>
        <w:jc w:val="both"/>
        <w:rPr>
          <w:color w:val="000000"/>
          <w:sz w:val="28"/>
          <w:szCs w:val="28"/>
        </w:rPr>
      </w:pPr>
      <w:r>
        <w:rPr>
          <w:color w:val="000000"/>
          <w:sz w:val="28"/>
          <w:szCs w:val="28"/>
        </w:rPr>
        <w:t>выявления и устранения нарушений прав граждан;</w:t>
      </w:r>
    </w:p>
    <w:p w14:paraId="07FACFE0" w14:textId="77777777" w:rsidR="000645C3" w:rsidRDefault="000645C3" w:rsidP="000645C3">
      <w:pPr>
        <w:tabs>
          <w:tab w:val="left" w:pos="8647"/>
        </w:tabs>
        <w:autoSpaceDE w:val="0"/>
        <w:autoSpaceDN w:val="0"/>
        <w:adjustRightInd w:val="0"/>
        <w:ind w:right="76" w:firstLine="709"/>
        <w:jc w:val="both"/>
        <w:rPr>
          <w:color w:val="000000"/>
          <w:sz w:val="28"/>
          <w:szCs w:val="28"/>
        </w:rPr>
      </w:pPr>
      <w:r>
        <w:rPr>
          <w:color w:val="000000"/>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14:paraId="3C058962" w14:textId="77777777" w:rsidR="000645C3" w:rsidRDefault="000645C3" w:rsidP="000645C3">
      <w:pPr>
        <w:pStyle w:val="1d"/>
        <w:spacing w:line="240" w:lineRule="auto"/>
        <w:rPr>
          <w:sz w:val="28"/>
          <w:szCs w:val="28"/>
        </w:rPr>
      </w:pPr>
    </w:p>
    <w:p w14:paraId="3B74599B" w14:textId="77777777" w:rsidR="000645C3" w:rsidRDefault="000645C3" w:rsidP="000645C3">
      <w:pPr>
        <w:tabs>
          <w:tab w:val="left" w:pos="8647"/>
        </w:tabs>
        <w:autoSpaceDE w:val="0"/>
        <w:autoSpaceDN w:val="0"/>
        <w:adjustRightInd w:val="0"/>
        <w:ind w:right="76"/>
        <w:jc w:val="center"/>
        <w:outlineLvl w:val="0"/>
        <w:rPr>
          <w:bCs/>
          <w:color w:val="000000"/>
          <w:sz w:val="28"/>
          <w:szCs w:val="28"/>
        </w:rPr>
      </w:pPr>
      <w:r>
        <w:rPr>
          <w:bCs/>
          <w:color w:val="000000"/>
          <w:sz w:val="28"/>
          <w:szCs w:val="28"/>
        </w:rPr>
        <w:t>Порядок и периодичность осуществления плановых и внеплановых</w:t>
      </w:r>
    </w:p>
    <w:p w14:paraId="799E6373" w14:textId="77777777" w:rsidR="000645C3" w:rsidRDefault="000645C3" w:rsidP="000645C3">
      <w:pPr>
        <w:tabs>
          <w:tab w:val="left" w:pos="8647"/>
        </w:tabs>
        <w:autoSpaceDE w:val="0"/>
        <w:autoSpaceDN w:val="0"/>
        <w:adjustRightInd w:val="0"/>
        <w:ind w:right="76"/>
        <w:jc w:val="center"/>
        <w:rPr>
          <w:bCs/>
          <w:color w:val="000000"/>
          <w:sz w:val="28"/>
          <w:szCs w:val="28"/>
        </w:rPr>
      </w:pPr>
      <w:r>
        <w:rPr>
          <w:bCs/>
          <w:color w:val="000000"/>
          <w:sz w:val="28"/>
          <w:szCs w:val="28"/>
        </w:rPr>
        <w:t xml:space="preserve">проверок полноты и качества предоставления муниципальной услуги, </w:t>
      </w:r>
      <w:r>
        <w:rPr>
          <w:bCs/>
          <w:color w:val="000000"/>
          <w:sz w:val="28"/>
          <w:szCs w:val="28"/>
        </w:rPr>
        <w:br/>
        <w:t>в том числе порядок и формы контроля за полнотой и качеством предоставления муниципальной услуги</w:t>
      </w:r>
    </w:p>
    <w:p w14:paraId="4C5A324E" w14:textId="77777777" w:rsidR="000645C3" w:rsidRDefault="000645C3" w:rsidP="000645C3">
      <w:pPr>
        <w:pStyle w:val="1d"/>
        <w:spacing w:line="240" w:lineRule="auto"/>
        <w:ind w:firstLine="540"/>
        <w:rPr>
          <w:sz w:val="28"/>
          <w:szCs w:val="28"/>
        </w:rPr>
      </w:pPr>
    </w:p>
    <w:p w14:paraId="3B48BA2B" w14:textId="77777777" w:rsidR="000645C3" w:rsidRDefault="000645C3" w:rsidP="000645C3">
      <w:pPr>
        <w:tabs>
          <w:tab w:val="left" w:pos="8647"/>
        </w:tabs>
        <w:autoSpaceDE w:val="0"/>
        <w:autoSpaceDN w:val="0"/>
        <w:adjustRightInd w:val="0"/>
        <w:ind w:right="76" w:firstLine="709"/>
        <w:jc w:val="both"/>
        <w:rPr>
          <w:color w:val="000000" w:themeColor="text1"/>
          <w:sz w:val="28"/>
          <w:szCs w:val="28"/>
        </w:rPr>
      </w:pPr>
      <w:r>
        <w:rPr>
          <w:color w:val="000000" w:themeColor="text1"/>
          <w:sz w:val="28"/>
          <w:szCs w:val="28"/>
        </w:rPr>
        <w:t>4.2. Контроль за полнотой и качеством предоставления муниципальной услуги включает в себя проведение плановых и внеплановых проверок.</w:t>
      </w:r>
    </w:p>
    <w:p w14:paraId="701AE9AC" w14:textId="77777777" w:rsidR="000645C3" w:rsidRDefault="000645C3" w:rsidP="000645C3">
      <w:pPr>
        <w:tabs>
          <w:tab w:val="left" w:pos="8647"/>
        </w:tabs>
        <w:autoSpaceDE w:val="0"/>
        <w:autoSpaceDN w:val="0"/>
        <w:adjustRightInd w:val="0"/>
        <w:ind w:right="76" w:firstLine="709"/>
        <w:jc w:val="both"/>
        <w:rPr>
          <w:color w:val="000000" w:themeColor="text1"/>
          <w:sz w:val="28"/>
          <w:szCs w:val="28"/>
        </w:rPr>
      </w:pPr>
      <w:r>
        <w:rPr>
          <w:color w:val="000000" w:themeColor="text1"/>
          <w:sz w:val="28"/>
          <w:szCs w:val="28"/>
        </w:rPr>
        <w:t xml:space="preserve">4.3. Плановые проверки осуществляются на основании годового плана работы уполномоченного органа, утверждаемого руководителем уполномоченного органа. </w:t>
      </w:r>
      <w:r>
        <w:rPr>
          <w:color w:val="000000" w:themeColor="text1"/>
          <w:sz w:val="28"/>
          <w:szCs w:val="28"/>
        </w:rPr>
        <w:lastRenderedPageBreak/>
        <w:t>При плановой проверке полноты и качества предоставления муниципальной услуги контролю подлежат:</w:t>
      </w:r>
    </w:p>
    <w:p w14:paraId="53835475" w14:textId="77777777" w:rsidR="000645C3" w:rsidRDefault="000645C3" w:rsidP="000645C3">
      <w:pPr>
        <w:tabs>
          <w:tab w:val="left" w:pos="8647"/>
        </w:tabs>
        <w:autoSpaceDE w:val="0"/>
        <w:autoSpaceDN w:val="0"/>
        <w:adjustRightInd w:val="0"/>
        <w:ind w:firstLine="709"/>
        <w:jc w:val="both"/>
        <w:rPr>
          <w:color w:val="000000" w:themeColor="text1"/>
          <w:sz w:val="28"/>
          <w:szCs w:val="28"/>
        </w:rPr>
      </w:pPr>
      <w:r>
        <w:rPr>
          <w:color w:val="000000" w:themeColor="text1"/>
          <w:sz w:val="28"/>
          <w:szCs w:val="28"/>
        </w:rPr>
        <w:t>соблюдение сроков предоставления муниципальной услуги;</w:t>
      </w:r>
    </w:p>
    <w:p w14:paraId="704BF8C6" w14:textId="77777777" w:rsidR="000645C3" w:rsidRDefault="000645C3" w:rsidP="000645C3">
      <w:pPr>
        <w:tabs>
          <w:tab w:val="left" w:pos="8647"/>
        </w:tabs>
        <w:autoSpaceDE w:val="0"/>
        <w:autoSpaceDN w:val="0"/>
        <w:adjustRightInd w:val="0"/>
        <w:ind w:firstLine="709"/>
        <w:jc w:val="both"/>
        <w:rPr>
          <w:color w:val="000000" w:themeColor="text1"/>
          <w:sz w:val="28"/>
          <w:szCs w:val="28"/>
        </w:rPr>
      </w:pPr>
      <w:r>
        <w:rPr>
          <w:color w:val="000000" w:themeColor="text1"/>
          <w:sz w:val="28"/>
          <w:szCs w:val="28"/>
        </w:rPr>
        <w:t>соблюдение положений настоящего Административного регламента;</w:t>
      </w:r>
    </w:p>
    <w:p w14:paraId="2D93AFD4" w14:textId="77777777" w:rsidR="000645C3" w:rsidRDefault="000645C3" w:rsidP="000645C3">
      <w:pPr>
        <w:tabs>
          <w:tab w:val="left" w:pos="8647"/>
        </w:tabs>
        <w:autoSpaceDE w:val="0"/>
        <w:autoSpaceDN w:val="0"/>
        <w:adjustRightInd w:val="0"/>
        <w:ind w:firstLine="709"/>
        <w:jc w:val="both"/>
        <w:rPr>
          <w:color w:val="000000" w:themeColor="text1"/>
          <w:sz w:val="28"/>
          <w:szCs w:val="28"/>
        </w:rPr>
      </w:pPr>
      <w:r>
        <w:rPr>
          <w:color w:val="000000" w:themeColor="text1"/>
          <w:sz w:val="28"/>
          <w:szCs w:val="28"/>
        </w:rPr>
        <w:t xml:space="preserve">правильность и обоснованность принятого решения об отказе </w:t>
      </w:r>
      <w:r>
        <w:rPr>
          <w:color w:val="000000" w:themeColor="text1"/>
          <w:sz w:val="28"/>
          <w:szCs w:val="28"/>
        </w:rPr>
        <w:br/>
        <w:t>в предоставлении муниципальной услуги.</w:t>
      </w:r>
    </w:p>
    <w:p w14:paraId="15CD2113" w14:textId="77777777" w:rsidR="000645C3" w:rsidRDefault="000645C3" w:rsidP="000645C3">
      <w:pPr>
        <w:tabs>
          <w:tab w:val="left" w:pos="8647"/>
        </w:tabs>
        <w:autoSpaceDE w:val="0"/>
        <w:autoSpaceDN w:val="0"/>
        <w:adjustRightInd w:val="0"/>
        <w:ind w:firstLine="709"/>
        <w:jc w:val="both"/>
        <w:rPr>
          <w:color w:val="000000" w:themeColor="text1"/>
          <w:sz w:val="28"/>
          <w:szCs w:val="28"/>
        </w:rPr>
      </w:pPr>
      <w:r>
        <w:rPr>
          <w:color w:val="000000" w:themeColor="text1"/>
          <w:sz w:val="28"/>
          <w:szCs w:val="28"/>
        </w:rPr>
        <w:t>Основанием для проведения внеплановых проверок являются:</w:t>
      </w:r>
    </w:p>
    <w:p w14:paraId="797A8D32" w14:textId="77777777" w:rsidR="000645C3" w:rsidRDefault="000645C3" w:rsidP="000645C3">
      <w:pPr>
        <w:tabs>
          <w:tab w:val="left" w:pos="8647"/>
        </w:tabs>
        <w:autoSpaceDE w:val="0"/>
        <w:autoSpaceDN w:val="0"/>
        <w:adjustRightInd w:val="0"/>
        <w:ind w:firstLine="709"/>
        <w:jc w:val="both"/>
        <w:rPr>
          <w:i/>
          <w:iCs/>
          <w:color w:val="000000" w:themeColor="text1"/>
          <w:sz w:val="28"/>
          <w:szCs w:val="28"/>
        </w:rPr>
      </w:pPr>
      <w:r>
        <w:rPr>
          <w:color w:val="000000" w:themeColor="text1"/>
          <w:sz w:val="28"/>
          <w:szCs w:val="28"/>
        </w:rPr>
        <w:t xml:space="preserve">получение от </w:t>
      </w:r>
      <w:r>
        <w:rPr>
          <w:sz w:val="28"/>
          <w:szCs w:val="28"/>
        </w:rPr>
        <w:t>государственных органов, орг</w:t>
      </w:r>
      <w:r>
        <w:rPr>
          <w:color w:val="000000" w:themeColor="text1"/>
          <w:sz w:val="28"/>
          <w:szCs w:val="28"/>
        </w:rPr>
        <w:t>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Ханты-Мансийского района;</w:t>
      </w:r>
    </w:p>
    <w:p w14:paraId="6D87B950" w14:textId="77777777" w:rsidR="000645C3" w:rsidRDefault="000645C3" w:rsidP="000645C3">
      <w:pPr>
        <w:tabs>
          <w:tab w:val="left" w:pos="8647"/>
        </w:tabs>
        <w:autoSpaceDE w:val="0"/>
        <w:autoSpaceDN w:val="0"/>
        <w:adjustRightInd w:val="0"/>
        <w:ind w:firstLine="709"/>
        <w:jc w:val="both"/>
        <w:rPr>
          <w:color w:val="000000" w:themeColor="text1"/>
          <w:sz w:val="28"/>
          <w:szCs w:val="28"/>
        </w:rPr>
      </w:pPr>
      <w:r>
        <w:rPr>
          <w:color w:val="000000" w:themeColor="text1"/>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14:paraId="0ADD1F89" w14:textId="77777777" w:rsidR="000645C3" w:rsidRDefault="000645C3" w:rsidP="000645C3">
      <w:pPr>
        <w:pStyle w:val="1d"/>
        <w:spacing w:line="240" w:lineRule="auto"/>
        <w:rPr>
          <w:sz w:val="28"/>
          <w:szCs w:val="28"/>
        </w:rPr>
      </w:pPr>
    </w:p>
    <w:p w14:paraId="600F8CC8" w14:textId="77777777" w:rsidR="000645C3" w:rsidRDefault="000645C3" w:rsidP="000645C3">
      <w:pPr>
        <w:tabs>
          <w:tab w:val="left" w:pos="142"/>
        </w:tabs>
        <w:adjustRightInd w:val="0"/>
        <w:jc w:val="center"/>
        <w:outlineLvl w:val="0"/>
        <w:rPr>
          <w:bCs/>
          <w:sz w:val="28"/>
          <w:szCs w:val="28"/>
        </w:rPr>
      </w:pPr>
      <w:r>
        <w:rPr>
          <w:bCs/>
          <w:sz w:val="28"/>
          <w:szCs w:val="28"/>
        </w:rPr>
        <w:t>Ответственность должностных лиц за решения и действия</w:t>
      </w:r>
    </w:p>
    <w:p w14:paraId="4F98AF78" w14:textId="77777777" w:rsidR="000645C3" w:rsidRDefault="000645C3" w:rsidP="000645C3">
      <w:pPr>
        <w:tabs>
          <w:tab w:val="left" w:pos="142"/>
        </w:tabs>
        <w:adjustRightInd w:val="0"/>
        <w:jc w:val="center"/>
        <w:rPr>
          <w:bCs/>
          <w:sz w:val="28"/>
          <w:szCs w:val="28"/>
        </w:rPr>
      </w:pPr>
      <w:r>
        <w:rPr>
          <w:bCs/>
          <w:sz w:val="28"/>
          <w:szCs w:val="28"/>
        </w:rPr>
        <w:t>(бездействие), принимаемые (осуществляемые) ими в ходе</w:t>
      </w:r>
    </w:p>
    <w:p w14:paraId="2F906E21" w14:textId="77777777" w:rsidR="000645C3" w:rsidRDefault="000645C3" w:rsidP="000645C3">
      <w:pPr>
        <w:tabs>
          <w:tab w:val="left" w:pos="142"/>
        </w:tabs>
        <w:adjustRightInd w:val="0"/>
        <w:jc w:val="center"/>
        <w:rPr>
          <w:bCs/>
          <w:sz w:val="28"/>
          <w:szCs w:val="28"/>
        </w:rPr>
      </w:pPr>
      <w:r>
        <w:rPr>
          <w:bCs/>
          <w:sz w:val="28"/>
          <w:szCs w:val="28"/>
        </w:rPr>
        <w:t>предоставления муниципальной услуги</w:t>
      </w:r>
    </w:p>
    <w:p w14:paraId="52DDB22B" w14:textId="77777777" w:rsidR="000645C3" w:rsidRDefault="000645C3" w:rsidP="000645C3">
      <w:pPr>
        <w:tabs>
          <w:tab w:val="left" w:pos="142"/>
        </w:tabs>
        <w:adjustRightInd w:val="0"/>
        <w:jc w:val="center"/>
        <w:rPr>
          <w:bCs/>
          <w:sz w:val="28"/>
          <w:szCs w:val="28"/>
        </w:rPr>
      </w:pPr>
    </w:p>
    <w:p w14:paraId="1E08EEB8" w14:textId="77777777" w:rsidR="000645C3" w:rsidRDefault="000645C3" w:rsidP="000645C3">
      <w:pPr>
        <w:tabs>
          <w:tab w:val="left" w:pos="8647"/>
        </w:tabs>
        <w:autoSpaceDE w:val="0"/>
        <w:autoSpaceDN w:val="0"/>
        <w:adjustRightInd w:val="0"/>
        <w:ind w:firstLine="709"/>
        <w:jc w:val="both"/>
        <w:rPr>
          <w:i/>
          <w:iCs/>
          <w:color w:val="000000" w:themeColor="text1"/>
          <w:sz w:val="28"/>
          <w:szCs w:val="28"/>
        </w:rPr>
      </w:pPr>
      <w:r>
        <w:rPr>
          <w:color w:val="000000" w:themeColor="text1"/>
          <w:sz w:val="28"/>
          <w:szCs w:val="28"/>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Ханты-Мансийского района осуществляется привлечение виновных лиц к ответственности в соответствии </w:t>
      </w:r>
      <w:r>
        <w:rPr>
          <w:color w:val="000000" w:themeColor="text1"/>
          <w:sz w:val="28"/>
          <w:szCs w:val="28"/>
        </w:rPr>
        <w:br/>
        <w:t>с законодательством Российской Федерации.</w:t>
      </w:r>
    </w:p>
    <w:p w14:paraId="57BACD2D" w14:textId="77777777" w:rsidR="000645C3" w:rsidRDefault="000645C3" w:rsidP="000645C3">
      <w:pPr>
        <w:tabs>
          <w:tab w:val="left" w:pos="8647"/>
        </w:tabs>
        <w:autoSpaceDE w:val="0"/>
        <w:autoSpaceDN w:val="0"/>
        <w:adjustRightInd w:val="0"/>
        <w:ind w:firstLine="709"/>
        <w:jc w:val="both"/>
        <w:rPr>
          <w:color w:val="000000" w:themeColor="text1"/>
          <w:sz w:val="28"/>
          <w:szCs w:val="28"/>
        </w:rPr>
      </w:pPr>
      <w:r>
        <w:rPr>
          <w:color w:val="000000" w:themeColor="text1"/>
          <w:sz w:val="28"/>
          <w:szCs w:val="28"/>
        </w:rPr>
        <w:t xml:space="preserve">Персональная ответственность должностных лиц, муниципальных служащих департамента за правильность и своевременность принятия решения о предоставлении (об отказе в предоставлении) муниципальной услуги закрепляется в их должностных инструкциях в соответствии </w:t>
      </w:r>
      <w:r>
        <w:rPr>
          <w:color w:val="000000" w:themeColor="text1"/>
          <w:sz w:val="28"/>
          <w:szCs w:val="28"/>
        </w:rPr>
        <w:br/>
        <w:t>с требованиями законодательства.</w:t>
      </w:r>
    </w:p>
    <w:p w14:paraId="345E2A5D" w14:textId="77777777" w:rsidR="000645C3" w:rsidRDefault="000645C3" w:rsidP="000645C3">
      <w:pPr>
        <w:tabs>
          <w:tab w:val="left" w:pos="8647"/>
        </w:tabs>
        <w:autoSpaceDE w:val="0"/>
        <w:autoSpaceDN w:val="0"/>
        <w:adjustRightInd w:val="0"/>
        <w:ind w:firstLine="709"/>
        <w:jc w:val="both"/>
        <w:rPr>
          <w:color w:val="000000" w:themeColor="text1"/>
          <w:sz w:val="28"/>
          <w:szCs w:val="28"/>
        </w:rPr>
      </w:pPr>
    </w:p>
    <w:p w14:paraId="1B8C04A9" w14:textId="77777777" w:rsidR="000645C3" w:rsidRDefault="000645C3" w:rsidP="000645C3">
      <w:pPr>
        <w:tabs>
          <w:tab w:val="left" w:pos="8647"/>
        </w:tabs>
        <w:autoSpaceDE w:val="0"/>
        <w:autoSpaceDN w:val="0"/>
        <w:adjustRightInd w:val="0"/>
        <w:ind w:firstLine="709"/>
        <w:jc w:val="both"/>
        <w:rPr>
          <w:color w:val="000000" w:themeColor="text1"/>
          <w:sz w:val="28"/>
          <w:szCs w:val="28"/>
        </w:rPr>
      </w:pPr>
    </w:p>
    <w:p w14:paraId="659B76D2" w14:textId="77777777" w:rsidR="000645C3" w:rsidRDefault="000645C3" w:rsidP="000645C3">
      <w:pPr>
        <w:tabs>
          <w:tab w:val="left" w:pos="8647"/>
        </w:tabs>
        <w:autoSpaceDE w:val="0"/>
        <w:autoSpaceDN w:val="0"/>
        <w:adjustRightInd w:val="0"/>
        <w:ind w:right="282"/>
        <w:jc w:val="center"/>
        <w:outlineLvl w:val="0"/>
        <w:rPr>
          <w:bCs/>
          <w:color w:val="000000"/>
          <w:sz w:val="28"/>
          <w:szCs w:val="28"/>
        </w:rPr>
      </w:pPr>
      <w:r>
        <w:rPr>
          <w:bCs/>
          <w:color w:val="000000"/>
          <w:sz w:val="28"/>
          <w:szCs w:val="28"/>
        </w:rPr>
        <w:t>Требования к порядку и формам контроля за предоставлением</w:t>
      </w:r>
    </w:p>
    <w:p w14:paraId="182A55AB" w14:textId="77777777" w:rsidR="000645C3" w:rsidRDefault="000645C3" w:rsidP="000645C3">
      <w:pPr>
        <w:tabs>
          <w:tab w:val="left" w:pos="8647"/>
        </w:tabs>
        <w:autoSpaceDE w:val="0"/>
        <w:autoSpaceDN w:val="0"/>
        <w:adjustRightInd w:val="0"/>
        <w:ind w:right="282"/>
        <w:jc w:val="center"/>
        <w:rPr>
          <w:bCs/>
          <w:color w:val="000000"/>
          <w:sz w:val="28"/>
          <w:szCs w:val="28"/>
        </w:rPr>
      </w:pPr>
      <w:r>
        <w:rPr>
          <w:bCs/>
          <w:color w:val="000000"/>
          <w:sz w:val="28"/>
          <w:szCs w:val="28"/>
        </w:rPr>
        <w:t>муниципальной услуги, в том числе со стороны граждан,</w:t>
      </w:r>
    </w:p>
    <w:p w14:paraId="2B2552DF" w14:textId="77777777" w:rsidR="000645C3" w:rsidRDefault="000645C3" w:rsidP="000645C3">
      <w:pPr>
        <w:tabs>
          <w:tab w:val="left" w:pos="8647"/>
        </w:tabs>
        <w:autoSpaceDE w:val="0"/>
        <w:autoSpaceDN w:val="0"/>
        <w:adjustRightInd w:val="0"/>
        <w:ind w:right="282"/>
        <w:jc w:val="center"/>
        <w:rPr>
          <w:bCs/>
          <w:color w:val="000000"/>
          <w:sz w:val="28"/>
          <w:szCs w:val="28"/>
        </w:rPr>
      </w:pPr>
      <w:r>
        <w:rPr>
          <w:bCs/>
          <w:color w:val="000000"/>
          <w:sz w:val="28"/>
          <w:szCs w:val="28"/>
        </w:rPr>
        <w:t>их объединений и организаций</w:t>
      </w:r>
    </w:p>
    <w:p w14:paraId="51E8EF01" w14:textId="77777777" w:rsidR="000645C3" w:rsidRDefault="000645C3" w:rsidP="000645C3">
      <w:pPr>
        <w:tabs>
          <w:tab w:val="left" w:pos="8647"/>
        </w:tabs>
        <w:autoSpaceDE w:val="0"/>
        <w:autoSpaceDN w:val="0"/>
        <w:adjustRightInd w:val="0"/>
        <w:ind w:right="282" w:firstLine="540"/>
        <w:jc w:val="both"/>
        <w:rPr>
          <w:bCs/>
          <w:color w:val="000000"/>
          <w:sz w:val="28"/>
          <w:szCs w:val="28"/>
        </w:rPr>
      </w:pPr>
    </w:p>
    <w:p w14:paraId="7025E9D4" w14:textId="77777777" w:rsidR="000645C3" w:rsidRDefault="000645C3" w:rsidP="000645C3">
      <w:pPr>
        <w:tabs>
          <w:tab w:val="left" w:pos="8647"/>
        </w:tabs>
        <w:autoSpaceDE w:val="0"/>
        <w:autoSpaceDN w:val="0"/>
        <w:adjustRightInd w:val="0"/>
        <w:ind w:firstLine="709"/>
        <w:jc w:val="both"/>
        <w:rPr>
          <w:color w:val="000000" w:themeColor="text1"/>
          <w:sz w:val="28"/>
          <w:szCs w:val="28"/>
        </w:rPr>
      </w:pPr>
      <w:r>
        <w:rPr>
          <w:color w:val="000000" w:themeColor="text1"/>
          <w:sz w:val="28"/>
          <w:szCs w:val="28"/>
        </w:rPr>
        <w:t xml:space="preserve">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w:t>
      </w:r>
      <w:r>
        <w:rPr>
          <w:color w:val="000000" w:themeColor="text1"/>
          <w:sz w:val="28"/>
          <w:szCs w:val="28"/>
        </w:rPr>
        <w:br/>
        <w:t>в том числе о сроках завершения административных процедур (действий).</w:t>
      </w:r>
    </w:p>
    <w:p w14:paraId="79885C81" w14:textId="77777777" w:rsidR="000645C3" w:rsidRDefault="000645C3" w:rsidP="000645C3">
      <w:pPr>
        <w:tabs>
          <w:tab w:val="left" w:pos="8647"/>
        </w:tabs>
        <w:autoSpaceDE w:val="0"/>
        <w:autoSpaceDN w:val="0"/>
        <w:adjustRightInd w:val="0"/>
        <w:ind w:firstLine="709"/>
        <w:jc w:val="both"/>
        <w:rPr>
          <w:color w:val="000000" w:themeColor="text1"/>
          <w:sz w:val="28"/>
          <w:szCs w:val="28"/>
        </w:rPr>
      </w:pPr>
      <w:r>
        <w:rPr>
          <w:color w:val="000000" w:themeColor="text1"/>
          <w:sz w:val="28"/>
          <w:szCs w:val="28"/>
        </w:rPr>
        <w:t>Граждане, их объединения и организации также имеют право:</w:t>
      </w:r>
    </w:p>
    <w:p w14:paraId="7F51AFAE" w14:textId="77777777" w:rsidR="000645C3" w:rsidRDefault="000645C3" w:rsidP="000645C3">
      <w:pPr>
        <w:tabs>
          <w:tab w:val="left" w:pos="8647"/>
        </w:tabs>
        <w:autoSpaceDE w:val="0"/>
        <w:autoSpaceDN w:val="0"/>
        <w:adjustRightInd w:val="0"/>
        <w:ind w:firstLine="709"/>
        <w:jc w:val="both"/>
        <w:rPr>
          <w:color w:val="000000" w:themeColor="text1"/>
          <w:sz w:val="28"/>
          <w:szCs w:val="28"/>
        </w:rPr>
      </w:pPr>
      <w:r>
        <w:rPr>
          <w:color w:val="000000" w:themeColor="text1"/>
          <w:sz w:val="28"/>
          <w:szCs w:val="28"/>
        </w:rPr>
        <w:t>направлять замечания и предложения по улучшению доступности и качества предоставления муниципальной услуги;</w:t>
      </w:r>
    </w:p>
    <w:p w14:paraId="7BCD98EC" w14:textId="77777777" w:rsidR="000645C3" w:rsidRDefault="000645C3" w:rsidP="000645C3">
      <w:pPr>
        <w:tabs>
          <w:tab w:val="left" w:pos="8647"/>
        </w:tabs>
        <w:autoSpaceDE w:val="0"/>
        <w:autoSpaceDN w:val="0"/>
        <w:adjustRightInd w:val="0"/>
        <w:ind w:firstLine="709"/>
        <w:jc w:val="both"/>
        <w:rPr>
          <w:color w:val="000000" w:themeColor="text1"/>
          <w:sz w:val="28"/>
          <w:szCs w:val="28"/>
        </w:rPr>
      </w:pPr>
      <w:r>
        <w:rPr>
          <w:color w:val="000000" w:themeColor="text1"/>
          <w:sz w:val="28"/>
          <w:szCs w:val="28"/>
        </w:rPr>
        <w:t>вносить предложения о мерах по устранению нарушений настоящего Административного регламента.</w:t>
      </w:r>
    </w:p>
    <w:p w14:paraId="19709989" w14:textId="77777777" w:rsidR="000645C3" w:rsidRDefault="000645C3" w:rsidP="000645C3">
      <w:pPr>
        <w:tabs>
          <w:tab w:val="left" w:pos="8647"/>
        </w:tabs>
        <w:autoSpaceDE w:val="0"/>
        <w:autoSpaceDN w:val="0"/>
        <w:adjustRightInd w:val="0"/>
        <w:ind w:firstLine="709"/>
        <w:jc w:val="both"/>
        <w:rPr>
          <w:color w:val="000000" w:themeColor="text1"/>
          <w:sz w:val="28"/>
          <w:szCs w:val="28"/>
        </w:rPr>
      </w:pPr>
      <w:r>
        <w:rPr>
          <w:color w:val="000000" w:themeColor="text1"/>
          <w:sz w:val="28"/>
          <w:szCs w:val="28"/>
        </w:rPr>
        <w:lastRenderedPageBreak/>
        <w:t xml:space="preserve">4.6. Должностные лица уполномоченного органа принимают меры </w:t>
      </w:r>
      <w:r>
        <w:rPr>
          <w:color w:val="000000" w:themeColor="text1"/>
          <w:sz w:val="28"/>
          <w:szCs w:val="28"/>
        </w:rPr>
        <w:br/>
        <w:t>к прекращению допущенных нарушений, устраняют причины и условия, способствующие совершению нарушений.</w:t>
      </w:r>
    </w:p>
    <w:p w14:paraId="0FBEE3BB" w14:textId="77777777" w:rsidR="000645C3" w:rsidRDefault="000645C3" w:rsidP="000645C3">
      <w:pPr>
        <w:tabs>
          <w:tab w:val="left" w:pos="8647"/>
        </w:tabs>
        <w:autoSpaceDE w:val="0"/>
        <w:autoSpaceDN w:val="0"/>
        <w:adjustRightInd w:val="0"/>
        <w:ind w:firstLine="709"/>
        <w:jc w:val="both"/>
        <w:rPr>
          <w:color w:val="000000" w:themeColor="text1"/>
          <w:sz w:val="28"/>
          <w:szCs w:val="28"/>
        </w:rPr>
      </w:pPr>
      <w:r>
        <w:rPr>
          <w:color w:val="000000" w:themeColor="text1"/>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293330F0" w14:textId="77777777" w:rsidR="000645C3" w:rsidRDefault="000645C3" w:rsidP="000645C3">
      <w:pPr>
        <w:tabs>
          <w:tab w:val="left" w:pos="8647"/>
        </w:tabs>
        <w:autoSpaceDE w:val="0"/>
        <w:autoSpaceDN w:val="0"/>
        <w:adjustRightInd w:val="0"/>
        <w:ind w:firstLine="709"/>
        <w:jc w:val="both"/>
        <w:rPr>
          <w:color w:val="000000" w:themeColor="text1"/>
          <w:sz w:val="28"/>
          <w:szCs w:val="28"/>
        </w:rPr>
      </w:pPr>
    </w:p>
    <w:p w14:paraId="2BE91CEA" w14:textId="77777777" w:rsidR="000645C3" w:rsidRDefault="000645C3" w:rsidP="000645C3">
      <w:pPr>
        <w:pStyle w:val="1d"/>
        <w:spacing w:line="240" w:lineRule="auto"/>
        <w:ind w:firstLine="540"/>
        <w:rPr>
          <w:sz w:val="28"/>
          <w:szCs w:val="28"/>
        </w:rPr>
      </w:pPr>
    </w:p>
    <w:p w14:paraId="2906F98D" w14:textId="77777777" w:rsidR="000645C3" w:rsidRDefault="000645C3" w:rsidP="000645C3">
      <w:pPr>
        <w:pStyle w:val="ConsPlusTitlePage"/>
        <w:jc w:val="center"/>
        <w:outlineLvl w:val="1"/>
        <w:rPr>
          <w:rFonts w:ascii="Times New Roman" w:hAnsi="Times New Roman" w:cs="Times New Roman"/>
          <w:sz w:val="28"/>
          <w:szCs w:val="28"/>
        </w:rPr>
      </w:pPr>
      <w:r>
        <w:rPr>
          <w:rFonts w:ascii="Times New Roman" w:hAnsi="Times New Roman" w:cs="Times New Roman"/>
          <w:sz w:val="28"/>
          <w:szCs w:val="28"/>
        </w:rPr>
        <w:t>V. Досудебный (внесудебный) порядок обжалования решений</w:t>
      </w:r>
    </w:p>
    <w:p w14:paraId="0BA06713"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и действий (бездействия) органа, предоставляющего</w:t>
      </w:r>
    </w:p>
    <w:p w14:paraId="239EF701"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Муниципальную услугу, а также их должностных лиц,</w:t>
      </w:r>
    </w:p>
    <w:p w14:paraId="2476B68F"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муниципальных служащих</w:t>
      </w:r>
    </w:p>
    <w:p w14:paraId="79465394" w14:textId="77777777" w:rsidR="000645C3" w:rsidRDefault="000645C3" w:rsidP="000645C3">
      <w:pPr>
        <w:pStyle w:val="1d"/>
        <w:spacing w:line="240" w:lineRule="auto"/>
        <w:ind w:firstLine="540"/>
        <w:rPr>
          <w:sz w:val="28"/>
          <w:szCs w:val="28"/>
        </w:rPr>
      </w:pPr>
    </w:p>
    <w:p w14:paraId="1A01477C" w14:textId="77777777" w:rsidR="000645C3" w:rsidRDefault="000645C3" w:rsidP="000645C3">
      <w:pPr>
        <w:pStyle w:val="ConsPlusTitlePage"/>
        <w:jc w:val="center"/>
        <w:outlineLvl w:val="2"/>
        <w:rPr>
          <w:rFonts w:ascii="Times New Roman" w:hAnsi="Times New Roman" w:cs="Times New Roman"/>
          <w:sz w:val="28"/>
          <w:szCs w:val="28"/>
        </w:rPr>
      </w:pPr>
      <w:r>
        <w:rPr>
          <w:rFonts w:ascii="Times New Roman" w:eastAsia="Times New Roman" w:hAnsi="Times New Roman" w:cs="Times New Roman"/>
          <w:bCs/>
          <w:color w:val="000000"/>
          <w:sz w:val="28"/>
          <w:szCs w:val="28"/>
          <w:lang w:eastAsia="en-US"/>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Pr>
          <w:rFonts w:ascii="Times New Roman" w:hAnsi="Times New Roman" w:cs="Times New Roman"/>
          <w:sz w:val="28"/>
          <w:szCs w:val="28"/>
        </w:rPr>
        <w:t>, МФЦ, а также их</w:t>
      </w:r>
    </w:p>
    <w:p w14:paraId="3E20171F" w14:textId="77777777" w:rsidR="000645C3" w:rsidRDefault="000645C3" w:rsidP="000645C3">
      <w:pPr>
        <w:pStyle w:val="ConsPlusTitlePage"/>
        <w:jc w:val="center"/>
        <w:rPr>
          <w:rFonts w:ascii="Times New Roman" w:hAnsi="Times New Roman" w:cs="Times New Roman"/>
          <w:sz w:val="28"/>
          <w:szCs w:val="28"/>
        </w:rPr>
      </w:pPr>
      <w:r>
        <w:rPr>
          <w:rFonts w:ascii="Times New Roman" w:hAnsi="Times New Roman" w:cs="Times New Roman"/>
          <w:sz w:val="28"/>
          <w:szCs w:val="28"/>
        </w:rPr>
        <w:t>работников</w:t>
      </w:r>
    </w:p>
    <w:p w14:paraId="7023C724" w14:textId="77777777" w:rsidR="000645C3" w:rsidRDefault="000645C3" w:rsidP="000645C3">
      <w:pPr>
        <w:pStyle w:val="1d"/>
        <w:spacing w:line="240" w:lineRule="auto"/>
        <w:ind w:firstLine="540"/>
        <w:rPr>
          <w:sz w:val="28"/>
          <w:szCs w:val="28"/>
        </w:rPr>
      </w:pPr>
    </w:p>
    <w:p w14:paraId="279BA9D7" w14:textId="77777777" w:rsidR="000645C3" w:rsidRDefault="000645C3" w:rsidP="000645C3">
      <w:pPr>
        <w:pStyle w:val="1d"/>
        <w:spacing w:line="240" w:lineRule="auto"/>
        <w:ind w:firstLine="709"/>
        <w:rPr>
          <w:sz w:val="28"/>
          <w:szCs w:val="28"/>
        </w:rPr>
      </w:pPr>
      <w:r>
        <w:rPr>
          <w:sz w:val="28"/>
          <w:szCs w:val="28"/>
        </w:rPr>
        <w:t xml:space="preserve">5.1. Заявитель имеет право на обжалование решения и (или) действий (бездействия) Департамента, должностных лиц Департамента, муниципальных служащих, многофункционального центра, а также работников МФЦ при предоставлении услуги в досудебном (внесудебном) порядке (далее - жалоба). </w:t>
      </w:r>
    </w:p>
    <w:p w14:paraId="19CF5707" w14:textId="77777777" w:rsidR="000645C3" w:rsidRDefault="000645C3" w:rsidP="000645C3">
      <w:pPr>
        <w:pStyle w:val="1d"/>
        <w:spacing w:line="240" w:lineRule="auto"/>
        <w:ind w:firstLine="709"/>
        <w:rPr>
          <w:sz w:val="28"/>
          <w:szCs w:val="28"/>
        </w:rPr>
      </w:pPr>
    </w:p>
    <w:p w14:paraId="424A6AAE" w14:textId="77777777" w:rsidR="000645C3" w:rsidRDefault="000645C3" w:rsidP="000645C3">
      <w:pPr>
        <w:pStyle w:val="1d"/>
        <w:spacing w:line="240" w:lineRule="auto"/>
        <w:ind w:firstLine="709"/>
        <w:jc w:val="center"/>
        <w:rPr>
          <w:sz w:val="28"/>
          <w:szCs w:val="28"/>
        </w:rPr>
      </w:pPr>
      <w:r>
        <w:rPr>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14:paraId="3BEB6576" w14:textId="77777777" w:rsidR="000645C3" w:rsidRDefault="000645C3" w:rsidP="000645C3">
      <w:pPr>
        <w:pStyle w:val="1d"/>
        <w:spacing w:line="240" w:lineRule="auto"/>
        <w:ind w:firstLine="709"/>
        <w:jc w:val="center"/>
        <w:rPr>
          <w:sz w:val="28"/>
          <w:szCs w:val="28"/>
        </w:rPr>
      </w:pPr>
    </w:p>
    <w:p w14:paraId="50A027F3" w14:textId="77777777" w:rsidR="000645C3" w:rsidRDefault="000645C3" w:rsidP="000645C3">
      <w:pPr>
        <w:pStyle w:val="1d"/>
        <w:spacing w:line="240" w:lineRule="auto"/>
        <w:ind w:firstLine="709"/>
        <w:rPr>
          <w:sz w:val="28"/>
          <w:szCs w:val="28"/>
        </w:rPr>
      </w:pPr>
      <w:r>
        <w:rPr>
          <w:sz w:val="28"/>
          <w:szCs w:val="28"/>
        </w:rPr>
        <w:t xml:space="preserve">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r>
        <w:rPr>
          <w:bCs/>
          <w:sz w:val="28"/>
          <w:szCs w:val="28"/>
        </w:rPr>
        <w:t>на решения, действия (бездействие) уполномоченного органа, его должностных лиц, муниципальных служащих, обеспечивающих предоставление муниципальной услуги, подается вышестоящему руководителю уполномоченного органа в случае обжалования решения, действия (бездействие) руководителя Департамента, в случае обжалования решения, действия (бездействие) должностных лиц, муниципальных служащих Департамента жалоба подается и рассматривается непосредственно руководителем Департамента.</w:t>
      </w:r>
    </w:p>
    <w:p w14:paraId="2B296514" w14:textId="77777777" w:rsidR="000645C3" w:rsidRDefault="000645C3" w:rsidP="000645C3">
      <w:pPr>
        <w:tabs>
          <w:tab w:val="left" w:pos="142"/>
          <w:tab w:val="left" w:pos="1134"/>
        </w:tabs>
        <w:ind w:firstLine="709"/>
        <w:jc w:val="both"/>
        <w:rPr>
          <w:sz w:val="28"/>
          <w:szCs w:val="28"/>
        </w:rPr>
      </w:pPr>
      <w:r>
        <w:rPr>
          <w:sz w:val="28"/>
          <w:szCs w:val="28"/>
        </w:rPr>
        <w:t xml:space="preserve">Жалоба на решения, действия (бездействие) многофункционального центра либо его руководителя подается для рассмотрения в Департамент экономического развития Ханты-Мансийского автономного округа – Югры. </w:t>
      </w:r>
    </w:p>
    <w:p w14:paraId="6E1774E6" w14:textId="77777777" w:rsidR="000645C3" w:rsidRDefault="000645C3" w:rsidP="000645C3">
      <w:pPr>
        <w:tabs>
          <w:tab w:val="left" w:pos="142"/>
        </w:tabs>
        <w:ind w:firstLine="709"/>
        <w:jc w:val="both"/>
        <w:rPr>
          <w:sz w:val="28"/>
          <w:szCs w:val="28"/>
        </w:rPr>
      </w:pPr>
      <w:r>
        <w:rPr>
          <w:sz w:val="28"/>
          <w:szCs w:val="28"/>
        </w:rPr>
        <w:t>Жалоба на решения, действия (бездействие) работника многофункционального центра подается для рассмотрения руководителю этого многофункционального центра.</w:t>
      </w:r>
    </w:p>
    <w:p w14:paraId="14EC8415" w14:textId="77777777" w:rsidR="000645C3" w:rsidRDefault="000645C3" w:rsidP="000645C3">
      <w:pPr>
        <w:tabs>
          <w:tab w:val="left" w:pos="142"/>
        </w:tabs>
        <w:adjustRightInd w:val="0"/>
        <w:ind w:firstLine="709"/>
        <w:jc w:val="both"/>
        <w:rPr>
          <w:rFonts w:eastAsiaTheme="minorHAnsi"/>
          <w:sz w:val="28"/>
          <w:szCs w:val="28"/>
        </w:rPr>
      </w:pPr>
      <w:r>
        <w:rPr>
          <w:rFonts w:eastAsiaTheme="minorHAnsi"/>
          <w:sz w:val="28"/>
          <w:szCs w:val="28"/>
        </w:rPr>
        <w:t xml:space="preserve">Жалобы на решения и действия (бездействие) работников организаций, предусмотренных </w:t>
      </w:r>
      <w:hyperlink r:id="rId64" w:history="1">
        <w:r>
          <w:rPr>
            <w:rStyle w:val="af1"/>
            <w:rFonts w:eastAsiaTheme="minorHAnsi"/>
            <w:sz w:val="28"/>
            <w:szCs w:val="28"/>
          </w:rPr>
          <w:t>частью 1.1 статьи 16</w:t>
        </w:r>
      </w:hyperlink>
      <w:r>
        <w:rPr>
          <w:rFonts w:eastAsiaTheme="minorHAnsi"/>
          <w:sz w:val="28"/>
          <w:szCs w:val="28"/>
        </w:rPr>
        <w:t xml:space="preserve"> Федерального закона </w:t>
      </w:r>
      <w:r>
        <w:rPr>
          <w:sz w:val="28"/>
          <w:szCs w:val="28"/>
          <w:lang w:eastAsia="ar-SA"/>
        </w:rPr>
        <w:t>от 27.07.2010 № 210-ФЗ</w:t>
      </w:r>
      <w:r>
        <w:rPr>
          <w:rFonts w:eastAsiaTheme="minorHAnsi"/>
          <w:sz w:val="28"/>
          <w:szCs w:val="28"/>
        </w:rPr>
        <w:t>, подаются руководителям этих организаций.</w:t>
      </w:r>
    </w:p>
    <w:p w14:paraId="5093DC17" w14:textId="77777777" w:rsidR="000645C3" w:rsidRDefault="000645C3" w:rsidP="000645C3">
      <w:pPr>
        <w:tabs>
          <w:tab w:val="left" w:pos="142"/>
        </w:tabs>
        <w:adjustRightInd w:val="0"/>
        <w:ind w:firstLine="709"/>
        <w:jc w:val="both"/>
        <w:rPr>
          <w:sz w:val="28"/>
          <w:szCs w:val="28"/>
        </w:rPr>
      </w:pPr>
      <w:r>
        <w:rPr>
          <w:sz w:val="28"/>
          <w:szCs w:val="28"/>
        </w:rPr>
        <w:lastRenderedPageBreak/>
        <w:t xml:space="preserve">Особенности подачи и рассмотрения жалобы определяются муниципальным правовым актом. </w:t>
      </w:r>
    </w:p>
    <w:p w14:paraId="536F3C9D" w14:textId="77777777" w:rsidR="000645C3" w:rsidRDefault="000645C3" w:rsidP="000645C3">
      <w:pPr>
        <w:pStyle w:val="1d"/>
        <w:spacing w:before="220" w:line="240" w:lineRule="auto"/>
        <w:jc w:val="center"/>
        <w:rPr>
          <w:sz w:val="28"/>
          <w:szCs w:val="28"/>
        </w:rPr>
      </w:pPr>
      <w:r>
        <w:rPr>
          <w:sz w:val="28"/>
          <w:szCs w:val="28"/>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14:paraId="6D754034" w14:textId="77777777" w:rsidR="000645C3" w:rsidRDefault="000645C3" w:rsidP="000645C3">
      <w:pPr>
        <w:pStyle w:val="1d"/>
        <w:spacing w:before="220" w:line="240" w:lineRule="auto"/>
        <w:ind w:firstLine="540"/>
        <w:jc w:val="center"/>
        <w:rPr>
          <w:sz w:val="28"/>
          <w:szCs w:val="28"/>
        </w:rPr>
      </w:pPr>
    </w:p>
    <w:p w14:paraId="462CFDAE" w14:textId="77777777" w:rsidR="000645C3" w:rsidRDefault="000645C3" w:rsidP="000645C3">
      <w:pPr>
        <w:pStyle w:val="1d"/>
        <w:spacing w:line="240" w:lineRule="auto"/>
        <w:ind w:firstLine="709"/>
        <w:rPr>
          <w:sz w:val="28"/>
          <w:szCs w:val="28"/>
        </w:rPr>
      </w:pPr>
      <w:r>
        <w:rPr>
          <w:sz w:val="28"/>
          <w:szCs w:val="28"/>
        </w:rPr>
        <w:t>5.3. Информация о порядке подачи и рассмотрения жалобы размещается на информационных стендах в местах предоставления Муниципальной услуги, на сайте, организации,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14:paraId="470CE08A" w14:textId="77777777" w:rsidR="000645C3" w:rsidRDefault="000645C3" w:rsidP="000645C3">
      <w:pPr>
        <w:pStyle w:val="1d"/>
        <w:spacing w:line="240" w:lineRule="auto"/>
        <w:ind w:firstLine="709"/>
        <w:rPr>
          <w:sz w:val="28"/>
          <w:szCs w:val="28"/>
        </w:rPr>
      </w:pPr>
    </w:p>
    <w:p w14:paraId="540EF04A" w14:textId="77777777" w:rsidR="000645C3" w:rsidRDefault="000645C3" w:rsidP="000645C3">
      <w:pPr>
        <w:pStyle w:val="1d"/>
        <w:spacing w:line="240" w:lineRule="auto"/>
        <w:ind w:firstLine="709"/>
        <w:jc w:val="center"/>
        <w:rPr>
          <w:sz w:val="28"/>
          <w:szCs w:val="28"/>
        </w:rPr>
      </w:pPr>
      <w:r>
        <w:rPr>
          <w:sz w:val="28"/>
          <w:szCs w:val="28"/>
        </w:rPr>
        <w:t xml:space="preserve">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14:paraId="5C251EC6" w14:textId="77777777" w:rsidR="000645C3" w:rsidRDefault="000645C3" w:rsidP="000645C3">
      <w:pPr>
        <w:pStyle w:val="1d"/>
        <w:spacing w:line="240" w:lineRule="auto"/>
        <w:ind w:firstLine="709"/>
        <w:jc w:val="center"/>
        <w:rPr>
          <w:sz w:val="28"/>
          <w:szCs w:val="28"/>
        </w:rPr>
      </w:pPr>
    </w:p>
    <w:p w14:paraId="171A6E3F" w14:textId="77777777" w:rsidR="000645C3" w:rsidRDefault="000645C3" w:rsidP="000645C3">
      <w:pPr>
        <w:pStyle w:val="1d"/>
        <w:spacing w:line="240" w:lineRule="auto"/>
        <w:ind w:firstLine="709"/>
        <w:rPr>
          <w:color w:val="auto"/>
          <w:sz w:val="28"/>
          <w:szCs w:val="28"/>
        </w:rPr>
      </w:pPr>
      <w:r>
        <w:rPr>
          <w:sz w:val="28"/>
          <w:szCs w:val="28"/>
        </w:rPr>
        <w:t>5.4. Порядок досудебного (внесудебного) обжалования решений и действий (бездействия) уполномоченного органа государственной власти, органа местного самоуправления, организации, а также его должностных лиц регулируется:</w:t>
      </w:r>
    </w:p>
    <w:p w14:paraId="6C0411F8" w14:textId="77777777" w:rsidR="000645C3" w:rsidRDefault="000645C3" w:rsidP="000645C3">
      <w:pPr>
        <w:pStyle w:val="1d"/>
        <w:spacing w:line="240" w:lineRule="auto"/>
        <w:ind w:firstLine="709"/>
        <w:rPr>
          <w:color w:val="auto"/>
          <w:sz w:val="28"/>
          <w:szCs w:val="28"/>
        </w:rPr>
      </w:pPr>
      <w:r>
        <w:rPr>
          <w:sz w:val="28"/>
          <w:szCs w:val="28"/>
        </w:rPr>
        <w:t xml:space="preserve">Федеральным </w:t>
      </w:r>
      <w:hyperlink r:id="rId65" w:history="1">
        <w:r>
          <w:rPr>
            <w:rStyle w:val="af1"/>
            <w:color w:val="auto"/>
            <w:sz w:val="28"/>
            <w:szCs w:val="28"/>
          </w:rPr>
          <w:t>законом</w:t>
        </w:r>
      </w:hyperlink>
      <w:r>
        <w:rPr>
          <w:sz w:val="28"/>
          <w:szCs w:val="28"/>
        </w:rPr>
        <w:t xml:space="preserve"> от 27.07.2010 № 210-ФЗ «Об организации предоставления государственных и муниципальных услуг»;</w:t>
      </w:r>
    </w:p>
    <w:p w14:paraId="733241F0" w14:textId="77777777" w:rsidR="000645C3" w:rsidRDefault="000645C3" w:rsidP="000645C3">
      <w:pPr>
        <w:pStyle w:val="1d"/>
        <w:spacing w:line="240" w:lineRule="auto"/>
        <w:ind w:firstLine="709"/>
        <w:rPr>
          <w:color w:val="auto"/>
          <w:sz w:val="28"/>
          <w:szCs w:val="28"/>
        </w:rPr>
      </w:pPr>
      <w:hyperlink r:id="rId66" w:history="1">
        <w:r>
          <w:rPr>
            <w:rStyle w:val="af1"/>
            <w:color w:val="auto"/>
            <w:sz w:val="28"/>
            <w:szCs w:val="28"/>
          </w:rPr>
          <w:t>постановлением</w:t>
        </w:r>
      </w:hyperlink>
      <w:r>
        <w:rPr>
          <w:sz w:val="28"/>
          <w:szCs w:val="28"/>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p>
    <w:p w14:paraId="6A189549" w14:textId="77777777" w:rsidR="000645C3" w:rsidRDefault="000645C3" w:rsidP="000645C3">
      <w:pPr>
        <w:tabs>
          <w:tab w:val="left" w:pos="142"/>
        </w:tabs>
        <w:adjustRightInd w:val="0"/>
        <w:ind w:firstLine="709"/>
        <w:jc w:val="both"/>
        <w:rPr>
          <w:sz w:val="28"/>
          <w:szCs w:val="28"/>
        </w:rPr>
      </w:pPr>
      <w:hyperlink r:id="rId67" w:history="1">
        <w:r>
          <w:rPr>
            <w:rStyle w:val="af1"/>
            <w:sz w:val="28"/>
            <w:szCs w:val="28"/>
          </w:rPr>
          <w:t>постановлением</w:t>
        </w:r>
      </w:hyperlink>
      <w:r>
        <w:rPr>
          <w:sz w:val="28"/>
          <w:szCs w:val="28"/>
        </w:rPr>
        <w:t xml:space="preserve"> </w:t>
      </w:r>
      <w:r>
        <w:rPr>
          <w:rFonts w:eastAsia="Calibri"/>
          <w:sz w:val="28"/>
          <w:szCs w:val="28"/>
        </w:rPr>
        <w:t>администрации района от 24.02.2016 № 52 «Об утверждении Правил подачи и рассмотрения жалоб на решения и действия (бездействие) администрации Ханты-Мансийского района, предоставляющей муниципальные услуги, и ее должностных лиц, муниципальных служащих».</w:t>
      </w:r>
    </w:p>
    <w:p w14:paraId="4C241086" w14:textId="77777777" w:rsidR="000645C3" w:rsidRDefault="000645C3" w:rsidP="000645C3">
      <w:pPr>
        <w:pStyle w:val="1d"/>
        <w:spacing w:line="240" w:lineRule="auto"/>
        <w:ind w:firstLine="709"/>
        <w:rPr>
          <w:color w:val="auto"/>
          <w:sz w:val="28"/>
          <w:szCs w:val="28"/>
        </w:rPr>
      </w:pPr>
    </w:p>
    <w:p w14:paraId="1E9AB9F3" w14:textId="77777777" w:rsidR="000645C3" w:rsidRDefault="000645C3" w:rsidP="000645C3">
      <w:pPr>
        <w:pStyle w:val="1d"/>
        <w:ind w:firstLine="540"/>
        <w:rPr>
          <w:sz w:val="28"/>
          <w:szCs w:val="28"/>
        </w:rPr>
      </w:pPr>
    </w:p>
    <w:p w14:paraId="30DC6DE1" w14:textId="77777777" w:rsidR="000645C3" w:rsidRDefault="000645C3" w:rsidP="000645C3">
      <w:pPr>
        <w:pStyle w:val="1d"/>
        <w:rPr>
          <w:rFonts w:ascii="Segoe UI" w:hAnsi="Segoe UI" w:cs="Segoe UI"/>
          <w:sz w:val="16"/>
          <w:szCs w:val="16"/>
        </w:rPr>
      </w:pPr>
    </w:p>
    <w:p w14:paraId="137018F9" w14:textId="77777777" w:rsidR="000645C3" w:rsidRDefault="000645C3" w:rsidP="000645C3">
      <w:pPr>
        <w:pStyle w:val="1d"/>
      </w:pPr>
    </w:p>
    <w:p w14:paraId="4E7ABFD4" w14:textId="77777777" w:rsidR="000645C3" w:rsidRDefault="000645C3" w:rsidP="000645C3">
      <w:pPr>
        <w:pStyle w:val="1d"/>
      </w:pPr>
    </w:p>
    <w:p w14:paraId="561E0AC5" w14:textId="77777777" w:rsidR="000645C3" w:rsidRDefault="000645C3" w:rsidP="000645C3">
      <w:pPr>
        <w:pStyle w:val="1d"/>
      </w:pPr>
    </w:p>
    <w:p w14:paraId="599010D7" w14:textId="77777777" w:rsidR="000645C3" w:rsidRDefault="000645C3" w:rsidP="000645C3">
      <w:pPr>
        <w:pStyle w:val="1d"/>
      </w:pPr>
    </w:p>
    <w:p w14:paraId="06E2E9D1" w14:textId="77777777" w:rsidR="000645C3" w:rsidRDefault="000645C3" w:rsidP="000645C3">
      <w:pPr>
        <w:pStyle w:val="1d"/>
      </w:pPr>
    </w:p>
    <w:p w14:paraId="4A30A502" w14:textId="77777777" w:rsidR="000645C3" w:rsidRDefault="000645C3" w:rsidP="000645C3">
      <w:pPr>
        <w:pStyle w:val="1d"/>
      </w:pPr>
    </w:p>
    <w:p w14:paraId="47370C67" w14:textId="77777777" w:rsidR="000645C3" w:rsidRDefault="000645C3" w:rsidP="000645C3">
      <w:pPr>
        <w:pStyle w:val="1d"/>
      </w:pPr>
    </w:p>
    <w:p w14:paraId="4DDECE5E" w14:textId="77777777" w:rsidR="000645C3" w:rsidRDefault="000645C3" w:rsidP="000645C3">
      <w:pPr>
        <w:pStyle w:val="1d"/>
        <w:jc w:val="right"/>
        <w:outlineLvl w:val="1"/>
        <w:rPr>
          <w:sz w:val="24"/>
          <w:szCs w:val="24"/>
        </w:rPr>
      </w:pPr>
    </w:p>
    <w:p w14:paraId="478F82AE" w14:textId="77777777" w:rsidR="000645C3" w:rsidRDefault="000645C3" w:rsidP="000645C3">
      <w:pPr>
        <w:pStyle w:val="1d"/>
        <w:jc w:val="right"/>
        <w:outlineLvl w:val="1"/>
        <w:rPr>
          <w:sz w:val="24"/>
          <w:szCs w:val="24"/>
        </w:rPr>
      </w:pPr>
    </w:p>
    <w:p w14:paraId="25E39A9E" w14:textId="779FC683" w:rsidR="000645C3" w:rsidRDefault="000645C3" w:rsidP="000645C3">
      <w:pPr>
        <w:pStyle w:val="1d"/>
        <w:jc w:val="right"/>
        <w:outlineLvl w:val="1"/>
        <w:rPr>
          <w:sz w:val="24"/>
          <w:szCs w:val="24"/>
        </w:rPr>
      </w:pPr>
      <w:r>
        <w:rPr>
          <w:sz w:val="24"/>
          <w:szCs w:val="24"/>
        </w:rPr>
        <w:lastRenderedPageBreak/>
        <w:t>Приложение 1</w:t>
      </w:r>
    </w:p>
    <w:p w14:paraId="27AF7904" w14:textId="77777777" w:rsidR="000645C3" w:rsidRDefault="000645C3" w:rsidP="000645C3">
      <w:pPr>
        <w:pStyle w:val="1d"/>
        <w:jc w:val="right"/>
        <w:rPr>
          <w:strike/>
          <w:sz w:val="24"/>
          <w:szCs w:val="24"/>
        </w:rPr>
      </w:pPr>
      <w:r>
        <w:rPr>
          <w:sz w:val="24"/>
          <w:szCs w:val="24"/>
        </w:rPr>
        <w:t xml:space="preserve">к административному регламенту </w:t>
      </w:r>
    </w:p>
    <w:p w14:paraId="11C24B39" w14:textId="77777777" w:rsidR="000645C3" w:rsidRDefault="000645C3" w:rsidP="000645C3">
      <w:pPr>
        <w:pStyle w:val="1d"/>
        <w:jc w:val="center"/>
        <w:rPr>
          <w:rFonts w:ascii="Segoe UI" w:hAnsi="Segoe UI" w:cs="Segoe UI"/>
          <w:sz w:val="16"/>
          <w:szCs w:val="16"/>
        </w:rPr>
      </w:pPr>
    </w:p>
    <w:p w14:paraId="65CC8918" w14:textId="77777777" w:rsidR="000645C3" w:rsidRDefault="000645C3" w:rsidP="000645C3">
      <w:pPr>
        <w:pStyle w:val="1d"/>
        <w:jc w:val="center"/>
      </w:pPr>
    </w:p>
    <w:p w14:paraId="72B4512E" w14:textId="77777777" w:rsidR="000645C3" w:rsidRDefault="000645C3" w:rsidP="000645C3">
      <w:pPr>
        <w:widowControl w:val="0"/>
        <w:spacing w:after="260"/>
        <w:jc w:val="center"/>
        <w:rPr>
          <w:color w:val="000000"/>
          <w:sz w:val="26"/>
          <w:szCs w:val="26"/>
          <w:lang w:bidi="ru-RU"/>
        </w:rPr>
      </w:pPr>
      <w:bookmarkStart w:id="26" w:name="P556"/>
      <w:bookmarkEnd w:id="26"/>
      <w:r>
        <w:rPr>
          <w:bCs/>
          <w:color w:val="000000"/>
          <w:sz w:val="26"/>
          <w:szCs w:val="26"/>
          <w:lang w:bidi="ru-RU"/>
        </w:rPr>
        <w:t>Форма разрешения на осуществление земляных работ</w:t>
      </w:r>
    </w:p>
    <w:p w14:paraId="0A9B4E65" w14:textId="77777777" w:rsidR="000645C3" w:rsidRDefault="000645C3" w:rsidP="000645C3">
      <w:pPr>
        <w:widowControl w:val="0"/>
        <w:jc w:val="center"/>
        <w:rPr>
          <w:color w:val="000000"/>
          <w:sz w:val="26"/>
          <w:szCs w:val="26"/>
          <w:lang w:bidi="ru-RU"/>
        </w:rPr>
      </w:pPr>
      <w:r>
        <w:rPr>
          <w:color w:val="000000"/>
          <w:sz w:val="26"/>
          <w:szCs w:val="26"/>
          <w:lang w:bidi="ru-RU"/>
        </w:rPr>
        <w:t>Разрешение</w:t>
      </w:r>
    </w:p>
    <w:p w14:paraId="031B35C3" w14:textId="77777777" w:rsidR="000645C3" w:rsidRDefault="000645C3" w:rsidP="000645C3">
      <w:pPr>
        <w:widowControl w:val="0"/>
        <w:jc w:val="center"/>
        <w:rPr>
          <w:color w:val="000000"/>
          <w:sz w:val="26"/>
          <w:szCs w:val="26"/>
          <w:lang w:bidi="ru-RU"/>
        </w:rPr>
      </w:pPr>
    </w:p>
    <w:p w14:paraId="45EA2EBD" w14:textId="77777777" w:rsidR="000645C3" w:rsidRDefault="000645C3" w:rsidP="000645C3">
      <w:pPr>
        <w:widowControl w:val="0"/>
        <w:tabs>
          <w:tab w:val="left" w:leader="underscore" w:pos="1666"/>
          <w:tab w:val="left" w:leader="underscore" w:pos="7409"/>
        </w:tabs>
        <w:spacing w:after="800"/>
        <w:jc w:val="center"/>
        <w:rPr>
          <w:color w:val="000000"/>
          <w:sz w:val="26"/>
          <w:szCs w:val="26"/>
          <w:lang w:bidi="ru-RU"/>
        </w:rPr>
      </w:pPr>
      <w:r>
        <w:rPr>
          <w:color w:val="000000"/>
          <w:sz w:val="26"/>
          <w:szCs w:val="26"/>
          <w:lang w:bidi="ru-RU"/>
        </w:rPr>
        <w:t xml:space="preserve">№ </w:t>
      </w:r>
      <w:r>
        <w:rPr>
          <w:color w:val="000000"/>
          <w:sz w:val="26"/>
          <w:szCs w:val="26"/>
          <w:lang w:bidi="ru-RU"/>
        </w:rPr>
        <w:tab/>
        <w:t xml:space="preserve"> Дата</w:t>
      </w:r>
      <w:r>
        <w:rPr>
          <w:color w:val="000000"/>
          <w:sz w:val="26"/>
          <w:szCs w:val="26"/>
          <w:lang w:bidi="ru-RU"/>
        </w:rPr>
        <w:tab/>
      </w:r>
    </w:p>
    <w:p w14:paraId="440FEBA5" w14:textId="77777777" w:rsidR="000645C3" w:rsidRDefault="000645C3" w:rsidP="000645C3">
      <w:pPr>
        <w:widowControl w:val="0"/>
        <w:pBdr>
          <w:top w:val="single" w:sz="4" w:space="0" w:color="auto"/>
        </w:pBdr>
        <w:spacing w:after="340"/>
        <w:jc w:val="both"/>
        <w:rPr>
          <w:color w:val="000000"/>
          <w:sz w:val="26"/>
          <w:szCs w:val="26"/>
          <w:lang w:bidi="ru-RU"/>
        </w:rPr>
      </w:pPr>
      <w:r>
        <w:rPr>
          <w:color w:val="000000"/>
          <w:sz w:val="26"/>
          <w:szCs w:val="26"/>
          <w:lang w:bidi="ru-RU"/>
        </w:rPr>
        <w:t>(наименование уполномоченного органа местного самоуправления)</w:t>
      </w:r>
    </w:p>
    <w:p w14:paraId="31CFE166" w14:textId="77777777" w:rsidR="000645C3" w:rsidRDefault="000645C3" w:rsidP="000645C3">
      <w:pPr>
        <w:widowControl w:val="0"/>
        <w:tabs>
          <w:tab w:val="left" w:leader="underscore" w:pos="8903"/>
        </w:tabs>
        <w:spacing w:after="260"/>
        <w:jc w:val="both"/>
        <w:rPr>
          <w:color w:val="000000"/>
          <w:sz w:val="26"/>
          <w:szCs w:val="26"/>
          <w:lang w:bidi="ru-RU"/>
        </w:rPr>
      </w:pPr>
      <w:r>
        <w:rPr>
          <w:color w:val="000000"/>
          <w:sz w:val="26"/>
          <w:szCs w:val="26"/>
          <w:lang w:bidi="ru-RU"/>
        </w:rPr>
        <w:fldChar w:fldCharType="begin"/>
      </w:r>
      <w:r>
        <w:rPr>
          <w:color w:val="000000"/>
          <w:sz w:val="26"/>
          <w:szCs w:val="26"/>
          <w:lang w:bidi="ru-RU"/>
        </w:rPr>
        <w:instrText xml:space="preserve"> TOC \o "1-5" \h \z </w:instrText>
      </w:r>
      <w:r>
        <w:rPr>
          <w:color w:val="000000"/>
          <w:sz w:val="26"/>
          <w:szCs w:val="26"/>
          <w:lang w:bidi="ru-RU"/>
        </w:rPr>
        <w:fldChar w:fldCharType="separate"/>
      </w:r>
      <w:r>
        <w:rPr>
          <w:color w:val="000000"/>
          <w:sz w:val="26"/>
          <w:szCs w:val="26"/>
          <w:lang w:bidi="ru-RU"/>
        </w:rPr>
        <w:t>Наименование заявителя (заказчика):</w:t>
      </w:r>
      <w:r>
        <w:rPr>
          <w:color w:val="000000"/>
          <w:sz w:val="26"/>
          <w:szCs w:val="26"/>
          <w:lang w:bidi="ru-RU"/>
        </w:rPr>
        <w:tab/>
        <w:t>.</w:t>
      </w:r>
    </w:p>
    <w:p w14:paraId="0F06D256" w14:textId="77777777" w:rsidR="000645C3" w:rsidRDefault="000645C3" w:rsidP="000645C3">
      <w:pPr>
        <w:widowControl w:val="0"/>
        <w:tabs>
          <w:tab w:val="left" w:leader="underscore" w:pos="8903"/>
        </w:tabs>
        <w:spacing w:after="260"/>
        <w:jc w:val="both"/>
        <w:rPr>
          <w:color w:val="000000"/>
          <w:sz w:val="26"/>
          <w:szCs w:val="26"/>
          <w:lang w:bidi="ru-RU"/>
        </w:rPr>
      </w:pPr>
      <w:r>
        <w:rPr>
          <w:color w:val="000000"/>
          <w:sz w:val="26"/>
          <w:szCs w:val="26"/>
          <w:lang w:bidi="ru-RU"/>
        </w:rPr>
        <w:t xml:space="preserve">Адрес производства земляных работ: </w:t>
      </w:r>
      <w:r>
        <w:rPr>
          <w:color w:val="000000"/>
          <w:sz w:val="26"/>
          <w:szCs w:val="26"/>
          <w:lang w:bidi="ru-RU"/>
        </w:rPr>
        <w:tab/>
        <w:t>.</w:t>
      </w:r>
    </w:p>
    <w:p w14:paraId="13BFDD46" w14:textId="77777777" w:rsidR="000645C3" w:rsidRDefault="000645C3" w:rsidP="000645C3">
      <w:pPr>
        <w:widowControl w:val="0"/>
        <w:tabs>
          <w:tab w:val="left" w:leader="underscore" w:pos="4308"/>
        </w:tabs>
        <w:spacing w:after="260"/>
        <w:jc w:val="both"/>
        <w:rPr>
          <w:color w:val="000000"/>
          <w:sz w:val="26"/>
          <w:szCs w:val="26"/>
          <w:lang w:bidi="ru-RU"/>
        </w:rPr>
      </w:pPr>
      <w:r>
        <w:rPr>
          <w:color w:val="000000"/>
          <w:sz w:val="26"/>
          <w:szCs w:val="26"/>
          <w:lang w:bidi="ru-RU"/>
        </w:rPr>
        <w:t>Наименование работ:</w:t>
      </w:r>
      <w:r>
        <w:rPr>
          <w:color w:val="000000"/>
          <w:sz w:val="26"/>
          <w:szCs w:val="26"/>
          <w:lang w:bidi="ru-RU"/>
        </w:rPr>
        <w:tab/>
        <w:t>.</w:t>
      </w:r>
    </w:p>
    <w:p w14:paraId="42988A77" w14:textId="77777777" w:rsidR="000645C3" w:rsidRDefault="000645C3" w:rsidP="000645C3">
      <w:pPr>
        <w:widowControl w:val="0"/>
        <w:tabs>
          <w:tab w:val="left" w:pos="7117"/>
          <w:tab w:val="left" w:pos="8367"/>
        </w:tabs>
        <w:spacing w:after="800"/>
        <w:jc w:val="both"/>
        <w:rPr>
          <w:color w:val="000000"/>
          <w:sz w:val="26"/>
          <w:szCs w:val="26"/>
          <w:lang w:bidi="ru-RU"/>
        </w:rPr>
      </w:pPr>
      <w:r>
        <w:rPr>
          <w:color w:val="000000"/>
          <w:sz w:val="26"/>
          <w:szCs w:val="26"/>
          <w:lang w:bidi="ru-RU"/>
        </w:rPr>
        <w:t>Вид и объём вскрываемого покрытия (вид/объём в___________</w:t>
      </w:r>
      <w:r>
        <w:rPr>
          <w:color w:val="000000"/>
          <w:sz w:val="26"/>
          <w:szCs w:val="26"/>
          <w:lang w:bidi="ru-RU"/>
        </w:rPr>
        <w:tab/>
        <w:t>м</w:t>
      </w:r>
      <w:r>
        <w:rPr>
          <w:color w:val="000000"/>
          <w:sz w:val="26"/>
          <w:szCs w:val="26"/>
          <w:vertAlign w:val="superscript"/>
          <w:lang w:bidi="ru-RU"/>
        </w:rPr>
        <w:t>3</w:t>
      </w:r>
      <w:r>
        <w:rPr>
          <w:color w:val="000000"/>
          <w:sz w:val="26"/>
          <w:szCs w:val="26"/>
          <w:lang w:bidi="ru-RU"/>
        </w:rPr>
        <w:t xml:space="preserve"> или____</w:t>
      </w:r>
      <w:r>
        <w:rPr>
          <w:color w:val="000000"/>
          <w:sz w:val="26"/>
          <w:szCs w:val="26"/>
          <w:lang w:bidi="ru-RU"/>
        </w:rPr>
        <w:tab/>
        <w:t>кв. м):</w:t>
      </w:r>
    </w:p>
    <w:p w14:paraId="7104CE5F" w14:textId="77777777" w:rsidR="000645C3" w:rsidRDefault="000645C3" w:rsidP="000645C3">
      <w:pPr>
        <w:widowControl w:val="0"/>
        <w:tabs>
          <w:tab w:val="left" w:leader="underscore" w:pos="5499"/>
          <w:tab w:val="left" w:leader="underscore" w:pos="7117"/>
        </w:tabs>
        <w:spacing w:after="260"/>
        <w:jc w:val="both"/>
        <w:rPr>
          <w:color w:val="000000"/>
          <w:sz w:val="26"/>
          <w:szCs w:val="26"/>
          <w:lang w:bidi="ru-RU"/>
        </w:rPr>
      </w:pPr>
      <w:r>
        <w:rPr>
          <w:color w:val="000000"/>
          <w:sz w:val="26"/>
          <w:szCs w:val="26"/>
          <w:lang w:bidi="ru-RU"/>
        </w:rPr>
        <w:t>Период производства земляных работ: с</w:t>
      </w:r>
      <w:r>
        <w:rPr>
          <w:color w:val="000000"/>
          <w:sz w:val="26"/>
          <w:szCs w:val="26"/>
          <w:lang w:bidi="ru-RU"/>
        </w:rPr>
        <w:tab/>
        <w:t>по</w:t>
      </w:r>
      <w:r>
        <w:rPr>
          <w:color w:val="000000"/>
          <w:sz w:val="26"/>
          <w:szCs w:val="26"/>
          <w:lang w:bidi="ru-RU"/>
        </w:rPr>
        <w:tab/>
        <w:t>.</w:t>
      </w:r>
      <w:r>
        <w:rPr>
          <w:color w:val="000000"/>
          <w:sz w:val="26"/>
          <w:szCs w:val="26"/>
          <w:lang w:bidi="ru-RU"/>
        </w:rPr>
        <w:fldChar w:fldCharType="end"/>
      </w:r>
    </w:p>
    <w:p w14:paraId="606DF5DD" w14:textId="77777777" w:rsidR="000645C3" w:rsidRDefault="000645C3" w:rsidP="000645C3">
      <w:pPr>
        <w:widowControl w:val="0"/>
        <w:tabs>
          <w:tab w:val="left" w:pos="7117"/>
          <w:tab w:val="left" w:pos="8367"/>
        </w:tabs>
        <w:jc w:val="both"/>
        <w:rPr>
          <w:color w:val="000000"/>
          <w:sz w:val="26"/>
          <w:szCs w:val="26"/>
          <w:lang w:bidi="ru-RU"/>
        </w:rPr>
      </w:pPr>
      <w:r>
        <w:rPr>
          <w:color w:val="000000"/>
          <w:sz w:val="26"/>
          <w:szCs w:val="26"/>
          <w:lang w:bidi="ru-RU"/>
        </w:rPr>
        <w:t>Наименование подрядной организации, осуществляющей________земляные работы:</w:t>
      </w:r>
    </w:p>
    <w:p w14:paraId="757E1A17" w14:textId="77777777" w:rsidR="000645C3" w:rsidRDefault="000645C3" w:rsidP="000645C3">
      <w:pPr>
        <w:widowControl w:val="0"/>
        <w:jc w:val="both"/>
        <w:rPr>
          <w:color w:val="000000"/>
          <w:sz w:val="26"/>
          <w:szCs w:val="26"/>
          <w:lang w:bidi="ru-RU"/>
        </w:rPr>
      </w:pPr>
      <w:r>
        <w:rPr>
          <w:color w:val="000000"/>
          <w:sz w:val="26"/>
          <w:szCs w:val="26"/>
          <w:lang w:bidi="ru-RU"/>
        </w:rPr>
        <w:t>Сведения о должностных лицах, ответственных за производство земляных работ:</w:t>
      </w:r>
    </w:p>
    <w:p w14:paraId="01BBD966" w14:textId="77777777" w:rsidR="000645C3" w:rsidRDefault="000645C3" w:rsidP="000645C3">
      <w:pPr>
        <w:widowControl w:val="0"/>
        <w:jc w:val="both"/>
        <w:rPr>
          <w:color w:val="000000"/>
          <w:sz w:val="26"/>
          <w:szCs w:val="26"/>
          <w:lang w:bidi="ru-RU"/>
        </w:rPr>
      </w:pPr>
      <w:r>
        <w:rPr>
          <w:color w:val="000000"/>
          <w:sz w:val="26"/>
          <w:szCs w:val="26"/>
          <w:lang w:bidi="ru-RU"/>
        </w:rPr>
        <w:t>Наименование подрядной организации, выполняющей работы по восстановлению благоустройства:</w:t>
      </w:r>
    </w:p>
    <w:tbl>
      <w:tblPr>
        <w:tblOverlap w:val="never"/>
        <w:tblW w:w="0" w:type="auto"/>
        <w:tblLayout w:type="fixed"/>
        <w:tblCellMar>
          <w:left w:w="10" w:type="dxa"/>
          <w:right w:w="10" w:type="dxa"/>
        </w:tblCellMar>
        <w:tblLook w:val="04A0" w:firstRow="1" w:lastRow="0" w:firstColumn="1" w:lastColumn="0" w:noHBand="0" w:noVBand="1"/>
      </w:tblPr>
      <w:tblGrid>
        <w:gridCol w:w="4175"/>
        <w:gridCol w:w="4529"/>
      </w:tblGrid>
      <w:tr w:rsidR="000645C3" w14:paraId="3067A6F7" w14:textId="77777777" w:rsidTr="000645C3">
        <w:trPr>
          <w:trHeight w:hRule="exact" w:val="575"/>
        </w:trPr>
        <w:tc>
          <w:tcPr>
            <w:tcW w:w="4175" w:type="dxa"/>
            <w:tcBorders>
              <w:top w:val="single" w:sz="4" w:space="0" w:color="auto"/>
              <w:left w:val="single" w:sz="4" w:space="0" w:color="auto"/>
              <w:bottom w:val="single" w:sz="4" w:space="0" w:color="auto"/>
              <w:right w:val="nil"/>
            </w:tcBorders>
            <w:shd w:val="clear" w:color="auto" w:fill="FFFFFF"/>
            <w:hideMark/>
          </w:tcPr>
          <w:p w14:paraId="1E8FC70B" w14:textId="77777777" w:rsidR="000645C3" w:rsidRDefault="000645C3">
            <w:pPr>
              <w:widowControl w:val="0"/>
              <w:spacing w:line="276" w:lineRule="auto"/>
              <w:rPr>
                <w:color w:val="000000"/>
                <w:sz w:val="26"/>
                <w:szCs w:val="26"/>
                <w:lang w:eastAsia="en-US" w:bidi="ru-RU"/>
              </w:rPr>
            </w:pPr>
            <w:r>
              <w:rPr>
                <w:color w:val="000000"/>
                <w:sz w:val="26"/>
                <w:szCs w:val="26"/>
                <w:lang w:eastAsia="en-US" w:bidi="ru-RU"/>
              </w:rPr>
              <w:t>Отметка о продлении</w:t>
            </w:r>
          </w:p>
        </w:tc>
        <w:tc>
          <w:tcPr>
            <w:tcW w:w="4529" w:type="dxa"/>
            <w:tcBorders>
              <w:top w:val="single" w:sz="4" w:space="0" w:color="auto"/>
              <w:left w:val="single" w:sz="4" w:space="0" w:color="auto"/>
              <w:bottom w:val="single" w:sz="4" w:space="0" w:color="auto"/>
              <w:right w:val="single" w:sz="4" w:space="0" w:color="auto"/>
            </w:tcBorders>
            <w:shd w:val="clear" w:color="auto" w:fill="FFFFFF"/>
          </w:tcPr>
          <w:p w14:paraId="0CD3B231" w14:textId="77777777" w:rsidR="000645C3" w:rsidRDefault="000645C3">
            <w:pPr>
              <w:widowControl w:val="0"/>
              <w:spacing w:line="276" w:lineRule="auto"/>
              <w:rPr>
                <w:rFonts w:ascii="Microsoft Sans Serif" w:eastAsia="Microsoft Sans Serif" w:hAnsi="Microsoft Sans Serif" w:cs="Microsoft Sans Serif"/>
                <w:color w:val="000000"/>
                <w:sz w:val="26"/>
                <w:szCs w:val="26"/>
                <w:lang w:eastAsia="en-US" w:bidi="ru-RU"/>
              </w:rPr>
            </w:pPr>
          </w:p>
        </w:tc>
      </w:tr>
    </w:tbl>
    <w:p w14:paraId="137D2F2B" w14:textId="77777777" w:rsidR="000645C3" w:rsidRDefault="000645C3" w:rsidP="000645C3">
      <w:pPr>
        <w:widowControl w:val="0"/>
        <w:spacing w:after="539" w:line="1" w:lineRule="exact"/>
        <w:rPr>
          <w:rFonts w:ascii="Microsoft Sans Serif" w:eastAsia="Microsoft Sans Serif" w:hAnsi="Microsoft Sans Serif" w:cs="Microsoft Sans Serif"/>
          <w:color w:val="000000"/>
          <w:sz w:val="26"/>
          <w:szCs w:val="26"/>
          <w:lang w:bidi="ru-RU"/>
        </w:rPr>
      </w:pPr>
    </w:p>
    <w:p w14:paraId="44874B81" w14:textId="481A0BF5" w:rsidR="000645C3" w:rsidRDefault="000645C3" w:rsidP="000645C3">
      <w:pPr>
        <w:widowControl w:val="0"/>
        <w:tabs>
          <w:tab w:val="left" w:leader="underscore" w:pos="8903"/>
        </w:tabs>
        <w:spacing w:after="440"/>
        <w:jc w:val="both"/>
        <w:rPr>
          <w:color w:val="000000"/>
          <w:sz w:val="26"/>
          <w:szCs w:val="26"/>
          <w:lang w:bidi="ru-RU"/>
        </w:rPr>
      </w:pPr>
      <w:r>
        <w:rPr>
          <w:noProof/>
        </w:rPr>
        <mc:AlternateContent>
          <mc:Choice Requires="wps">
            <w:drawing>
              <wp:anchor distT="0" distB="0" distL="114300" distR="114300" simplePos="0" relativeHeight="251802112" behindDoc="0" locked="0" layoutInCell="1" allowOverlap="1" wp14:anchorId="2629A7A5" wp14:editId="64486365">
                <wp:simplePos x="0" y="0"/>
                <wp:positionH relativeFrom="column">
                  <wp:posOffset>3103880</wp:posOffset>
                </wp:positionH>
                <wp:positionV relativeFrom="paragraph">
                  <wp:posOffset>384810</wp:posOffset>
                </wp:positionV>
                <wp:extent cx="1807845" cy="611505"/>
                <wp:effectExtent l="0" t="0" r="20955" b="1714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845" cy="611505"/>
                        </a:xfrm>
                        <a:prstGeom prst="rect">
                          <a:avLst/>
                        </a:prstGeom>
                        <a:solidFill>
                          <a:srgbClr val="FFFFFF"/>
                        </a:solidFill>
                        <a:ln w="9525">
                          <a:solidFill>
                            <a:srgbClr val="000000"/>
                          </a:solidFill>
                          <a:miter lim="800000"/>
                          <a:headEnd/>
                          <a:tailEnd/>
                        </a:ln>
                      </wps:spPr>
                      <wps:txbx>
                        <w:txbxContent>
                          <w:p w14:paraId="48D45841" w14:textId="77777777" w:rsidR="000645C3" w:rsidRDefault="000645C3" w:rsidP="000645C3">
                            <w:r>
                              <w:t>Сведения о сертификате электронной подписи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9A7A5" id="Прямоугольник 3" o:spid="_x0000_s1026" style="position:absolute;left:0;text-align:left;margin-left:244.4pt;margin-top:30.3pt;width:142.35pt;height:48.1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">
                <v:textbox>
                  <w:txbxContent>
                    <w:p w14:paraId="48D45841" w14:textId="77777777" w:rsidR="000645C3" w:rsidRDefault="000645C3" w:rsidP="000645C3">
                      <w:r>
                        <w:t>Сведения о сертификате электронной подписи</w:t>
                      </w:r>
                    </w:p>
                  </w:txbxContent>
                </v:textbox>
              </v:rect>
            </w:pict>
          </mc:Fallback>
        </mc:AlternateContent>
      </w:r>
      <w:r>
        <w:rPr>
          <w:color w:val="000000"/>
          <w:sz w:val="26"/>
          <w:szCs w:val="26"/>
          <w:lang w:bidi="ru-RU"/>
        </w:rPr>
        <w:t>Особые отметки</w:t>
      </w:r>
      <w:r>
        <w:rPr>
          <w:color w:val="000000"/>
          <w:sz w:val="26"/>
          <w:szCs w:val="26"/>
          <w:lang w:bidi="ru-RU"/>
        </w:rPr>
        <w:tab/>
        <w:t>.</w:t>
      </w:r>
    </w:p>
    <w:p w14:paraId="15686743" w14:textId="77777777" w:rsidR="000645C3" w:rsidRDefault="000645C3" w:rsidP="000645C3">
      <w:pPr>
        <w:widowControl w:val="0"/>
        <w:tabs>
          <w:tab w:val="left" w:leader="underscore" w:pos="8903"/>
        </w:tabs>
        <w:jc w:val="both"/>
        <w:rPr>
          <w:color w:val="000000"/>
          <w:sz w:val="26"/>
          <w:szCs w:val="26"/>
          <w:lang w:bidi="ru-RU"/>
        </w:rPr>
      </w:pPr>
      <w:r>
        <w:rPr>
          <w:color w:val="000000"/>
          <w:sz w:val="26"/>
          <w:szCs w:val="26"/>
          <w:lang w:bidi="ru-RU"/>
        </w:rPr>
        <w:t xml:space="preserve">Ф.И.О. должность </w:t>
      </w:r>
    </w:p>
    <w:p w14:paraId="614E2F2F" w14:textId="77777777" w:rsidR="000645C3" w:rsidRDefault="000645C3" w:rsidP="000645C3">
      <w:pPr>
        <w:widowControl w:val="0"/>
        <w:tabs>
          <w:tab w:val="left" w:leader="underscore" w:pos="8903"/>
        </w:tabs>
        <w:spacing w:after="440"/>
        <w:jc w:val="both"/>
        <w:rPr>
          <w:color w:val="000000"/>
          <w:sz w:val="26"/>
          <w:szCs w:val="26"/>
          <w:lang w:bidi="ru-RU"/>
        </w:rPr>
      </w:pPr>
      <w:r>
        <w:rPr>
          <w:color w:val="000000"/>
          <w:sz w:val="26"/>
          <w:szCs w:val="26"/>
          <w:lang w:bidi="ru-RU"/>
        </w:rPr>
        <w:t>уполномоченного сотрудника</w:t>
      </w:r>
    </w:p>
    <w:p w14:paraId="0F75009C" w14:textId="77777777" w:rsidR="000645C3" w:rsidRDefault="000645C3" w:rsidP="000645C3">
      <w:pPr>
        <w:pStyle w:val="1d"/>
        <w:jc w:val="right"/>
        <w:rPr>
          <w:sz w:val="16"/>
          <w:szCs w:val="16"/>
        </w:rPr>
      </w:pPr>
    </w:p>
    <w:p w14:paraId="16A50EAE" w14:textId="77777777" w:rsidR="000645C3" w:rsidRDefault="000645C3" w:rsidP="000645C3">
      <w:pPr>
        <w:pStyle w:val="1d"/>
        <w:jc w:val="right"/>
      </w:pPr>
    </w:p>
    <w:p w14:paraId="5530F0EB" w14:textId="77777777" w:rsidR="000645C3" w:rsidRDefault="000645C3" w:rsidP="000645C3">
      <w:pPr>
        <w:pStyle w:val="1d"/>
        <w:jc w:val="right"/>
      </w:pPr>
    </w:p>
    <w:p w14:paraId="51973AB1" w14:textId="77777777" w:rsidR="000645C3" w:rsidRDefault="000645C3" w:rsidP="000645C3">
      <w:pPr>
        <w:pStyle w:val="1d"/>
        <w:jc w:val="right"/>
      </w:pPr>
    </w:p>
    <w:p w14:paraId="31B3718B" w14:textId="77777777" w:rsidR="000645C3" w:rsidRDefault="000645C3" w:rsidP="000645C3">
      <w:pPr>
        <w:pStyle w:val="1d"/>
        <w:jc w:val="right"/>
      </w:pPr>
    </w:p>
    <w:p w14:paraId="4C17A1C9" w14:textId="77777777" w:rsidR="000645C3" w:rsidRDefault="000645C3" w:rsidP="000645C3">
      <w:pPr>
        <w:pStyle w:val="1d"/>
        <w:jc w:val="right"/>
      </w:pPr>
    </w:p>
    <w:p w14:paraId="41A67004" w14:textId="77777777" w:rsidR="000645C3" w:rsidRDefault="000645C3" w:rsidP="000645C3">
      <w:pPr>
        <w:pStyle w:val="1d"/>
        <w:jc w:val="right"/>
      </w:pPr>
    </w:p>
    <w:p w14:paraId="66300C73" w14:textId="77777777" w:rsidR="000645C3" w:rsidRDefault="000645C3" w:rsidP="000645C3">
      <w:pPr>
        <w:pStyle w:val="1d"/>
        <w:jc w:val="right"/>
        <w:outlineLvl w:val="1"/>
        <w:rPr>
          <w:sz w:val="24"/>
          <w:szCs w:val="24"/>
        </w:rPr>
      </w:pPr>
      <w:r>
        <w:rPr>
          <w:sz w:val="24"/>
          <w:szCs w:val="24"/>
        </w:rPr>
        <w:lastRenderedPageBreak/>
        <w:t>Приложение 2</w:t>
      </w:r>
    </w:p>
    <w:p w14:paraId="5C5A7F8D" w14:textId="77777777" w:rsidR="000645C3" w:rsidRDefault="000645C3" w:rsidP="000645C3">
      <w:pPr>
        <w:pStyle w:val="1d"/>
        <w:widowControl w:val="0"/>
        <w:autoSpaceDE w:val="0"/>
        <w:autoSpaceDN w:val="0"/>
        <w:jc w:val="right"/>
        <w:rPr>
          <w:strike/>
          <w:sz w:val="24"/>
          <w:szCs w:val="24"/>
        </w:rPr>
      </w:pPr>
      <w:r>
        <w:rPr>
          <w:sz w:val="24"/>
          <w:szCs w:val="24"/>
        </w:rPr>
        <w:t xml:space="preserve">к административному регламенту </w:t>
      </w:r>
    </w:p>
    <w:p w14:paraId="16DC3405" w14:textId="77777777" w:rsidR="000645C3" w:rsidRDefault="000645C3" w:rsidP="000645C3">
      <w:pPr>
        <w:pStyle w:val="1d"/>
        <w:jc w:val="right"/>
        <w:rPr>
          <w:rFonts w:ascii="Segoe UI" w:hAnsi="Segoe UI" w:cs="Segoe UI"/>
          <w:sz w:val="16"/>
          <w:szCs w:val="16"/>
        </w:rPr>
      </w:pPr>
    </w:p>
    <w:p w14:paraId="18C45798" w14:textId="77777777" w:rsidR="000645C3" w:rsidRDefault="000645C3" w:rsidP="000645C3">
      <w:pPr>
        <w:widowControl w:val="0"/>
        <w:jc w:val="center"/>
        <w:rPr>
          <w:color w:val="000000"/>
          <w:sz w:val="26"/>
          <w:szCs w:val="26"/>
          <w:lang w:bidi="ru-RU"/>
        </w:rPr>
      </w:pPr>
      <w:bookmarkStart w:id="27" w:name="P600"/>
      <w:bookmarkEnd w:id="27"/>
      <w:r>
        <w:rPr>
          <w:bCs/>
          <w:color w:val="000000"/>
          <w:sz w:val="26"/>
          <w:szCs w:val="26"/>
          <w:lang w:bidi="ru-RU"/>
        </w:rPr>
        <w:t>Форма</w:t>
      </w:r>
    </w:p>
    <w:p w14:paraId="3F612967" w14:textId="77777777" w:rsidR="000645C3" w:rsidRDefault="000645C3" w:rsidP="000645C3">
      <w:pPr>
        <w:widowControl w:val="0"/>
        <w:ind w:left="180" w:firstLine="60"/>
        <w:jc w:val="center"/>
        <w:rPr>
          <w:bCs/>
          <w:color w:val="000000"/>
          <w:sz w:val="26"/>
          <w:szCs w:val="26"/>
          <w:lang w:bidi="ru-RU"/>
        </w:rPr>
      </w:pPr>
      <w:r>
        <w:rPr>
          <w:bCs/>
          <w:color w:val="000000"/>
          <w:sz w:val="26"/>
          <w:szCs w:val="26"/>
          <w:lang w:bidi="ru-RU"/>
        </w:rPr>
        <w:t>решения об отказе в приёме документов, необходимых для предоставления муниципальной услуги / об отказе в предоставлении муниципальной услуги</w:t>
      </w:r>
    </w:p>
    <w:p w14:paraId="0D7E1D54" w14:textId="77777777" w:rsidR="000645C3" w:rsidRDefault="000645C3" w:rsidP="000645C3">
      <w:pPr>
        <w:widowControl w:val="0"/>
        <w:ind w:left="180" w:firstLine="60"/>
        <w:jc w:val="center"/>
        <w:rPr>
          <w:color w:val="000000"/>
          <w:sz w:val="26"/>
          <w:szCs w:val="26"/>
          <w:lang w:bidi="ru-RU"/>
        </w:rPr>
      </w:pPr>
    </w:p>
    <w:p w14:paraId="3A37C8E0" w14:textId="77777777" w:rsidR="000645C3" w:rsidRDefault="000645C3" w:rsidP="000645C3">
      <w:pPr>
        <w:widowControl w:val="0"/>
        <w:jc w:val="center"/>
        <w:rPr>
          <w:color w:val="000000"/>
          <w:sz w:val="26"/>
          <w:szCs w:val="26"/>
          <w:lang w:bidi="ru-RU"/>
        </w:rPr>
      </w:pPr>
      <w:r>
        <w:rPr>
          <w:color w:val="000000"/>
          <w:sz w:val="26"/>
          <w:szCs w:val="26"/>
          <w:lang w:bidi="ru-RU"/>
        </w:rPr>
        <w:t>наименование уполномоченного на предоставление услуги</w:t>
      </w:r>
    </w:p>
    <w:p w14:paraId="09221D68" w14:textId="77777777" w:rsidR="000645C3" w:rsidRDefault="000645C3" w:rsidP="000645C3">
      <w:pPr>
        <w:widowControl w:val="0"/>
        <w:pBdr>
          <w:bottom w:val="single" w:sz="4" w:space="0" w:color="auto"/>
        </w:pBdr>
        <w:spacing w:after="260"/>
        <w:ind w:left="5100" w:firstLine="20"/>
        <w:rPr>
          <w:color w:val="000000"/>
          <w:sz w:val="26"/>
          <w:szCs w:val="26"/>
          <w:lang w:bidi="ru-RU"/>
        </w:rPr>
      </w:pPr>
    </w:p>
    <w:p w14:paraId="7CCEE510" w14:textId="77777777" w:rsidR="000645C3" w:rsidRDefault="000645C3" w:rsidP="000645C3">
      <w:pPr>
        <w:widowControl w:val="0"/>
        <w:pBdr>
          <w:bottom w:val="single" w:sz="4" w:space="0" w:color="auto"/>
        </w:pBdr>
        <w:spacing w:after="260"/>
        <w:ind w:left="5100" w:firstLine="20"/>
        <w:rPr>
          <w:color w:val="000000"/>
          <w:sz w:val="26"/>
          <w:szCs w:val="26"/>
          <w:lang w:bidi="ru-RU"/>
        </w:rPr>
      </w:pPr>
      <w:r>
        <w:rPr>
          <w:color w:val="000000"/>
          <w:sz w:val="26"/>
          <w:szCs w:val="26"/>
          <w:lang w:bidi="ru-RU"/>
        </w:rPr>
        <w:t>Кому:</w:t>
      </w:r>
    </w:p>
    <w:p w14:paraId="28367F30" w14:textId="77777777" w:rsidR="000645C3" w:rsidRDefault="000645C3" w:rsidP="000645C3">
      <w:pPr>
        <w:widowControl w:val="0"/>
        <w:spacing w:after="260" w:line="252" w:lineRule="auto"/>
        <w:ind w:left="5100" w:firstLine="20"/>
        <w:rPr>
          <w:i/>
          <w:iCs/>
          <w:color w:val="000000"/>
          <w:sz w:val="26"/>
          <w:szCs w:val="26"/>
          <w:lang w:bidi="ru-RU"/>
        </w:rPr>
      </w:pPr>
      <w:r>
        <w:rPr>
          <w:i/>
          <w:iCs/>
          <w:color w:val="000000"/>
          <w:sz w:val="26"/>
          <w:szCs w:val="26"/>
          <w:lang w:bidi="ru-RU"/>
        </w:rPr>
        <w:t xml:space="preserve">(фамилия, имя, отчество (последнее – </w:t>
      </w:r>
      <w:r>
        <w:rPr>
          <w:i/>
          <w:iCs/>
          <w:color w:val="000000"/>
          <w:sz w:val="26"/>
          <w:szCs w:val="26"/>
          <w:lang w:bidi="ru-RU"/>
        </w:rPr>
        <w:br/>
        <w:t>при наличии), наименование и данные документа, удостоверяющего личность – для физического лица наименование индивидуального предпринимателя, ИНН, О1РНИГ1 –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для юридического лица)</w:t>
      </w:r>
    </w:p>
    <w:p w14:paraId="4DBA2F53" w14:textId="77777777" w:rsidR="000645C3" w:rsidRDefault="000645C3" w:rsidP="000645C3">
      <w:pPr>
        <w:widowControl w:val="0"/>
        <w:pBdr>
          <w:bottom w:val="single" w:sz="4" w:space="0" w:color="auto"/>
        </w:pBdr>
        <w:spacing w:after="260"/>
        <w:ind w:left="5100" w:firstLine="20"/>
        <w:rPr>
          <w:color w:val="000000"/>
          <w:sz w:val="26"/>
          <w:szCs w:val="26"/>
          <w:lang w:bidi="ru-RU"/>
        </w:rPr>
      </w:pPr>
      <w:r>
        <w:rPr>
          <w:color w:val="000000"/>
          <w:sz w:val="26"/>
          <w:szCs w:val="26"/>
          <w:lang w:bidi="ru-RU"/>
        </w:rPr>
        <w:t>Контактные данные:</w:t>
      </w:r>
    </w:p>
    <w:p w14:paraId="7AB669A7" w14:textId="77777777" w:rsidR="000645C3" w:rsidRDefault="000645C3" w:rsidP="000645C3">
      <w:pPr>
        <w:widowControl w:val="0"/>
        <w:spacing w:after="260" w:line="252" w:lineRule="auto"/>
        <w:ind w:left="5100" w:firstLine="20"/>
        <w:rPr>
          <w:i/>
          <w:iCs/>
          <w:color w:val="000000"/>
          <w:sz w:val="26"/>
          <w:szCs w:val="26"/>
          <w:lang w:bidi="ru-RU"/>
        </w:rPr>
      </w:pPr>
      <w:r>
        <w:rPr>
          <w:i/>
          <w:iCs/>
          <w:color w:val="000000"/>
          <w:sz w:val="26"/>
          <w:szCs w:val="26"/>
          <w:lang w:bidi="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43001817" w14:textId="77777777" w:rsidR="000645C3" w:rsidRDefault="000645C3" w:rsidP="000645C3">
      <w:pPr>
        <w:widowControl w:val="0"/>
        <w:jc w:val="center"/>
        <w:rPr>
          <w:color w:val="000000"/>
          <w:sz w:val="26"/>
          <w:szCs w:val="26"/>
          <w:lang w:bidi="ru-RU"/>
        </w:rPr>
      </w:pPr>
      <w:r>
        <w:rPr>
          <w:bCs/>
          <w:color w:val="000000"/>
          <w:sz w:val="26"/>
          <w:szCs w:val="26"/>
          <w:lang w:bidi="ru-RU"/>
        </w:rPr>
        <w:t>Решение</w:t>
      </w:r>
    </w:p>
    <w:p w14:paraId="75A8FDE6" w14:textId="77777777" w:rsidR="000645C3" w:rsidRDefault="000645C3" w:rsidP="000645C3">
      <w:pPr>
        <w:widowControl w:val="0"/>
        <w:tabs>
          <w:tab w:val="left" w:leader="underscore" w:pos="2154"/>
          <w:tab w:val="left" w:leader="underscore" w:pos="4477"/>
        </w:tabs>
        <w:jc w:val="center"/>
        <w:rPr>
          <w:color w:val="000000"/>
          <w:sz w:val="26"/>
          <w:szCs w:val="26"/>
          <w:lang w:bidi="ru-RU"/>
        </w:rPr>
      </w:pPr>
      <w:r>
        <w:rPr>
          <w:color w:val="000000"/>
          <w:sz w:val="26"/>
          <w:szCs w:val="26"/>
          <w:lang w:bidi="ru-RU"/>
        </w:rPr>
        <w:t>№</w:t>
      </w:r>
      <w:r>
        <w:rPr>
          <w:color w:val="000000"/>
          <w:sz w:val="26"/>
          <w:szCs w:val="26"/>
          <w:lang w:bidi="ru-RU"/>
        </w:rPr>
        <w:tab/>
        <w:t>от</w:t>
      </w:r>
      <w:r>
        <w:rPr>
          <w:color w:val="000000"/>
          <w:sz w:val="26"/>
          <w:szCs w:val="26"/>
          <w:lang w:bidi="ru-RU"/>
        </w:rPr>
        <w:tab/>
        <w:t>.</w:t>
      </w:r>
    </w:p>
    <w:p w14:paraId="6F214EB2" w14:textId="77777777" w:rsidR="000645C3" w:rsidRDefault="000645C3" w:rsidP="000645C3">
      <w:pPr>
        <w:widowControl w:val="0"/>
        <w:spacing w:after="260"/>
        <w:jc w:val="center"/>
        <w:rPr>
          <w:color w:val="000000"/>
          <w:sz w:val="26"/>
          <w:szCs w:val="26"/>
          <w:lang w:bidi="ru-RU"/>
        </w:rPr>
      </w:pPr>
      <w:r>
        <w:rPr>
          <w:bCs/>
          <w:i/>
          <w:iCs/>
          <w:color w:val="000000"/>
          <w:sz w:val="26"/>
          <w:szCs w:val="26"/>
          <w:lang w:bidi="ru-RU"/>
        </w:rPr>
        <w:t>(номер и дата решения)</w:t>
      </w:r>
    </w:p>
    <w:p w14:paraId="6BD50377" w14:textId="77777777" w:rsidR="000645C3" w:rsidRDefault="000645C3" w:rsidP="000645C3">
      <w:pPr>
        <w:widowControl w:val="0"/>
        <w:tabs>
          <w:tab w:val="left" w:leader="underscore" w:pos="5505"/>
          <w:tab w:val="left" w:leader="underscore" w:pos="7467"/>
        </w:tabs>
        <w:ind w:firstLine="720"/>
        <w:jc w:val="both"/>
        <w:rPr>
          <w:color w:val="000000"/>
          <w:sz w:val="26"/>
          <w:szCs w:val="26"/>
          <w:lang w:bidi="ru-RU"/>
        </w:rPr>
      </w:pPr>
      <w:r>
        <w:rPr>
          <w:color w:val="000000"/>
          <w:sz w:val="26"/>
          <w:szCs w:val="26"/>
          <w:lang w:bidi="ru-RU"/>
        </w:rPr>
        <w:t xml:space="preserve">По результатам рассмотрения заявления по услуге «Предоставление разрешения на осуществление земляных работ» от </w:t>
      </w:r>
      <w:r>
        <w:rPr>
          <w:color w:val="000000"/>
          <w:sz w:val="26"/>
          <w:szCs w:val="26"/>
          <w:lang w:bidi="ru-RU"/>
        </w:rPr>
        <w:tab/>
        <w:t>№</w:t>
      </w:r>
      <w:r>
        <w:rPr>
          <w:color w:val="000000"/>
          <w:sz w:val="26"/>
          <w:szCs w:val="26"/>
          <w:lang w:bidi="ru-RU"/>
        </w:rPr>
        <w:tab/>
        <w:t xml:space="preserve">и приложенных </w:t>
      </w:r>
      <w:r>
        <w:rPr>
          <w:color w:val="000000"/>
          <w:sz w:val="26"/>
          <w:szCs w:val="26"/>
          <w:lang w:bidi="ru-RU"/>
        </w:rPr>
        <w:br/>
        <w:t>к нему документов,</w:t>
      </w:r>
      <w:r>
        <w:rPr>
          <w:color w:val="000000"/>
          <w:sz w:val="26"/>
          <w:szCs w:val="26"/>
          <w:lang w:bidi="ru-RU"/>
        </w:rPr>
        <w:tab/>
        <w:t>_______принято решение</w:t>
      </w:r>
      <w:r>
        <w:rPr>
          <w:color w:val="000000"/>
          <w:sz w:val="26"/>
          <w:szCs w:val="26"/>
          <w:lang w:bidi="ru-RU"/>
        </w:rPr>
        <w:tab/>
        <w:t>по следующим основаниям:</w:t>
      </w:r>
    </w:p>
    <w:p w14:paraId="65F2CF5C" w14:textId="77777777" w:rsidR="000645C3" w:rsidRDefault="000645C3" w:rsidP="000645C3">
      <w:pPr>
        <w:widowControl w:val="0"/>
        <w:ind w:firstLine="708"/>
        <w:jc w:val="both"/>
        <w:rPr>
          <w:color w:val="000000"/>
          <w:sz w:val="26"/>
          <w:szCs w:val="26"/>
          <w:lang w:bidi="ru-RU"/>
        </w:rPr>
      </w:pPr>
      <w:r>
        <w:rPr>
          <w:color w:val="000000"/>
          <w:sz w:val="26"/>
          <w:szCs w:val="26"/>
          <w:lang w:bidi="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2F09E240" w14:textId="77777777" w:rsidR="000645C3" w:rsidRDefault="000645C3" w:rsidP="000645C3">
      <w:pPr>
        <w:widowControl w:val="0"/>
        <w:ind w:firstLine="720"/>
        <w:jc w:val="both"/>
        <w:rPr>
          <w:color w:val="000000"/>
          <w:sz w:val="26"/>
          <w:szCs w:val="26"/>
          <w:lang w:bidi="ru-RU"/>
        </w:rPr>
      </w:pPr>
      <w:r>
        <w:rPr>
          <w:color w:val="000000"/>
          <w:sz w:val="26"/>
          <w:szCs w:val="26"/>
          <w:lang w:bidi="ru-RU"/>
        </w:rPr>
        <w:t>Данный отказ может быть обжалован в досудебном порядке путём направления жалобы в уполномоченный орган, а также в судебном порядке.</w:t>
      </w:r>
    </w:p>
    <w:p w14:paraId="29398552" w14:textId="77777777" w:rsidR="000645C3" w:rsidRDefault="000645C3" w:rsidP="000645C3">
      <w:pPr>
        <w:widowControl w:val="0"/>
        <w:ind w:firstLine="720"/>
        <w:jc w:val="both"/>
        <w:rPr>
          <w:color w:val="000000"/>
          <w:sz w:val="26"/>
          <w:szCs w:val="26"/>
          <w:lang w:bidi="ru-RU"/>
        </w:rPr>
      </w:pPr>
    </w:p>
    <w:p w14:paraId="1EBC6CFD" w14:textId="40DD179A" w:rsidR="000645C3" w:rsidRDefault="000645C3" w:rsidP="000645C3">
      <w:pPr>
        <w:widowControl w:val="0"/>
        <w:spacing w:after="260" w:line="252" w:lineRule="auto"/>
        <w:rPr>
          <w:color w:val="000000"/>
          <w:sz w:val="26"/>
          <w:szCs w:val="26"/>
          <w:lang w:bidi="ru-RU"/>
        </w:rPr>
      </w:pPr>
      <w:r>
        <w:rPr>
          <w:noProof/>
        </w:rPr>
        <mc:AlternateContent>
          <mc:Choice Requires="wps">
            <w:drawing>
              <wp:anchor distT="0" distB="0" distL="114300" distR="114300" simplePos="0" relativeHeight="251803136" behindDoc="0" locked="0" layoutInCell="1" allowOverlap="1" wp14:anchorId="2711223C" wp14:editId="65E943DB">
                <wp:simplePos x="0" y="0"/>
                <wp:positionH relativeFrom="page">
                  <wp:posOffset>4837430</wp:posOffset>
                </wp:positionH>
                <wp:positionV relativeFrom="paragraph">
                  <wp:posOffset>9525</wp:posOffset>
                </wp:positionV>
                <wp:extent cx="1881505" cy="545465"/>
                <wp:effectExtent l="0" t="0" r="0" b="0"/>
                <wp:wrapSquare wrapText="left"/>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1505" cy="545465"/>
                        </a:xfrm>
                        <a:prstGeom prst="rect">
                          <a:avLst/>
                        </a:prstGeom>
                        <a:noFill/>
                      </wps:spPr>
                      <wps:txbx>
                        <w:txbxContent>
                          <w:p w14:paraId="662C60CE" w14:textId="77777777" w:rsidR="000645C3" w:rsidRDefault="000645C3" w:rsidP="000645C3">
                            <w:pPr>
                              <w:pStyle w:val="ConsPlusTitle"/>
                              <w:pBdr>
                                <w:top w:val="single" w:sz="4" w:space="0" w:color="auto"/>
                                <w:left w:val="single" w:sz="4" w:space="0" w:color="auto"/>
                                <w:bottom w:val="single" w:sz="4" w:space="0" w:color="auto"/>
                                <w:right w:val="single" w:sz="4" w:space="0" w:color="auto"/>
                              </w:pBdr>
                              <w:jc w:val="center"/>
                              <w:rPr>
                                <w:sz w:val="24"/>
                                <w:szCs w:val="24"/>
                              </w:rPr>
                            </w:pPr>
                            <w:r>
                              <w:rPr>
                                <w:b w:val="0"/>
                                <w:bCs w:val="0"/>
                                <w:sz w:val="24"/>
                                <w:szCs w:val="24"/>
                              </w:rPr>
                              <w:t>Сведения о сертификате</w:t>
                            </w:r>
                            <w:r>
                              <w:rPr>
                                <w:b w:val="0"/>
                                <w:bCs w:val="0"/>
                                <w:sz w:val="24"/>
                                <w:szCs w:val="24"/>
                              </w:rPr>
                              <w:br/>
                              <w:t>электронной</w:t>
                            </w:r>
                            <w:r>
                              <w:rPr>
                                <w:sz w:val="24"/>
                                <w:szCs w:val="24"/>
                              </w:rPr>
                              <w:br/>
                            </w:r>
                            <w:r>
                              <w:rPr>
                                <w:b w:val="0"/>
                                <w:bCs w:val="0"/>
                                <w:sz w:val="24"/>
                                <w:szCs w:val="24"/>
                              </w:rPr>
                              <w:t>подписи</w:t>
                            </w:r>
                          </w:p>
                        </w:txbxContent>
                      </wps:txbx>
                      <wps:bodyPr wrap="square" lIns="0" tIns="0" rIns="0" bIns="0"/>
                    </wps:wsp>
                  </a:graphicData>
                </a:graphic>
                <wp14:sizeRelH relativeFrom="page">
                  <wp14:pctWidth>0</wp14:pctWidth>
                </wp14:sizeRelH>
                <wp14:sizeRelV relativeFrom="page">
                  <wp14:pctHeight>0</wp14:pctHeight>
                </wp14:sizeRelV>
              </wp:anchor>
            </w:drawing>
          </mc:Choice>
          <mc:Fallback>
            <w:pict>
              <v:shapetype w14:anchorId="2711223C" id="_x0000_t202" coordsize="21600,21600" o:spt="202" path="m,l,21600r21600,l21600,xe">
                <v:stroke joinstyle="miter"/>
                <v:path gradientshapeok="t" o:connecttype="rect"/>
              </v:shapetype>
              <v:shape id="Надпись 21" o:spid="_x0000_s1027" type="#_x0000_t202" style="position:absolute;margin-left:380.9pt;margin-top:.75pt;width:148.15pt;height:42.95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" filled="f" stroked="f">
                <v:textbox inset="0,0,0,0">
                  <w:txbxContent>
                    <w:p w14:paraId="662C60CE" w14:textId="77777777" w:rsidR="000645C3" w:rsidRDefault="000645C3" w:rsidP="000645C3">
                      <w:pPr>
                        <w:pStyle w:val="ConsPlusTitle"/>
                        <w:pBdr>
                          <w:top w:val="single" w:sz="4" w:space="0" w:color="auto"/>
                          <w:left w:val="single" w:sz="4" w:space="0" w:color="auto"/>
                          <w:bottom w:val="single" w:sz="4" w:space="0" w:color="auto"/>
                          <w:right w:val="single" w:sz="4" w:space="0" w:color="auto"/>
                        </w:pBdr>
                        <w:jc w:val="center"/>
                        <w:rPr>
                          <w:sz w:val="24"/>
                          <w:szCs w:val="24"/>
                        </w:rPr>
                      </w:pPr>
                      <w:r>
                        <w:rPr>
                          <w:b w:val="0"/>
                          <w:bCs w:val="0"/>
                          <w:sz w:val="24"/>
                          <w:szCs w:val="24"/>
                        </w:rPr>
                        <w:t>Сведения о сертификате</w:t>
                      </w:r>
                      <w:r>
                        <w:rPr>
                          <w:b w:val="0"/>
                          <w:bCs w:val="0"/>
                          <w:sz w:val="24"/>
                          <w:szCs w:val="24"/>
                        </w:rPr>
                        <w:br/>
                        <w:t>электронной</w:t>
                      </w:r>
                      <w:r>
                        <w:rPr>
                          <w:sz w:val="24"/>
                          <w:szCs w:val="24"/>
                        </w:rPr>
                        <w:br/>
                      </w:r>
                      <w:r>
                        <w:rPr>
                          <w:b w:val="0"/>
                          <w:bCs w:val="0"/>
                          <w:sz w:val="24"/>
                          <w:szCs w:val="24"/>
                        </w:rPr>
                        <w:t>подписи</w:t>
                      </w:r>
                    </w:p>
                  </w:txbxContent>
                </v:textbox>
                <w10:wrap type="square" side="left" anchorx="page"/>
              </v:shape>
            </w:pict>
          </mc:Fallback>
        </mc:AlternateContent>
      </w:r>
      <w:r>
        <w:rPr>
          <w:color w:val="000000"/>
          <w:sz w:val="26"/>
          <w:szCs w:val="26"/>
          <w:lang w:bidi="ru-RU"/>
        </w:rPr>
        <w:t>Ф.И.О. должность сотрудника</w:t>
      </w:r>
    </w:p>
    <w:p w14:paraId="3DADE35A" w14:textId="77777777" w:rsidR="000645C3" w:rsidRDefault="000645C3" w:rsidP="000645C3">
      <w:pPr>
        <w:spacing w:line="252" w:lineRule="auto"/>
        <w:rPr>
          <w:color w:val="000000"/>
          <w:sz w:val="26"/>
          <w:szCs w:val="26"/>
          <w:lang w:bidi="ru-RU"/>
        </w:rPr>
        <w:sectPr w:rsidR="000645C3">
          <w:pgSz w:w="11900" w:h="16840"/>
          <w:pgMar w:top="1134" w:right="567" w:bottom="1134" w:left="1134" w:header="670" w:footer="3" w:gutter="0"/>
          <w:pgNumType w:start="1"/>
          <w:cols w:space="720"/>
        </w:sectPr>
      </w:pPr>
    </w:p>
    <w:p w14:paraId="52F7CB6F" w14:textId="77777777" w:rsidR="000645C3" w:rsidRDefault="000645C3" w:rsidP="000645C3">
      <w:pPr>
        <w:pStyle w:val="1d"/>
        <w:jc w:val="right"/>
        <w:rPr>
          <w:sz w:val="24"/>
          <w:szCs w:val="24"/>
        </w:rPr>
      </w:pPr>
      <w:bookmarkStart w:id="28" w:name="_Hlk130999775"/>
      <w:r>
        <w:rPr>
          <w:sz w:val="24"/>
          <w:szCs w:val="24"/>
        </w:rPr>
        <w:lastRenderedPageBreak/>
        <w:t>Приложение 3</w:t>
      </w:r>
    </w:p>
    <w:p w14:paraId="07445611" w14:textId="77777777" w:rsidR="000645C3" w:rsidRDefault="000645C3" w:rsidP="000645C3">
      <w:pPr>
        <w:pStyle w:val="1d"/>
        <w:ind w:firstLine="540"/>
        <w:jc w:val="right"/>
        <w:rPr>
          <w:strike/>
          <w:sz w:val="24"/>
          <w:szCs w:val="24"/>
        </w:rPr>
      </w:pPr>
      <w:r>
        <w:rPr>
          <w:sz w:val="24"/>
          <w:szCs w:val="24"/>
        </w:rPr>
        <w:t xml:space="preserve">к административному регламенту </w:t>
      </w:r>
    </w:p>
    <w:bookmarkEnd w:id="28"/>
    <w:p w14:paraId="63A67D80" w14:textId="77777777" w:rsidR="000645C3" w:rsidRDefault="000645C3" w:rsidP="000645C3">
      <w:pPr>
        <w:pStyle w:val="1d"/>
        <w:ind w:firstLine="540"/>
        <w:jc w:val="right"/>
        <w:rPr>
          <w:sz w:val="24"/>
          <w:szCs w:val="24"/>
        </w:rPr>
      </w:pPr>
    </w:p>
    <w:p w14:paraId="38A48775" w14:textId="0ACD37CB" w:rsidR="000645C3" w:rsidRDefault="000645C3" w:rsidP="000645C3">
      <w:pPr>
        <w:pStyle w:val="1d"/>
        <w:ind w:firstLine="540"/>
        <w:jc w:val="center"/>
        <w:rPr>
          <w:sz w:val="28"/>
          <w:szCs w:val="28"/>
        </w:rPr>
      </w:pPr>
      <w:r>
        <w:rPr>
          <w:sz w:val="28"/>
          <w:szCs w:val="28"/>
        </w:rPr>
        <w:t>Проект производства работ на прокладку инженерных сетей (пример)</w:t>
      </w:r>
    </w:p>
    <w:p w14:paraId="708F37F8" w14:textId="34B1F958" w:rsidR="000645C3" w:rsidRDefault="000645C3" w:rsidP="000645C3">
      <w:pPr>
        <w:pStyle w:val="1d"/>
        <w:ind w:firstLine="540"/>
        <w:jc w:val="left"/>
        <w:rPr>
          <w:sz w:val="24"/>
          <w:szCs w:val="24"/>
        </w:rPr>
      </w:pPr>
      <w:r>
        <w:rPr>
          <w:noProof/>
        </w:rPr>
        <w:drawing>
          <wp:anchor distT="0" distB="0" distL="114300" distR="114300" simplePos="0" relativeHeight="251806208" behindDoc="0" locked="0" layoutInCell="1" allowOverlap="1" wp14:anchorId="74838C05" wp14:editId="43B3E6C4">
            <wp:simplePos x="0" y="0"/>
            <wp:positionH relativeFrom="margin">
              <wp:posOffset>127635</wp:posOffset>
            </wp:positionH>
            <wp:positionV relativeFrom="margin">
              <wp:posOffset>1086485</wp:posOffset>
            </wp:positionV>
            <wp:extent cx="8229600" cy="4981575"/>
            <wp:effectExtent l="0" t="0" r="0" b="9525"/>
            <wp:wrapSquare wrapText="bothSides"/>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29600" cy="498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630DD8" w14:textId="35450A89" w:rsidR="000645C3" w:rsidRDefault="000645C3" w:rsidP="000645C3">
      <w:pPr>
        <w:pStyle w:val="1d"/>
        <w:ind w:firstLine="540"/>
        <w:jc w:val="right"/>
        <w:rPr>
          <w:sz w:val="24"/>
          <w:szCs w:val="24"/>
        </w:rPr>
      </w:pPr>
    </w:p>
    <w:p w14:paraId="1016EEEA" w14:textId="77777777" w:rsidR="000645C3" w:rsidRDefault="000645C3" w:rsidP="000645C3">
      <w:pPr>
        <w:rPr>
          <w:rFonts w:ascii="Segoe UI" w:eastAsia="Segoe UI" w:hAnsi="Segoe UI" w:cs="Segoe UI"/>
          <w:color w:val="000000"/>
          <w:spacing w:val="2"/>
          <w:sz w:val="22"/>
          <w:szCs w:val="16"/>
        </w:rPr>
        <w:sectPr w:rsidR="000645C3" w:rsidSect="000645C3">
          <w:pgSz w:w="16838" w:h="11906" w:orient="landscape"/>
          <w:pgMar w:top="1559" w:right="1418" w:bottom="993" w:left="1134" w:header="709" w:footer="709" w:gutter="0"/>
          <w:cols w:space="720"/>
        </w:sectPr>
      </w:pPr>
    </w:p>
    <w:p w14:paraId="5AD83982" w14:textId="77777777" w:rsidR="000645C3" w:rsidRDefault="000645C3" w:rsidP="000645C3">
      <w:pPr>
        <w:pStyle w:val="1d"/>
        <w:jc w:val="right"/>
        <w:rPr>
          <w:sz w:val="24"/>
          <w:szCs w:val="24"/>
        </w:rPr>
      </w:pPr>
      <w:r>
        <w:rPr>
          <w:sz w:val="24"/>
          <w:szCs w:val="24"/>
        </w:rPr>
        <w:lastRenderedPageBreak/>
        <w:t>Приложение 4</w:t>
      </w:r>
    </w:p>
    <w:p w14:paraId="34231A67" w14:textId="77777777" w:rsidR="000645C3" w:rsidRDefault="000645C3" w:rsidP="000645C3">
      <w:pPr>
        <w:pStyle w:val="1d"/>
        <w:ind w:firstLine="540"/>
        <w:jc w:val="right"/>
        <w:rPr>
          <w:rFonts w:ascii="Segoe UI" w:hAnsi="Segoe UI" w:cs="Segoe UI"/>
          <w:sz w:val="16"/>
          <w:szCs w:val="16"/>
        </w:rPr>
      </w:pPr>
      <w:bookmarkStart w:id="29" w:name="_Hlk130999873"/>
      <w:r>
        <w:rPr>
          <w:sz w:val="24"/>
          <w:szCs w:val="24"/>
        </w:rPr>
        <w:t>к административному регламенту</w:t>
      </w:r>
      <w:bookmarkEnd w:id="29"/>
    </w:p>
    <w:p w14:paraId="41B8A3A8" w14:textId="77777777" w:rsidR="000645C3" w:rsidRDefault="000645C3" w:rsidP="000645C3">
      <w:pPr>
        <w:keepNext/>
        <w:keepLines/>
        <w:widowControl w:val="0"/>
        <w:jc w:val="center"/>
        <w:outlineLvl w:val="0"/>
        <w:rPr>
          <w:sz w:val="20"/>
        </w:rPr>
      </w:pPr>
      <w:bookmarkStart w:id="30" w:name="P678"/>
      <w:bookmarkStart w:id="31" w:name="bookmark50"/>
      <w:bookmarkStart w:id="32" w:name="bookmark51"/>
      <w:bookmarkEnd w:id="30"/>
    </w:p>
    <w:p w14:paraId="636B2D62" w14:textId="77777777" w:rsidR="000645C3" w:rsidRDefault="000645C3" w:rsidP="000645C3">
      <w:pPr>
        <w:keepNext/>
        <w:keepLines/>
        <w:widowControl w:val="0"/>
        <w:jc w:val="center"/>
        <w:outlineLvl w:val="0"/>
        <w:rPr>
          <w:bCs/>
          <w:color w:val="000000"/>
          <w:sz w:val="28"/>
          <w:szCs w:val="28"/>
          <w:lang w:bidi="ru-RU"/>
        </w:rPr>
      </w:pPr>
      <w:r>
        <w:rPr>
          <w:bCs/>
          <w:color w:val="000000"/>
          <w:sz w:val="28"/>
          <w:szCs w:val="28"/>
          <w:lang w:bidi="ru-RU"/>
        </w:rPr>
        <w:t>График производства земляных работ</w:t>
      </w:r>
      <w:bookmarkEnd w:id="31"/>
      <w:bookmarkEnd w:id="32"/>
    </w:p>
    <w:p w14:paraId="21B90223" w14:textId="77777777" w:rsidR="000645C3" w:rsidRDefault="000645C3" w:rsidP="000645C3">
      <w:pPr>
        <w:widowControl w:val="0"/>
        <w:tabs>
          <w:tab w:val="left" w:leader="underscore" w:pos="9302"/>
        </w:tabs>
        <w:rPr>
          <w:color w:val="000000"/>
          <w:sz w:val="28"/>
          <w:szCs w:val="28"/>
          <w:lang w:bidi="ru-RU"/>
        </w:rPr>
      </w:pPr>
    </w:p>
    <w:p w14:paraId="5193C404" w14:textId="77777777" w:rsidR="000645C3" w:rsidRDefault="000645C3" w:rsidP="000645C3">
      <w:pPr>
        <w:widowControl w:val="0"/>
        <w:tabs>
          <w:tab w:val="left" w:leader="underscore" w:pos="9302"/>
        </w:tabs>
        <w:rPr>
          <w:color w:val="000000"/>
          <w:sz w:val="28"/>
          <w:szCs w:val="28"/>
          <w:lang w:bidi="ru-RU"/>
        </w:rPr>
      </w:pPr>
      <w:r>
        <w:rPr>
          <w:color w:val="000000"/>
          <w:sz w:val="28"/>
          <w:szCs w:val="28"/>
          <w:lang w:bidi="ru-RU"/>
        </w:rPr>
        <w:t xml:space="preserve">Функциональное назначение объекта: </w:t>
      </w:r>
      <w:r>
        <w:rPr>
          <w:color w:val="000000"/>
          <w:sz w:val="28"/>
          <w:szCs w:val="28"/>
          <w:lang w:bidi="ru-RU"/>
        </w:rPr>
        <w:tab/>
      </w:r>
    </w:p>
    <w:p w14:paraId="2CD3BC59" w14:textId="77777777" w:rsidR="000645C3" w:rsidRDefault="000645C3" w:rsidP="000645C3">
      <w:pPr>
        <w:widowControl w:val="0"/>
        <w:tabs>
          <w:tab w:val="left" w:leader="underscore" w:pos="9302"/>
        </w:tabs>
        <w:rPr>
          <w:color w:val="000000"/>
          <w:sz w:val="28"/>
          <w:szCs w:val="28"/>
          <w:lang w:bidi="ru-RU"/>
        </w:rPr>
      </w:pPr>
    </w:p>
    <w:p w14:paraId="51ED7594" w14:textId="77777777" w:rsidR="000645C3" w:rsidRDefault="000645C3" w:rsidP="000645C3">
      <w:pPr>
        <w:widowControl w:val="0"/>
        <w:tabs>
          <w:tab w:val="left" w:leader="underscore" w:pos="9302"/>
        </w:tabs>
        <w:rPr>
          <w:color w:val="000000"/>
          <w:sz w:val="28"/>
          <w:szCs w:val="28"/>
          <w:lang w:bidi="ru-RU"/>
        </w:rPr>
      </w:pPr>
      <w:r>
        <w:rPr>
          <w:color w:val="000000"/>
          <w:sz w:val="28"/>
          <w:szCs w:val="28"/>
          <w:lang w:bidi="ru-RU"/>
        </w:rPr>
        <w:t>Адрес объекта:</w:t>
      </w:r>
      <w:r>
        <w:rPr>
          <w:color w:val="000000"/>
          <w:sz w:val="28"/>
          <w:szCs w:val="28"/>
          <w:lang w:bidi="ru-RU"/>
        </w:rPr>
        <w:tab/>
      </w:r>
    </w:p>
    <w:p w14:paraId="1DC4810A" w14:textId="77777777" w:rsidR="000645C3" w:rsidRDefault="000645C3" w:rsidP="000645C3">
      <w:pPr>
        <w:widowControl w:val="0"/>
        <w:spacing w:after="440" w:line="220" w:lineRule="auto"/>
        <w:ind w:firstLine="708"/>
        <w:rPr>
          <w:color w:val="000000"/>
          <w:lang w:bidi="ru-RU"/>
        </w:rPr>
      </w:pPr>
      <w:r>
        <w:rPr>
          <w:color w:val="000000"/>
          <w:lang w:bidi="ru-RU"/>
        </w:rPr>
        <w:t>(адрес проведения земляных работ, кадастровый номер земельного участка)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761"/>
        <w:gridCol w:w="4343"/>
        <w:gridCol w:w="2195"/>
        <w:gridCol w:w="2230"/>
      </w:tblGrid>
      <w:tr w:rsidR="000645C3" w14:paraId="7487FDE2" w14:textId="77777777" w:rsidTr="000645C3">
        <w:trPr>
          <w:trHeight w:hRule="exact" w:val="1515"/>
          <w:jc w:val="center"/>
        </w:trPr>
        <w:tc>
          <w:tcPr>
            <w:tcW w:w="761" w:type="dxa"/>
            <w:tcBorders>
              <w:top w:val="single" w:sz="4" w:space="0" w:color="auto"/>
              <w:left w:val="single" w:sz="4" w:space="0" w:color="auto"/>
              <w:bottom w:val="nil"/>
              <w:right w:val="nil"/>
            </w:tcBorders>
            <w:shd w:val="clear" w:color="auto" w:fill="FFFFFF"/>
            <w:hideMark/>
          </w:tcPr>
          <w:p w14:paraId="1697210C" w14:textId="77777777" w:rsidR="000645C3" w:rsidRDefault="000645C3">
            <w:pPr>
              <w:widowControl w:val="0"/>
              <w:spacing w:line="276" w:lineRule="auto"/>
              <w:rPr>
                <w:color w:val="000000"/>
                <w:lang w:eastAsia="en-US" w:bidi="ru-RU"/>
              </w:rPr>
            </w:pPr>
            <w:r>
              <w:rPr>
                <w:color w:val="000000"/>
                <w:lang w:eastAsia="en-US" w:bidi="ru-RU"/>
              </w:rPr>
              <w:t>№ п/п</w:t>
            </w:r>
          </w:p>
        </w:tc>
        <w:tc>
          <w:tcPr>
            <w:tcW w:w="4343" w:type="dxa"/>
            <w:tcBorders>
              <w:top w:val="single" w:sz="4" w:space="0" w:color="auto"/>
              <w:left w:val="single" w:sz="4" w:space="0" w:color="auto"/>
              <w:bottom w:val="nil"/>
              <w:right w:val="nil"/>
            </w:tcBorders>
            <w:shd w:val="clear" w:color="auto" w:fill="FFFFFF"/>
            <w:hideMark/>
          </w:tcPr>
          <w:p w14:paraId="3EDB769E" w14:textId="77777777" w:rsidR="000645C3" w:rsidRDefault="000645C3">
            <w:pPr>
              <w:widowControl w:val="0"/>
              <w:spacing w:line="276" w:lineRule="auto"/>
              <w:jc w:val="center"/>
              <w:rPr>
                <w:color w:val="000000"/>
                <w:lang w:eastAsia="en-US" w:bidi="ru-RU"/>
              </w:rPr>
            </w:pPr>
            <w:r>
              <w:rPr>
                <w:color w:val="000000"/>
                <w:lang w:eastAsia="en-US" w:bidi="ru-RU"/>
              </w:rPr>
              <w:t>Наименование работ</w:t>
            </w:r>
          </w:p>
        </w:tc>
        <w:tc>
          <w:tcPr>
            <w:tcW w:w="2195" w:type="dxa"/>
            <w:tcBorders>
              <w:top w:val="single" w:sz="4" w:space="0" w:color="auto"/>
              <w:left w:val="single" w:sz="4" w:space="0" w:color="auto"/>
              <w:bottom w:val="nil"/>
              <w:right w:val="nil"/>
            </w:tcBorders>
            <w:shd w:val="clear" w:color="auto" w:fill="FFFFFF"/>
            <w:hideMark/>
          </w:tcPr>
          <w:p w14:paraId="04625A27" w14:textId="77777777" w:rsidR="000645C3" w:rsidRDefault="000645C3">
            <w:pPr>
              <w:widowControl w:val="0"/>
              <w:spacing w:line="276" w:lineRule="auto"/>
              <w:jc w:val="center"/>
              <w:rPr>
                <w:color w:val="000000"/>
                <w:lang w:eastAsia="en-US" w:bidi="ru-RU"/>
              </w:rPr>
            </w:pPr>
            <w:r>
              <w:rPr>
                <w:color w:val="000000"/>
                <w:lang w:eastAsia="en-US" w:bidi="ru-RU"/>
              </w:rPr>
              <w:t>Дата начала работ</w:t>
            </w:r>
          </w:p>
          <w:p w14:paraId="4C2939F9" w14:textId="77777777" w:rsidR="000645C3" w:rsidRDefault="000645C3">
            <w:pPr>
              <w:widowControl w:val="0"/>
              <w:spacing w:line="276" w:lineRule="auto"/>
              <w:jc w:val="center"/>
              <w:rPr>
                <w:color w:val="000000"/>
                <w:lang w:eastAsia="en-US" w:bidi="ru-RU"/>
              </w:rPr>
            </w:pPr>
            <w:r>
              <w:rPr>
                <w:color w:val="000000"/>
                <w:lang w:eastAsia="en-US" w:bidi="ru-RU"/>
              </w:rPr>
              <w:t>(день/месяц/год)</w:t>
            </w:r>
          </w:p>
        </w:tc>
        <w:tc>
          <w:tcPr>
            <w:tcW w:w="2230" w:type="dxa"/>
            <w:tcBorders>
              <w:top w:val="single" w:sz="4" w:space="0" w:color="auto"/>
              <w:left w:val="single" w:sz="4" w:space="0" w:color="auto"/>
              <w:bottom w:val="nil"/>
              <w:right w:val="single" w:sz="4" w:space="0" w:color="auto"/>
            </w:tcBorders>
            <w:shd w:val="clear" w:color="auto" w:fill="FFFFFF"/>
            <w:hideMark/>
          </w:tcPr>
          <w:p w14:paraId="64A1DAF3" w14:textId="77777777" w:rsidR="000645C3" w:rsidRDefault="000645C3">
            <w:pPr>
              <w:widowControl w:val="0"/>
              <w:spacing w:line="268" w:lineRule="auto"/>
              <w:jc w:val="center"/>
              <w:rPr>
                <w:color w:val="000000"/>
                <w:lang w:eastAsia="en-US" w:bidi="ru-RU"/>
              </w:rPr>
            </w:pPr>
            <w:r>
              <w:rPr>
                <w:color w:val="000000"/>
                <w:lang w:eastAsia="en-US" w:bidi="ru-RU"/>
              </w:rPr>
              <w:t>Дата окончания работ</w:t>
            </w:r>
          </w:p>
          <w:p w14:paraId="30597FC9" w14:textId="77777777" w:rsidR="000645C3" w:rsidRDefault="000645C3">
            <w:pPr>
              <w:widowControl w:val="0"/>
              <w:spacing w:after="160" w:line="268" w:lineRule="auto"/>
              <w:jc w:val="center"/>
              <w:rPr>
                <w:color w:val="000000"/>
                <w:lang w:eastAsia="en-US" w:bidi="ru-RU"/>
              </w:rPr>
            </w:pPr>
            <w:r>
              <w:rPr>
                <w:color w:val="000000"/>
                <w:lang w:eastAsia="en-US" w:bidi="ru-RU"/>
              </w:rPr>
              <w:t>(день/месяц/год)</w:t>
            </w:r>
          </w:p>
        </w:tc>
      </w:tr>
      <w:tr w:rsidR="000645C3" w14:paraId="662B6581" w14:textId="77777777" w:rsidTr="000645C3">
        <w:trPr>
          <w:trHeight w:hRule="exact" w:val="581"/>
          <w:jc w:val="center"/>
        </w:trPr>
        <w:tc>
          <w:tcPr>
            <w:tcW w:w="761" w:type="dxa"/>
            <w:tcBorders>
              <w:top w:val="single" w:sz="4" w:space="0" w:color="auto"/>
              <w:left w:val="single" w:sz="4" w:space="0" w:color="auto"/>
              <w:bottom w:val="nil"/>
              <w:right w:val="nil"/>
            </w:tcBorders>
            <w:shd w:val="clear" w:color="auto" w:fill="FFFFFF"/>
          </w:tcPr>
          <w:p w14:paraId="2023CC54"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c>
          <w:tcPr>
            <w:tcW w:w="4343" w:type="dxa"/>
            <w:tcBorders>
              <w:top w:val="single" w:sz="4" w:space="0" w:color="auto"/>
              <w:left w:val="single" w:sz="4" w:space="0" w:color="auto"/>
              <w:bottom w:val="nil"/>
              <w:right w:val="nil"/>
            </w:tcBorders>
            <w:shd w:val="clear" w:color="auto" w:fill="FFFFFF"/>
          </w:tcPr>
          <w:p w14:paraId="1862647F"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c>
          <w:tcPr>
            <w:tcW w:w="2195" w:type="dxa"/>
            <w:tcBorders>
              <w:top w:val="single" w:sz="4" w:space="0" w:color="auto"/>
              <w:left w:val="single" w:sz="4" w:space="0" w:color="auto"/>
              <w:bottom w:val="nil"/>
              <w:right w:val="nil"/>
            </w:tcBorders>
            <w:shd w:val="clear" w:color="auto" w:fill="FFFFFF"/>
          </w:tcPr>
          <w:p w14:paraId="11B61589"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c>
          <w:tcPr>
            <w:tcW w:w="2230" w:type="dxa"/>
            <w:tcBorders>
              <w:top w:val="single" w:sz="4" w:space="0" w:color="auto"/>
              <w:left w:val="single" w:sz="4" w:space="0" w:color="auto"/>
              <w:bottom w:val="nil"/>
              <w:right w:val="single" w:sz="4" w:space="0" w:color="auto"/>
            </w:tcBorders>
            <w:shd w:val="clear" w:color="auto" w:fill="FFFFFF"/>
          </w:tcPr>
          <w:p w14:paraId="1164E17E"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r>
      <w:tr w:rsidR="000645C3" w14:paraId="1A074536" w14:textId="77777777" w:rsidTr="000645C3">
        <w:trPr>
          <w:trHeight w:hRule="exact" w:val="581"/>
          <w:jc w:val="center"/>
        </w:trPr>
        <w:tc>
          <w:tcPr>
            <w:tcW w:w="761" w:type="dxa"/>
            <w:tcBorders>
              <w:top w:val="single" w:sz="4" w:space="0" w:color="auto"/>
              <w:left w:val="single" w:sz="4" w:space="0" w:color="auto"/>
              <w:bottom w:val="nil"/>
              <w:right w:val="nil"/>
            </w:tcBorders>
            <w:shd w:val="clear" w:color="auto" w:fill="FFFFFF"/>
          </w:tcPr>
          <w:p w14:paraId="29E1F1B0"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c>
          <w:tcPr>
            <w:tcW w:w="4343" w:type="dxa"/>
            <w:tcBorders>
              <w:top w:val="single" w:sz="4" w:space="0" w:color="auto"/>
              <w:left w:val="single" w:sz="4" w:space="0" w:color="auto"/>
              <w:bottom w:val="nil"/>
              <w:right w:val="nil"/>
            </w:tcBorders>
            <w:shd w:val="clear" w:color="auto" w:fill="FFFFFF"/>
          </w:tcPr>
          <w:p w14:paraId="5C01AF06"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c>
          <w:tcPr>
            <w:tcW w:w="2195" w:type="dxa"/>
            <w:tcBorders>
              <w:top w:val="single" w:sz="4" w:space="0" w:color="auto"/>
              <w:left w:val="single" w:sz="4" w:space="0" w:color="auto"/>
              <w:bottom w:val="nil"/>
              <w:right w:val="nil"/>
            </w:tcBorders>
            <w:shd w:val="clear" w:color="auto" w:fill="FFFFFF"/>
          </w:tcPr>
          <w:p w14:paraId="47A45AF6"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c>
          <w:tcPr>
            <w:tcW w:w="2230" w:type="dxa"/>
            <w:tcBorders>
              <w:top w:val="single" w:sz="4" w:space="0" w:color="auto"/>
              <w:left w:val="single" w:sz="4" w:space="0" w:color="auto"/>
              <w:bottom w:val="nil"/>
              <w:right w:val="single" w:sz="4" w:space="0" w:color="auto"/>
            </w:tcBorders>
            <w:shd w:val="clear" w:color="auto" w:fill="FFFFFF"/>
          </w:tcPr>
          <w:p w14:paraId="07426AC9"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r>
      <w:tr w:rsidR="000645C3" w14:paraId="540721AA" w14:textId="77777777" w:rsidTr="000645C3">
        <w:trPr>
          <w:trHeight w:hRule="exact" w:val="581"/>
          <w:jc w:val="center"/>
        </w:trPr>
        <w:tc>
          <w:tcPr>
            <w:tcW w:w="761" w:type="dxa"/>
            <w:tcBorders>
              <w:top w:val="single" w:sz="4" w:space="0" w:color="auto"/>
              <w:left w:val="single" w:sz="4" w:space="0" w:color="auto"/>
              <w:bottom w:val="nil"/>
              <w:right w:val="nil"/>
            </w:tcBorders>
            <w:shd w:val="clear" w:color="auto" w:fill="FFFFFF"/>
          </w:tcPr>
          <w:p w14:paraId="23F6F831"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c>
          <w:tcPr>
            <w:tcW w:w="4343" w:type="dxa"/>
            <w:tcBorders>
              <w:top w:val="single" w:sz="4" w:space="0" w:color="auto"/>
              <w:left w:val="single" w:sz="4" w:space="0" w:color="auto"/>
              <w:bottom w:val="nil"/>
              <w:right w:val="nil"/>
            </w:tcBorders>
            <w:shd w:val="clear" w:color="auto" w:fill="FFFFFF"/>
          </w:tcPr>
          <w:p w14:paraId="549C45E4"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c>
          <w:tcPr>
            <w:tcW w:w="2195" w:type="dxa"/>
            <w:tcBorders>
              <w:top w:val="single" w:sz="4" w:space="0" w:color="auto"/>
              <w:left w:val="single" w:sz="4" w:space="0" w:color="auto"/>
              <w:bottom w:val="nil"/>
              <w:right w:val="nil"/>
            </w:tcBorders>
            <w:shd w:val="clear" w:color="auto" w:fill="FFFFFF"/>
          </w:tcPr>
          <w:p w14:paraId="0A3230B8"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c>
          <w:tcPr>
            <w:tcW w:w="2230" w:type="dxa"/>
            <w:tcBorders>
              <w:top w:val="single" w:sz="4" w:space="0" w:color="auto"/>
              <w:left w:val="single" w:sz="4" w:space="0" w:color="auto"/>
              <w:bottom w:val="nil"/>
              <w:right w:val="single" w:sz="4" w:space="0" w:color="auto"/>
            </w:tcBorders>
            <w:shd w:val="clear" w:color="auto" w:fill="FFFFFF"/>
          </w:tcPr>
          <w:p w14:paraId="4283C41B"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r>
      <w:tr w:rsidR="000645C3" w14:paraId="365692AD" w14:textId="77777777" w:rsidTr="000645C3">
        <w:trPr>
          <w:trHeight w:hRule="exact" w:val="604"/>
          <w:jc w:val="center"/>
        </w:trPr>
        <w:tc>
          <w:tcPr>
            <w:tcW w:w="761" w:type="dxa"/>
            <w:tcBorders>
              <w:top w:val="single" w:sz="4" w:space="0" w:color="auto"/>
              <w:left w:val="single" w:sz="4" w:space="0" w:color="auto"/>
              <w:bottom w:val="single" w:sz="4" w:space="0" w:color="auto"/>
              <w:right w:val="nil"/>
            </w:tcBorders>
            <w:shd w:val="clear" w:color="auto" w:fill="FFFFFF"/>
          </w:tcPr>
          <w:p w14:paraId="30A35924"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c>
          <w:tcPr>
            <w:tcW w:w="4343" w:type="dxa"/>
            <w:tcBorders>
              <w:top w:val="single" w:sz="4" w:space="0" w:color="auto"/>
              <w:left w:val="single" w:sz="4" w:space="0" w:color="auto"/>
              <w:bottom w:val="single" w:sz="4" w:space="0" w:color="auto"/>
              <w:right w:val="nil"/>
            </w:tcBorders>
            <w:shd w:val="clear" w:color="auto" w:fill="FFFFFF"/>
          </w:tcPr>
          <w:p w14:paraId="059F8084"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c>
          <w:tcPr>
            <w:tcW w:w="2195" w:type="dxa"/>
            <w:tcBorders>
              <w:top w:val="single" w:sz="4" w:space="0" w:color="auto"/>
              <w:left w:val="single" w:sz="4" w:space="0" w:color="auto"/>
              <w:bottom w:val="single" w:sz="4" w:space="0" w:color="auto"/>
              <w:right w:val="nil"/>
            </w:tcBorders>
            <w:shd w:val="clear" w:color="auto" w:fill="FFFFFF"/>
          </w:tcPr>
          <w:p w14:paraId="5311F18A"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c>
          <w:tcPr>
            <w:tcW w:w="2230" w:type="dxa"/>
            <w:tcBorders>
              <w:top w:val="single" w:sz="4" w:space="0" w:color="auto"/>
              <w:left w:val="single" w:sz="4" w:space="0" w:color="auto"/>
              <w:bottom w:val="single" w:sz="4" w:space="0" w:color="auto"/>
              <w:right w:val="single" w:sz="4" w:space="0" w:color="auto"/>
            </w:tcBorders>
            <w:shd w:val="clear" w:color="auto" w:fill="FFFFFF"/>
          </w:tcPr>
          <w:p w14:paraId="726C0DB3" w14:textId="77777777" w:rsidR="000645C3" w:rsidRDefault="000645C3">
            <w:pPr>
              <w:widowControl w:val="0"/>
              <w:spacing w:line="276" w:lineRule="auto"/>
              <w:rPr>
                <w:rFonts w:ascii="Microsoft Sans Serif" w:eastAsia="Microsoft Sans Serif" w:hAnsi="Microsoft Sans Serif" w:cs="Microsoft Sans Serif"/>
                <w:color w:val="000000"/>
                <w:lang w:eastAsia="en-US" w:bidi="ru-RU"/>
              </w:rPr>
            </w:pPr>
          </w:p>
        </w:tc>
      </w:tr>
    </w:tbl>
    <w:p w14:paraId="3245BA0F" w14:textId="77777777" w:rsidR="000645C3" w:rsidRDefault="000645C3" w:rsidP="000645C3">
      <w:pPr>
        <w:widowControl w:val="0"/>
        <w:spacing w:after="759" w:line="1" w:lineRule="exact"/>
        <w:rPr>
          <w:rFonts w:ascii="Microsoft Sans Serif" w:eastAsia="Microsoft Sans Serif" w:hAnsi="Microsoft Sans Serif" w:cs="Microsoft Sans Serif"/>
          <w:color w:val="000000"/>
          <w:lang w:bidi="ru-RU"/>
        </w:rPr>
      </w:pPr>
    </w:p>
    <w:p w14:paraId="37FFA8AB" w14:textId="77777777" w:rsidR="000645C3" w:rsidRDefault="000645C3" w:rsidP="000645C3">
      <w:pPr>
        <w:widowControl w:val="0"/>
        <w:tabs>
          <w:tab w:val="left" w:leader="underscore" w:pos="9302"/>
        </w:tabs>
        <w:rPr>
          <w:color w:val="000000"/>
          <w:lang w:bidi="ru-RU"/>
        </w:rPr>
      </w:pPr>
      <w:r>
        <w:rPr>
          <w:color w:val="000000"/>
          <w:lang w:bidi="ru-RU"/>
        </w:rPr>
        <w:t>Исполнитель работ</w:t>
      </w:r>
      <w:r>
        <w:rPr>
          <w:color w:val="000000"/>
          <w:lang w:bidi="ru-RU"/>
        </w:rPr>
        <w:tab/>
      </w:r>
    </w:p>
    <w:p w14:paraId="65F66C14" w14:textId="77777777" w:rsidR="000645C3" w:rsidRDefault="000645C3" w:rsidP="000645C3">
      <w:pPr>
        <w:widowControl w:val="0"/>
        <w:spacing w:line="228" w:lineRule="auto"/>
        <w:jc w:val="center"/>
        <w:rPr>
          <w:color w:val="000000"/>
          <w:lang w:bidi="ru-RU"/>
        </w:rPr>
      </w:pPr>
      <w:r>
        <w:rPr>
          <w:color w:val="000000"/>
          <w:lang w:bidi="ru-RU"/>
        </w:rPr>
        <w:t>(должность, подпись, расшифровка подписи)</w:t>
      </w:r>
    </w:p>
    <w:p w14:paraId="399D31CE" w14:textId="77777777" w:rsidR="000645C3" w:rsidRDefault="000645C3" w:rsidP="000645C3">
      <w:pPr>
        <w:widowControl w:val="0"/>
        <w:jc w:val="both"/>
        <w:rPr>
          <w:color w:val="000000"/>
          <w:lang w:bidi="ru-RU"/>
        </w:rPr>
      </w:pPr>
      <w:r>
        <w:rPr>
          <w:color w:val="000000"/>
          <w:lang w:bidi="ru-RU"/>
        </w:rPr>
        <w:t>М.П.</w:t>
      </w:r>
    </w:p>
    <w:p w14:paraId="5E8C6CF2" w14:textId="77777777" w:rsidR="000645C3" w:rsidRDefault="000645C3" w:rsidP="000645C3">
      <w:pPr>
        <w:widowControl w:val="0"/>
        <w:tabs>
          <w:tab w:val="left" w:pos="6974"/>
          <w:tab w:val="left" w:leader="underscore" w:pos="9038"/>
        </w:tabs>
        <w:spacing w:after="440"/>
        <w:rPr>
          <w:color w:val="000000"/>
          <w:lang w:bidi="ru-RU"/>
        </w:rPr>
      </w:pPr>
      <w:r>
        <w:rPr>
          <w:color w:val="000000"/>
          <w:lang w:bidi="ru-RU"/>
        </w:rPr>
        <w:t>(при наличии)</w:t>
      </w:r>
      <w:r>
        <w:rPr>
          <w:color w:val="000000"/>
          <w:lang w:bidi="ru-RU"/>
        </w:rPr>
        <w:tab/>
        <w:t>"_"20__г.</w:t>
      </w:r>
    </w:p>
    <w:p w14:paraId="4C3C7A32" w14:textId="77777777" w:rsidR="000645C3" w:rsidRDefault="000645C3" w:rsidP="000645C3">
      <w:pPr>
        <w:widowControl w:val="0"/>
        <w:tabs>
          <w:tab w:val="left" w:leader="underscore" w:pos="9302"/>
        </w:tabs>
        <w:rPr>
          <w:color w:val="000000"/>
          <w:lang w:bidi="ru-RU"/>
        </w:rPr>
      </w:pPr>
      <w:r>
        <w:rPr>
          <w:color w:val="000000"/>
          <w:lang w:bidi="ru-RU"/>
        </w:rPr>
        <w:t>Заказчик (при наличии)</w:t>
      </w:r>
      <w:r>
        <w:rPr>
          <w:color w:val="000000"/>
          <w:lang w:bidi="ru-RU"/>
        </w:rPr>
        <w:tab/>
      </w:r>
    </w:p>
    <w:p w14:paraId="4728BAC9" w14:textId="77777777" w:rsidR="000645C3" w:rsidRDefault="000645C3" w:rsidP="000645C3">
      <w:pPr>
        <w:widowControl w:val="0"/>
        <w:jc w:val="center"/>
        <w:rPr>
          <w:color w:val="000000"/>
          <w:lang w:bidi="ru-RU"/>
        </w:rPr>
      </w:pPr>
      <w:r>
        <w:rPr>
          <w:color w:val="000000"/>
          <w:lang w:bidi="ru-RU"/>
        </w:rPr>
        <w:t>(должность, подпись, расшифровка подписи)</w:t>
      </w:r>
    </w:p>
    <w:p w14:paraId="00929D12" w14:textId="77777777" w:rsidR="000645C3" w:rsidRDefault="000645C3" w:rsidP="000645C3">
      <w:pPr>
        <w:widowControl w:val="0"/>
        <w:jc w:val="both"/>
        <w:rPr>
          <w:color w:val="000000"/>
          <w:lang w:bidi="ru-RU"/>
        </w:rPr>
      </w:pPr>
      <w:r>
        <w:rPr>
          <w:color w:val="000000"/>
          <w:lang w:bidi="ru-RU"/>
        </w:rPr>
        <w:t>М.П.</w:t>
      </w:r>
    </w:p>
    <w:p w14:paraId="13A06C2C" w14:textId="77777777" w:rsidR="000645C3" w:rsidRDefault="000645C3" w:rsidP="000645C3">
      <w:pPr>
        <w:widowControl w:val="0"/>
        <w:tabs>
          <w:tab w:val="left" w:pos="6974"/>
          <w:tab w:val="left" w:leader="underscore" w:pos="9038"/>
        </w:tabs>
        <w:rPr>
          <w:color w:val="000000"/>
          <w:lang w:bidi="ru-RU"/>
        </w:rPr>
      </w:pPr>
      <w:r>
        <w:rPr>
          <w:color w:val="000000"/>
          <w:lang w:bidi="ru-RU"/>
        </w:rPr>
        <w:t>(при наличии)</w:t>
      </w:r>
      <w:r>
        <w:rPr>
          <w:color w:val="000000"/>
          <w:lang w:bidi="ru-RU"/>
        </w:rPr>
        <w:tab/>
        <w:t>" "20__г.</w:t>
      </w:r>
    </w:p>
    <w:p w14:paraId="0C62830B" w14:textId="77777777" w:rsidR="000645C3" w:rsidRDefault="000645C3" w:rsidP="000645C3">
      <w:pPr>
        <w:widowControl w:val="0"/>
        <w:spacing w:after="340" w:line="261" w:lineRule="auto"/>
        <w:rPr>
          <w:color w:val="000000"/>
          <w:sz w:val="26"/>
          <w:szCs w:val="26"/>
          <w:lang w:bidi="ru-RU"/>
        </w:rPr>
      </w:pPr>
    </w:p>
    <w:p w14:paraId="3A49FEAC" w14:textId="77777777" w:rsidR="000645C3" w:rsidRDefault="000645C3" w:rsidP="000645C3">
      <w:pPr>
        <w:widowControl w:val="0"/>
        <w:spacing w:after="340" w:line="261" w:lineRule="auto"/>
        <w:rPr>
          <w:color w:val="000000"/>
          <w:sz w:val="26"/>
          <w:szCs w:val="26"/>
          <w:lang w:bidi="ru-RU"/>
        </w:rPr>
      </w:pPr>
    </w:p>
    <w:p w14:paraId="43BBDB1F" w14:textId="77777777" w:rsidR="000645C3" w:rsidRDefault="000645C3" w:rsidP="000645C3">
      <w:pPr>
        <w:jc w:val="both"/>
      </w:pPr>
    </w:p>
    <w:p w14:paraId="18D21320" w14:textId="77777777" w:rsidR="000645C3" w:rsidRDefault="000645C3" w:rsidP="000645C3">
      <w:pPr>
        <w:pStyle w:val="1d"/>
        <w:tabs>
          <w:tab w:val="left" w:pos="7106"/>
        </w:tabs>
        <w:outlineLvl w:val="1"/>
      </w:pPr>
      <w:r>
        <w:tab/>
      </w:r>
    </w:p>
    <w:p w14:paraId="4E346474" w14:textId="77777777" w:rsidR="000645C3" w:rsidRDefault="000645C3" w:rsidP="000645C3">
      <w:pPr>
        <w:pStyle w:val="1d"/>
        <w:tabs>
          <w:tab w:val="left" w:pos="7106"/>
        </w:tabs>
        <w:outlineLvl w:val="1"/>
      </w:pPr>
    </w:p>
    <w:p w14:paraId="63D6A5A5" w14:textId="77777777" w:rsidR="000645C3" w:rsidRDefault="000645C3" w:rsidP="000645C3">
      <w:pPr>
        <w:pStyle w:val="1d"/>
        <w:jc w:val="right"/>
        <w:outlineLvl w:val="1"/>
        <w:rPr>
          <w:sz w:val="24"/>
          <w:szCs w:val="24"/>
        </w:rPr>
      </w:pPr>
      <w:bookmarkStart w:id="33" w:name="_Hlk131000263"/>
      <w:r>
        <w:rPr>
          <w:sz w:val="24"/>
          <w:szCs w:val="24"/>
        </w:rPr>
        <w:lastRenderedPageBreak/>
        <w:t>Приложение 5</w:t>
      </w:r>
    </w:p>
    <w:p w14:paraId="3C9D9DCF" w14:textId="77777777" w:rsidR="000645C3" w:rsidRDefault="000645C3" w:rsidP="000645C3">
      <w:pPr>
        <w:pStyle w:val="1d"/>
        <w:jc w:val="right"/>
        <w:rPr>
          <w:strike/>
          <w:sz w:val="24"/>
          <w:szCs w:val="24"/>
        </w:rPr>
      </w:pPr>
      <w:r>
        <w:rPr>
          <w:sz w:val="24"/>
          <w:szCs w:val="24"/>
        </w:rPr>
        <w:t xml:space="preserve">к административному регламенту </w:t>
      </w:r>
    </w:p>
    <w:p w14:paraId="05BBD323" w14:textId="77777777" w:rsidR="000645C3" w:rsidRDefault="000645C3" w:rsidP="000645C3">
      <w:pPr>
        <w:pStyle w:val="1d"/>
        <w:rPr>
          <w:rFonts w:ascii="Segoe UI" w:hAnsi="Segoe UI" w:cs="Segoe UI"/>
          <w:sz w:val="16"/>
          <w:szCs w:val="16"/>
        </w:rPr>
      </w:pPr>
      <w:bookmarkStart w:id="34" w:name="P788"/>
      <w:bookmarkEnd w:id="33"/>
      <w:bookmarkEnd w:id="34"/>
    </w:p>
    <w:p w14:paraId="119F9D64" w14:textId="77777777" w:rsidR="000645C3" w:rsidRDefault="000645C3" w:rsidP="000645C3">
      <w:pPr>
        <w:widowControl w:val="0"/>
        <w:jc w:val="center"/>
        <w:rPr>
          <w:color w:val="000000"/>
          <w:lang w:bidi="ru-RU"/>
        </w:rPr>
      </w:pPr>
      <w:r>
        <w:rPr>
          <w:bCs/>
          <w:color w:val="000000"/>
          <w:lang w:bidi="ru-RU"/>
        </w:rPr>
        <w:t>Форма</w:t>
      </w:r>
    </w:p>
    <w:p w14:paraId="3365B73B" w14:textId="77777777" w:rsidR="000645C3" w:rsidRDefault="000645C3" w:rsidP="000645C3">
      <w:pPr>
        <w:widowControl w:val="0"/>
        <w:spacing w:after="720"/>
        <w:ind w:firstLine="780"/>
        <w:rPr>
          <w:color w:val="000000"/>
          <w:lang w:bidi="ru-RU"/>
        </w:rPr>
      </w:pPr>
      <w:r>
        <w:rPr>
          <w:bCs/>
          <w:color w:val="000000"/>
          <w:lang w:bidi="ru-RU"/>
        </w:rPr>
        <w:t>решения о закрытии разрешения на осуществление земляных работ</w:t>
      </w:r>
    </w:p>
    <w:p w14:paraId="60332B39" w14:textId="77777777" w:rsidR="000645C3" w:rsidRDefault="000645C3" w:rsidP="000645C3">
      <w:pPr>
        <w:widowControl w:val="0"/>
        <w:pBdr>
          <w:top w:val="single" w:sz="4" w:space="0" w:color="auto"/>
        </w:pBdr>
        <w:spacing w:after="260"/>
        <w:jc w:val="center"/>
        <w:rPr>
          <w:color w:val="000000"/>
          <w:lang w:bidi="ru-RU"/>
        </w:rPr>
      </w:pPr>
      <w:r>
        <w:rPr>
          <w:color w:val="000000"/>
          <w:lang w:bidi="ru-RU"/>
        </w:rPr>
        <w:t>наименование уполномоченного на предоставление услуги</w:t>
      </w:r>
    </w:p>
    <w:p w14:paraId="260E0CEA" w14:textId="77777777" w:rsidR="000645C3" w:rsidRDefault="000645C3" w:rsidP="000645C3">
      <w:pPr>
        <w:widowControl w:val="0"/>
        <w:tabs>
          <w:tab w:val="left" w:leader="underscore" w:pos="8546"/>
        </w:tabs>
        <w:ind w:left="5120"/>
        <w:rPr>
          <w:color w:val="000000"/>
          <w:lang w:bidi="ru-RU"/>
        </w:rPr>
      </w:pPr>
      <w:r>
        <w:rPr>
          <w:color w:val="000000"/>
          <w:lang w:bidi="ru-RU"/>
        </w:rPr>
        <w:t>Кому:</w:t>
      </w:r>
      <w:r>
        <w:rPr>
          <w:color w:val="000000"/>
          <w:lang w:bidi="ru-RU"/>
        </w:rPr>
        <w:tab/>
      </w:r>
    </w:p>
    <w:p w14:paraId="0412335F" w14:textId="77777777" w:rsidR="000645C3" w:rsidRDefault="000645C3" w:rsidP="000645C3">
      <w:pPr>
        <w:widowControl w:val="0"/>
        <w:spacing w:after="260"/>
        <w:ind w:left="5120"/>
        <w:rPr>
          <w:color w:val="000000"/>
          <w:lang w:bidi="ru-RU"/>
        </w:rPr>
      </w:pPr>
      <w:r>
        <w:rPr>
          <w:bCs/>
          <w:i/>
          <w:iCs/>
          <w:color w:val="000000"/>
          <w:lang w:bidi="ru-RU"/>
        </w:rPr>
        <w:t>(фамилия, имя, отчество (последнее - при наличии), наименование и данные документа, удостоверяющего личность для физического лица; наименование индивидуального предпринимателя, ИНН, ОГРНИП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49496621" w14:textId="77777777" w:rsidR="000645C3" w:rsidRDefault="000645C3" w:rsidP="000645C3">
      <w:pPr>
        <w:widowControl w:val="0"/>
        <w:tabs>
          <w:tab w:val="left" w:leader="underscore" w:pos="8899"/>
        </w:tabs>
        <w:ind w:left="5120"/>
        <w:rPr>
          <w:color w:val="000000"/>
          <w:lang w:bidi="ru-RU"/>
        </w:rPr>
      </w:pPr>
      <w:r>
        <w:rPr>
          <w:color w:val="000000"/>
          <w:lang w:bidi="ru-RU"/>
        </w:rPr>
        <w:t>Контактные данные:</w:t>
      </w:r>
      <w:r>
        <w:rPr>
          <w:color w:val="000000"/>
          <w:lang w:bidi="ru-RU"/>
        </w:rPr>
        <w:tab/>
      </w:r>
    </w:p>
    <w:p w14:paraId="1FDFD6AF" w14:textId="77777777" w:rsidR="000645C3" w:rsidRDefault="000645C3" w:rsidP="000645C3">
      <w:pPr>
        <w:widowControl w:val="0"/>
        <w:spacing w:after="260"/>
        <w:ind w:left="5120"/>
        <w:rPr>
          <w:color w:val="000000"/>
          <w:lang w:bidi="ru-RU"/>
        </w:rPr>
      </w:pPr>
      <w:r>
        <w:rPr>
          <w:bCs/>
          <w:i/>
          <w:iCs/>
          <w:color w:val="000000"/>
          <w:lang w:bidi="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693BB11E" w14:textId="77777777" w:rsidR="000645C3" w:rsidRDefault="000645C3" w:rsidP="000645C3">
      <w:pPr>
        <w:widowControl w:val="0"/>
        <w:jc w:val="center"/>
        <w:rPr>
          <w:color w:val="000000"/>
          <w:lang w:bidi="ru-RU"/>
        </w:rPr>
      </w:pPr>
      <w:r>
        <w:rPr>
          <w:color w:val="000000"/>
          <w:lang w:bidi="ru-RU"/>
        </w:rPr>
        <w:t>РЕШЕНИЕ</w:t>
      </w:r>
    </w:p>
    <w:p w14:paraId="3206B8EC" w14:textId="77777777" w:rsidR="000645C3" w:rsidRDefault="000645C3" w:rsidP="000645C3">
      <w:pPr>
        <w:widowControl w:val="0"/>
        <w:spacing w:after="540"/>
        <w:jc w:val="center"/>
        <w:rPr>
          <w:color w:val="000000"/>
          <w:lang w:bidi="ru-RU"/>
        </w:rPr>
      </w:pPr>
      <w:r>
        <w:rPr>
          <w:color w:val="000000"/>
          <w:lang w:bidi="ru-RU"/>
        </w:rPr>
        <w:t>о закрытии разрешения на осуществление земляных работ</w:t>
      </w:r>
    </w:p>
    <w:p w14:paraId="46F0F439" w14:textId="77777777" w:rsidR="000645C3" w:rsidRDefault="000645C3" w:rsidP="000645C3">
      <w:pPr>
        <w:widowControl w:val="0"/>
        <w:tabs>
          <w:tab w:val="left" w:leader="underscore" w:pos="1910"/>
          <w:tab w:val="left" w:leader="underscore" w:pos="7435"/>
        </w:tabs>
        <w:spacing w:after="260" w:line="360" w:lineRule="auto"/>
        <w:jc w:val="center"/>
        <w:rPr>
          <w:color w:val="000000"/>
          <w:lang w:bidi="ru-RU"/>
        </w:rPr>
      </w:pPr>
      <w:r>
        <w:rPr>
          <w:color w:val="000000"/>
          <w:lang w:bidi="ru-RU"/>
        </w:rPr>
        <w:t>№</w:t>
      </w:r>
      <w:r>
        <w:rPr>
          <w:color w:val="000000"/>
          <w:lang w:bidi="ru-RU"/>
        </w:rPr>
        <w:tab/>
        <w:t xml:space="preserve"> Дата_____________</w:t>
      </w:r>
    </w:p>
    <w:p w14:paraId="24D61B48" w14:textId="77777777" w:rsidR="000645C3" w:rsidRDefault="000645C3" w:rsidP="000645C3">
      <w:pPr>
        <w:widowControl w:val="0"/>
        <w:tabs>
          <w:tab w:val="left" w:leader="underscore" w:pos="2648"/>
          <w:tab w:val="left" w:leader="underscore" w:pos="2915"/>
          <w:tab w:val="left" w:leader="underscore" w:pos="7435"/>
        </w:tabs>
        <w:spacing w:line="360" w:lineRule="auto"/>
        <w:jc w:val="both"/>
        <w:rPr>
          <w:color w:val="000000"/>
          <w:lang w:bidi="ru-RU"/>
        </w:rPr>
      </w:pPr>
      <w:r>
        <w:rPr>
          <w:color w:val="000000"/>
          <w:lang w:bidi="ru-RU"/>
        </w:rPr>
        <w:tab/>
        <w:t>уведомляет Вас о закрытии разрешения на производство земляных работ №</w:t>
      </w:r>
      <w:r>
        <w:rPr>
          <w:color w:val="000000"/>
          <w:lang w:bidi="ru-RU"/>
        </w:rPr>
        <w:tab/>
        <w:t xml:space="preserve"> на выполнение работ __________________________ ,проведённых по адресу__________________________</w:t>
      </w:r>
    </w:p>
    <w:p w14:paraId="44E15433" w14:textId="77777777" w:rsidR="000645C3" w:rsidRDefault="000645C3" w:rsidP="000645C3">
      <w:pPr>
        <w:widowControl w:val="0"/>
        <w:pBdr>
          <w:bottom w:val="single" w:sz="4" w:space="0" w:color="auto"/>
        </w:pBdr>
        <w:tabs>
          <w:tab w:val="left" w:leader="underscore" w:pos="8899"/>
        </w:tabs>
        <w:spacing w:after="800"/>
        <w:ind w:firstLine="380"/>
        <w:rPr>
          <w:color w:val="000000"/>
          <w:lang w:bidi="ru-RU"/>
        </w:rPr>
      </w:pPr>
      <w:r>
        <w:rPr>
          <w:color w:val="000000"/>
          <w:lang w:bidi="ru-RU"/>
        </w:rPr>
        <w:t>Особые отметки</w:t>
      </w:r>
    </w:p>
    <w:p w14:paraId="13680777" w14:textId="59C3F3A2" w:rsidR="000645C3" w:rsidRDefault="000645C3" w:rsidP="000645C3">
      <w:pPr>
        <w:widowControl w:val="0"/>
        <w:spacing w:after="340" w:line="261" w:lineRule="auto"/>
        <w:jc w:val="center"/>
        <w:rPr>
          <w:color w:val="000000"/>
          <w:lang w:bidi="ru-RU"/>
        </w:rPr>
      </w:pPr>
      <w:r>
        <w:rPr>
          <w:noProof/>
        </w:rPr>
        <mc:AlternateContent>
          <mc:Choice Requires="wps">
            <w:drawing>
              <wp:anchor distT="0" distB="0" distL="114300" distR="114300" simplePos="0" relativeHeight="251805184" behindDoc="0" locked="0" layoutInCell="1" allowOverlap="1" wp14:anchorId="5E24E790" wp14:editId="70BE90BF">
                <wp:simplePos x="0" y="0"/>
                <wp:positionH relativeFrom="page">
                  <wp:posOffset>4436745</wp:posOffset>
                </wp:positionH>
                <wp:positionV relativeFrom="paragraph">
                  <wp:posOffset>12700</wp:posOffset>
                </wp:positionV>
                <wp:extent cx="1618615" cy="553085"/>
                <wp:effectExtent l="0" t="0" r="0" b="0"/>
                <wp:wrapSquare wrapText="left"/>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8615" cy="553085"/>
                        </a:xfrm>
                        <a:prstGeom prst="rect">
                          <a:avLst/>
                        </a:prstGeom>
                        <a:noFill/>
                      </wps:spPr>
                      <wps:txbx>
                        <w:txbxContent>
                          <w:p w14:paraId="1665B01D" w14:textId="77777777" w:rsidR="000645C3" w:rsidRDefault="000645C3" w:rsidP="000645C3">
                            <w:pPr>
                              <w:pStyle w:val="1d"/>
                              <w:pBdr>
                                <w:top w:val="single" w:sz="4" w:space="0" w:color="auto"/>
                                <w:left w:val="single" w:sz="4" w:space="0" w:color="auto"/>
                                <w:bottom w:val="single" w:sz="4" w:space="0" w:color="auto"/>
                                <w:right w:val="single" w:sz="4" w:space="0" w:color="auto"/>
                              </w:pBdr>
                              <w:shd w:val="clear" w:color="auto" w:fill="auto"/>
                              <w:jc w:val="center"/>
                              <w:rPr>
                                <w:sz w:val="24"/>
                                <w:szCs w:val="24"/>
                              </w:rPr>
                            </w:pPr>
                            <w:r>
                              <w:rPr>
                                <w:sz w:val="24"/>
                                <w:szCs w:val="24"/>
                              </w:rPr>
                              <w:t>Сведения о сертификате</w:t>
                            </w:r>
                            <w:r>
                              <w:rPr>
                                <w:sz w:val="24"/>
                                <w:szCs w:val="24"/>
                              </w:rPr>
                              <w:br/>
                              <w:t>электронной</w:t>
                            </w:r>
                            <w:r>
                              <w:rPr>
                                <w:sz w:val="24"/>
                                <w:szCs w:val="24"/>
                              </w:rPr>
                              <w:br/>
                              <w:t>подписи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5E24E790" id="Надпись 1" o:spid="_x0000_s1028" type="#_x0000_t202" style="position:absolute;left:0;text-align:left;margin-left:349.35pt;margin-top:1pt;width:127.45pt;height:43.55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" filled="f" stroked="f">
                <v:textbox inset="0,0,0,0">
                  <w:txbxContent>
                    <w:p w14:paraId="1665B01D" w14:textId="77777777" w:rsidR="000645C3" w:rsidRDefault="000645C3" w:rsidP="000645C3">
                      <w:pPr>
                        <w:pStyle w:val="1d"/>
                        <w:pBdr>
                          <w:top w:val="single" w:sz="4" w:space="0" w:color="auto"/>
                          <w:left w:val="single" w:sz="4" w:space="0" w:color="auto"/>
                          <w:bottom w:val="single" w:sz="4" w:space="0" w:color="auto"/>
                          <w:right w:val="single" w:sz="4" w:space="0" w:color="auto"/>
                        </w:pBdr>
                        <w:shd w:val="clear" w:color="auto" w:fill="auto"/>
                        <w:jc w:val="center"/>
                        <w:rPr>
                          <w:sz w:val="24"/>
                          <w:szCs w:val="24"/>
                        </w:rPr>
                      </w:pPr>
                      <w:r>
                        <w:rPr>
                          <w:sz w:val="24"/>
                          <w:szCs w:val="24"/>
                        </w:rPr>
                        <w:t>Сведения о сертификате</w:t>
                      </w:r>
                      <w:r>
                        <w:rPr>
                          <w:sz w:val="24"/>
                          <w:szCs w:val="24"/>
                        </w:rPr>
                        <w:br/>
                        <w:t>электронной</w:t>
                      </w:r>
                      <w:r>
                        <w:rPr>
                          <w:sz w:val="24"/>
                          <w:szCs w:val="24"/>
                        </w:rPr>
                        <w:br/>
                        <w:t>подписи</w:t>
                      </w:r>
                    </w:p>
                  </w:txbxContent>
                </v:textbox>
                <w10:wrap type="square" side="left" anchorx="page"/>
              </v:shape>
            </w:pict>
          </mc:Fallback>
        </mc:AlternateContent>
      </w:r>
      <w:r>
        <w:rPr>
          <w:color w:val="000000"/>
          <w:lang w:bidi="ru-RU"/>
        </w:rPr>
        <w:t>Ф.И.О. должность сотрудника</w:t>
      </w:r>
    </w:p>
    <w:p w14:paraId="18F31907" w14:textId="77777777" w:rsidR="000645C3" w:rsidRDefault="000645C3" w:rsidP="000645C3">
      <w:pPr>
        <w:spacing w:line="261" w:lineRule="auto"/>
        <w:rPr>
          <w:color w:val="000000"/>
          <w:lang w:bidi="ru-RU"/>
        </w:rPr>
        <w:sectPr w:rsidR="000645C3">
          <w:pgSz w:w="11906" w:h="16838"/>
          <w:pgMar w:top="1418" w:right="1276" w:bottom="1135" w:left="1559" w:header="709" w:footer="709" w:gutter="0"/>
          <w:cols w:space="720"/>
        </w:sectPr>
      </w:pPr>
    </w:p>
    <w:p w14:paraId="4113EF3E" w14:textId="77777777" w:rsidR="000645C3" w:rsidRDefault="000645C3" w:rsidP="000645C3">
      <w:pPr>
        <w:pStyle w:val="1d"/>
        <w:jc w:val="right"/>
        <w:outlineLvl w:val="1"/>
        <w:rPr>
          <w:sz w:val="24"/>
          <w:szCs w:val="24"/>
        </w:rPr>
      </w:pPr>
      <w:r>
        <w:rPr>
          <w:sz w:val="24"/>
          <w:szCs w:val="24"/>
        </w:rPr>
        <w:lastRenderedPageBreak/>
        <w:t>Приложение 6</w:t>
      </w:r>
    </w:p>
    <w:p w14:paraId="34CE053A" w14:textId="77777777" w:rsidR="000645C3" w:rsidRDefault="000645C3" w:rsidP="000645C3">
      <w:pPr>
        <w:pStyle w:val="1d"/>
        <w:jc w:val="right"/>
        <w:rPr>
          <w:sz w:val="24"/>
          <w:szCs w:val="24"/>
        </w:rPr>
      </w:pPr>
      <w:r>
        <w:rPr>
          <w:sz w:val="24"/>
          <w:szCs w:val="24"/>
        </w:rPr>
        <w:t xml:space="preserve">к административному регламенту </w:t>
      </w:r>
    </w:p>
    <w:p w14:paraId="5EAB4488" w14:textId="77777777" w:rsidR="000645C3" w:rsidRDefault="000645C3" w:rsidP="000645C3">
      <w:pPr>
        <w:pStyle w:val="1d"/>
        <w:jc w:val="right"/>
        <w:rPr>
          <w:sz w:val="24"/>
          <w:szCs w:val="24"/>
        </w:rPr>
      </w:pPr>
    </w:p>
    <w:p w14:paraId="6B70F3AA" w14:textId="77777777" w:rsidR="000645C3" w:rsidRDefault="000645C3" w:rsidP="000645C3">
      <w:pPr>
        <w:widowControl w:val="0"/>
        <w:spacing w:after="340" w:line="261" w:lineRule="auto"/>
        <w:jc w:val="center"/>
        <w:rPr>
          <w:color w:val="000000"/>
          <w:lang w:bidi="ru-RU"/>
        </w:rPr>
      </w:pPr>
      <w:r>
        <w:rPr>
          <w:bCs/>
          <w:color w:val="000000"/>
          <w:lang w:bidi="ru-RU"/>
        </w:rPr>
        <w:t>Перечень и содержание административных действий, составляющих административные процедуры</w:t>
      </w:r>
      <w:r>
        <w:rPr>
          <w:bCs/>
          <w:color w:val="000000"/>
          <w:lang w:bidi="ru-RU"/>
        </w:rPr>
        <w:br/>
        <w:t>Порядок выполнения административных действий при обращении заявителя (представителя заявителя)</w:t>
      </w:r>
    </w:p>
    <w:tbl>
      <w:tblPr>
        <w:tblOverlap w:val="never"/>
        <w:tblW w:w="15165" w:type="dxa"/>
        <w:jc w:val="center"/>
        <w:tblLayout w:type="fixed"/>
        <w:tblCellMar>
          <w:left w:w="10" w:type="dxa"/>
          <w:right w:w="10" w:type="dxa"/>
        </w:tblCellMar>
        <w:tblLook w:val="04A0" w:firstRow="1" w:lastRow="0" w:firstColumn="1" w:lastColumn="0" w:noHBand="0" w:noVBand="1"/>
      </w:tblPr>
      <w:tblGrid>
        <w:gridCol w:w="598"/>
        <w:gridCol w:w="2124"/>
        <w:gridCol w:w="3100"/>
        <w:gridCol w:w="5931"/>
        <w:gridCol w:w="3412"/>
      </w:tblGrid>
      <w:tr w:rsidR="000645C3" w14:paraId="5061B5E1" w14:textId="77777777" w:rsidTr="000645C3">
        <w:trPr>
          <w:cantSplit/>
          <w:trHeight w:hRule="exact" w:val="980"/>
          <w:jc w:val="center"/>
        </w:trPr>
        <w:tc>
          <w:tcPr>
            <w:tcW w:w="598" w:type="dxa"/>
            <w:tcBorders>
              <w:top w:val="single" w:sz="4" w:space="0" w:color="auto"/>
              <w:left w:val="single" w:sz="4" w:space="0" w:color="auto"/>
              <w:bottom w:val="nil"/>
              <w:right w:val="nil"/>
            </w:tcBorders>
            <w:hideMark/>
          </w:tcPr>
          <w:p w14:paraId="6740ADED" w14:textId="77777777" w:rsidR="000645C3" w:rsidRDefault="000645C3">
            <w:pPr>
              <w:widowControl w:val="0"/>
              <w:spacing w:after="340" w:line="261" w:lineRule="auto"/>
              <w:jc w:val="center"/>
              <w:rPr>
                <w:color w:val="000000"/>
                <w:lang w:eastAsia="en-US" w:bidi="ru-RU"/>
              </w:rPr>
            </w:pPr>
            <w:r>
              <w:rPr>
                <w:color w:val="000000"/>
                <w:lang w:eastAsia="en-US" w:bidi="ru-RU"/>
              </w:rPr>
              <w:t>№ п/п</w:t>
            </w:r>
          </w:p>
        </w:tc>
        <w:tc>
          <w:tcPr>
            <w:tcW w:w="2125" w:type="dxa"/>
            <w:tcBorders>
              <w:top w:val="single" w:sz="4" w:space="0" w:color="auto"/>
              <w:left w:val="single" w:sz="4" w:space="0" w:color="auto"/>
              <w:bottom w:val="nil"/>
              <w:right w:val="nil"/>
            </w:tcBorders>
            <w:hideMark/>
          </w:tcPr>
          <w:p w14:paraId="375D4FF7" w14:textId="77777777" w:rsidR="000645C3" w:rsidRDefault="000645C3">
            <w:pPr>
              <w:widowControl w:val="0"/>
              <w:spacing w:after="340" w:line="261" w:lineRule="auto"/>
              <w:jc w:val="center"/>
              <w:rPr>
                <w:color w:val="000000"/>
                <w:lang w:eastAsia="en-US" w:bidi="ru-RU"/>
              </w:rPr>
            </w:pPr>
            <w:r>
              <w:rPr>
                <w:color w:val="000000"/>
                <w:lang w:eastAsia="en-US" w:bidi="ru-RU"/>
              </w:rPr>
              <w:t>Место выполнения действия/ используемая ИС</w:t>
            </w:r>
          </w:p>
        </w:tc>
        <w:tc>
          <w:tcPr>
            <w:tcW w:w="3101" w:type="dxa"/>
            <w:tcBorders>
              <w:top w:val="single" w:sz="4" w:space="0" w:color="auto"/>
              <w:left w:val="single" w:sz="4" w:space="0" w:color="auto"/>
              <w:bottom w:val="nil"/>
              <w:right w:val="nil"/>
            </w:tcBorders>
            <w:hideMark/>
          </w:tcPr>
          <w:p w14:paraId="11D17BAB" w14:textId="77777777" w:rsidR="000645C3" w:rsidRDefault="000645C3">
            <w:pPr>
              <w:widowControl w:val="0"/>
              <w:spacing w:after="340" w:line="261" w:lineRule="auto"/>
              <w:jc w:val="center"/>
              <w:rPr>
                <w:color w:val="000000"/>
                <w:lang w:eastAsia="en-US" w:bidi="ru-RU"/>
              </w:rPr>
            </w:pPr>
            <w:r>
              <w:rPr>
                <w:color w:val="000000"/>
                <w:lang w:eastAsia="en-US" w:bidi="ru-RU"/>
              </w:rPr>
              <w:t>Процедуры</w:t>
            </w:r>
          </w:p>
        </w:tc>
        <w:tc>
          <w:tcPr>
            <w:tcW w:w="5934" w:type="dxa"/>
            <w:tcBorders>
              <w:top w:val="single" w:sz="4" w:space="0" w:color="auto"/>
              <w:left w:val="single" w:sz="4" w:space="0" w:color="auto"/>
              <w:bottom w:val="nil"/>
              <w:right w:val="nil"/>
            </w:tcBorders>
            <w:hideMark/>
          </w:tcPr>
          <w:p w14:paraId="2C8206CB" w14:textId="77777777" w:rsidR="000645C3" w:rsidRDefault="000645C3">
            <w:pPr>
              <w:widowControl w:val="0"/>
              <w:spacing w:after="340" w:line="261" w:lineRule="auto"/>
              <w:jc w:val="center"/>
              <w:rPr>
                <w:color w:val="000000"/>
                <w:lang w:eastAsia="en-US" w:bidi="ru-RU"/>
              </w:rPr>
            </w:pPr>
            <w:r>
              <w:rPr>
                <w:color w:val="000000"/>
                <w:lang w:eastAsia="en-US" w:bidi="ru-RU"/>
              </w:rPr>
              <w:t>Действия</w:t>
            </w:r>
          </w:p>
        </w:tc>
        <w:tc>
          <w:tcPr>
            <w:tcW w:w="3414" w:type="dxa"/>
            <w:tcBorders>
              <w:top w:val="single" w:sz="4" w:space="0" w:color="auto"/>
              <w:left w:val="single" w:sz="4" w:space="0" w:color="auto"/>
              <w:bottom w:val="nil"/>
              <w:right w:val="single" w:sz="4" w:space="0" w:color="auto"/>
            </w:tcBorders>
            <w:hideMark/>
          </w:tcPr>
          <w:p w14:paraId="134B7204" w14:textId="77777777" w:rsidR="000645C3" w:rsidRDefault="000645C3">
            <w:pPr>
              <w:widowControl w:val="0"/>
              <w:spacing w:after="340" w:line="261" w:lineRule="auto"/>
              <w:jc w:val="center"/>
              <w:rPr>
                <w:color w:val="000000"/>
                <w:lang w:eastAsia="en-US" w:bidi="ru-RU"/>
              </w:rPr>
            </w:pPr>
            <w:r>
              <w:rPr>
                <w:color w:val="000000"/>
                <w:lang w:eastAsia="en-US" w:bidi="ru-RU"/>
              </w:rPr>
              <w:t>Максимальный срок</w:t>
            </w:r>
          </w:p>
        </w:tc>
      </w:tr>
      <w:tr w:rsidR="000645C3" w14:paraId="6085A332" w14:textId="77777777" w:rsidTr="000645C3">
        <w:trPr>
          <w:trHeight w:hRule="exact" w:val="290"/>
          <w:jc w:val="center"/>
        </w:trPr>
        <w:tc>
          <w:tcPr>
            <w:tcW w:w="598" w:type="dxa"/>
            <w:tcBorders>
              <w:top w:val="single" w:sz="4" w:space="0" w:color="auto"/>
              <w:left w:val="single" w:sz="4" w:space="0" w:color="auto"/>
              <w:bottom w:val="nil"/>
              <w:right w:val="nil"/>
            </w:tcBorders>
            <w:hideMark/>
          </w:tcPr>
          <w:p w14:paraId="4F8B5BF1" w14:textId="77777777" w:rsidR="000645C3" w:rsidRDefault="000645C3">
            <w:pPr>
              <w:widowControl w:val="0"/>
              <w:spacing w:after="340" w:line="261" w:lineRule="auto"/>
              <w:jc w:val="center"/>
              <w:rPr>
                <w:color w:val="000000"/>
                <w:lang w:eastAsia="en-US" w:bidi="ru-RU"/>
              </w:rPr>
            </w:pPr>
            <w:r>
              <w:rPr>
                <w:color w:val="000000"/>
                <w:lang w:eastAsia="en-US" w:bidi="ru-RU"/>
              </w:rPr>
              <w:t>1</w:t>
            </w:r>
          </w:p>
        </w:tc>
        <w:tc>
          <w:tcPr>
            <w:tcW w:w="2125" w:type="dxa"/>
            <w:tcBorders>
              <w:top w:val="single" w:sz="4" w:space="0" w:color="auto"/>
              <w:left w:val="single" w:sz="4" w:space="0" w:color="auto"/>
              <w:bottom w:val="nil"/>
              <w:right w:val="nil"/>
            </w:tcBorders>
            <w:hideMark/>
          </w:tcPr>
          <w:p w14:paraId="30531946" w14:textId="77777777" w:rsidR="000645C3" w:rsidRDefault="000645C3">
            <w:pPr>
              <w:widowControl w:val="0"/>
              <w:spacing w:after="340" w:line="261" w:lineRule="auto"/>
              <w:jc w:val="center"/>
              <w:rPr>
                <w:color w:val="000000"/>
                <w:lang w:eastAsia="en-US" w:bidi="ru-RU"/>
              </w:rPr>
            </w:pPr>
            <w:r>
              <w:rPr>
                <w:color w:val="000000"/>
                <w:lang w:eastAsia="en-US" w:bidi="ru-RU"/>
              </w:rPr>
              <w:t>2</w:t>
            </w:r>
          </w:p>
        </w:tc>
        <w:tc>
          <w:tcPr>
            <w:tcW w:w="3101" w:type="dxa"/>
            <w:tcBorders>
              <w:top w:val="single" w:sz="4" w:space="0" w:color="auto"/>
              <w:left w:val="single" w:sz="4" w:space="0" w:color="auto"/>
              <w:bottom w:val="nil"/>
              <w:right w:val="nil"/>
            </w:tcBorders>
            <w:hideMark/>
          </w:tcPr>
          <w:p w14:paraId="7EFD5B68" w14:textId="77777777" w:rsidR="000645C3" w:rsidRDefault="000645C3">
            <w:pPr>
              <w:widowControl w:val="0"/>
              <w:spacing w:after="340" w:line="261" w:lineRule="auto"/>
              <w:jc w:val="center"/>
              <w:rPr>
                <w:color w:val="000000"/>
                <w:lang w:eastAsia="en-US" w:bidi="ru-RU"/>
              </w:rPr>
            </w:pPr>
            <w:r>
              <w:rPr>
                <w:color w:val="000000"/>
                <w:lang w:eastAsia="en-US" w:bidi="ru-RU"/>
              </w:rPr>
              <w:t>3</w:t>
            </w:r>
          </w:p>
        </w:tc>
        <w:tc>
          <w:tcPr>
            <w:tcW w:w="5934" w:type="dxa"/>
            <w:tcBorders>
              <w:top w:val="single" w:sz="4" w:space="0" w:color="auto"/>
              <w:left w:val="single" w:sz="4" w:space="0" w:color="auto"/>
              <w:bottom w:val="nil"/>
              <w:right w:val="nil"/>
            </w:tcBorders>
            <w:hideMark/>
          </w:tcPr>
          <w:p w14:paraId="58A8A1D6" w14:textId="77777777" w:rsidR="000645C3" w:rsidRDefault="000645C3">
            <w:pPr>
              <w:widowControl w:val="0"/>
              <w:spacing w:after="340" w:line="261" w:lineRule="auto"/>
              <w:jc w:val="center"/>
              <w:rPr>
                <w:color w:val="000000"/>
                <w:lang w:eastAsia="en-US" w:bidi="ru-RU"/>
              </w:rPr>
            </w:pPr>
            <w:r>
              <w:rPr>
                <w:color w:val="000000"/>
                <w:lang w:eastAsia="en-US" w:bidi="ru-RU"/>
              </w:rPr>
              <w:t>4</w:t>
            </w:r>
          </w:p>
        </w:tc>
        <w:tc>
          <w:tcPr>
            <w:tcW w:w="3414" w:type="dxa"/>
            <w:tcBorders>
              <w:top w:val="single" w:sz="4" w:space="0" w:color="auto"/>
              <w:left w:val="single" w:sz="4" w:space="0" w:color="auto"/>
              <w:bottom w:val="nil"/>
              <w:right w:val="single" w:sz="4" w:space="0" w:color="auto"/>
            </w:tcBorders>
            <w:hideMark/>
          </w:tcPr>
          <w:p w14:paraId="58556EB9" w14:textId="77777777" w:rsidR="000645C3" w:rsidRDefault="000645C3">
            <w:pPr>
              <w:widowControl w:val="0"/>
              <w:spacing w:after="340" w:line="261" w:lineRule="auto"/>
              <w:jc w:val="center"/>
              <w:rPr>
                <w:color w:val="000000"/>
                <w:lang w:eastAsia="en-US" w:bidi="ru-RU"/>
              </w:rPr>
            </w:pPr>
            <w:r>
              <w:rPr>
                <w:color w:val="000000"/>
                <w:lang w:eastAsia="en-US" w:bidi="ru-RU"/>
              </w:rPr>
              <w:t>5</w:t>
            </w:r>
          </w:p>
        </w:tc>
      </w:tr>
      <w:tr w:rsidR="000645C3" w14:paraId="5765AB9E" w14:textId="77777777" w:rsidTr="000645C3">
        <w:trPr>
          <w:trHeight w:val="546"/>
          <w:jc w:val="center"/>
        </w:trPr>
        <w:tc>
          <w:tcPr>
            <w:tcW w:w="598" w:type="dxa"/>
            <w:tcBorders>
              <w:top w:val="single" w:sz="4" w:space="0" w:color="auto"/>
              <w:left w:val="single" w:sz="4" w:space="0" w:color="auto"/>
              <w:bottom w:val="nil"/>
              <w:right w:val="nil"/>
            </w:tcBorders>
            <w:shd w:val="clear" w:color="auto" w:fill="FFFFFF"/>
            <w:hideMark/>
          </w:tcPr>
          <w:p w14:paraId="01D295E7" w14:textId="77777777" w:rsidR="000645C3" w:rsidRDefault="000645C3">
            <w:pPr>
              <w:widowControl w:val="0"/>
              <w:spacing w:after="340" w:line="261" w:lineRule="auto"/>
              <w:jc w:val="center"/>
              <w:rPr>
                <w:color w:val="000000"/>
                <w:lang w:eastAsia="en-US" w:bidi="ru-RU"/>
              </w:rPr>
            </w:pPr>
            <w:r>
              <w:rPr>
                <w:color w:val="000000"/>
                <w:lang w:eastAsia="en-US" w:bidi="ru-RU"/>
              </w:rPr>
              <w:t>1</w:t>
            </w:r>
          </w:p>
        </w:tc>
        <w:tc>
          <w:tcPr>
            <w:tcW w:w="2125" w:type="dxa"/>
            <w:tcBorders>
              <w:top w:val="single" w:sz="4" w:space="0" w:color="auto"/>
              <w:left w:val="single" w:sz="4" w:space="0" w:color="auto"/>
              <w:bottom w:val="nil"/>
              <w:right w:val="nil"/>
            </w:tcBorders>
            <w:shd w:val="clear" w:color="auto" w:fill="FFFFFF"/>
            <w:hideMark/>
          </w:tcPr>
          <w:p w14:paraId="06CD5F24" w14:textId="77777777" w:rsidR="000645C3" w:rsidRDefault="000645C3">
            <w:pPr>
              <w:widowControl w:val="0"/>
              <w:spacing w:after="340" w:line="261" w:lineRule="auto"/>
              <w:jc w:val="center"/>
              <w:rPr>
                <w:color w:val="000000"/>
                <w:lang w:eastAsia="en-US" w:bidi="ru-RU"/>
              </w:rPr>
            </w:pPr>
            <w:r>
              <w:rPr>
                <w:color w:val="000000"/>
                <w:lang w:eastAsia="en-US" w:bidi="ru-RU"/>
              </w:rPr>
              <w:t>Ведомство/ПГС</w:t>
            </w:r>
          </w:p>
        </w:tc>
        <w:tc>
          <w:tcPr>
            <w:tcW w:w="3101" w:type="dxa"/>
            <w:vMerge w:val="restart"/>
            <w:tcBorders>
              <w:top w:val="single" w:sz="4" w:space="0" w:color="auto"/>
              <w:left w:val="single" w:sz="4" w:space="0" w:color="auto"/>
              <w:bottom w:val="nil"/>
              <w:right w:val="nil"/>
            </w:tcBorders>
            <w:shd w:val="clear" w:color="auto" w:fill="FFFFFF"/>
            <w:hideMark/>
          </w:tcPr>
          <w:p w14:paraId="0FC79F9B" w14:textId="77777777" w:rsidR="000645C3" w:rsidRDefault="000645C3">
            <w:pPr>
              <w:widowControl w:val="0"/>
              <w:spacing w:after="340" w:line="261" w:lineRule="auto"/>
              <w:jc w:val="center"/>
              <w:rPr>
                <w:color w:val="000000"/>
                <w:lang w:eastAsia="en-US" w:bidi="ru-RU"/>
              </w:rPr>
            </w:pPr>
            <w:r>
              <w:rPr>
                <w:color w:val="000000"/>
                <w:lang w:eastAsia="en-US" w:bidi="ru-RU"/>
              </w:rPr>
              <w:t>проверка документов и регистрация заявления</w:t>
            </w:r>
          </w:p>
        </w:tc>
        <w:tc>
          <w:tcPr>
            <w:tcW w:w="5934" w:type="dxa"/>
            <w:tcBorders>
              <w:top w:val="single" w:sz="4" w:space="0" w:color="auto"/>
              <w:left w:val="single" w:sz="4" w:space="0" w:color="auto"/>
              <w:bottom w:val="nil"/>
              <w:right w:val="nil"/>
            </w:tcBorders>
            <w:shd w:val="clear" w:color="auto" w:fill="FFFFFF"/>
            <w:hideMark/>
          </w:tcPr>
          <w:p w14:paraId="7842B844" w14:textId="77777777" w:rsidR="000645C3" w:rsidRDefault="000645C3">
            <w:pPr>
              <w:widowControl w:val="0"/>
              <w:spacing w:after="340" w:line="261" w:lineRule="auto"/>
              <w:jc w:val="center"/>
              <w:rPr>
                <w:color w:val="000000"/>
                <w:lang w:eastAsia="en-US" w:bidi="ru-RU"/>
              </w:rPr>
            </w:pPr>
            <w:r>
              <w:rPr>
                <w:color w:val="000000"/>
                <w:lang w:eastAsia="en-US" w:bidi="ru-RU"/>
              </w:rPr>
              <w:t>контроль комплектности предоставленных документов</w:t>
            </w:r>
          </w:p>
        </w:tc>
        <w:tc>
          <w:tcPr>
            <w:tcW w:w="3414" w:type="dxa"/>
            <w:vMerge w:val="restart"/>
            <w:tcBorders>
              <w:top w:val="single" w:sz="4" w:space="0" w:color="auto"/>
              <w:left w:val="single" w:sz="4" w:space="0" w:color="auto"/>
              <w:bottom w:val="nil"/>
              <w:right w:val="single" w:sz="4" w:space="0" w:color="auto"/>
            </w:tcBorders>
            <w:shd w:val="clear" w:color="auto" w:fill="FFFFFF"/>
            <w:hideMark/>
          </w:tcPr>
          <w:p w14:paraId="32A3F7C9" w14:textId="77777777" w:rsidR="000645C3" w:rsidRDefault="000645C3">
            <w:pPr>
              <w:widowControl w:val="0"/>
              <w:spacing w:after="340" w:line="261" w:lineRule="auto"/>
              <w:jc w:val="center"/>
              <w:rPr>
                <w:color w:val="000000"/>
                <w:lang w:eastAsia="en-US" w:bidi="ru-RU"/>
              </w:rPr>
            </w:pPr>
            <w:r>
              <w:rPr>
                <w:color w:val="000000"/>
                <w:lang w:eastAsia="en-US" w:bidi="ru-RU"/>
              </w:rPr>
              <w:t>до 1 рабочего дня</w:t>
            </w:r>
            <w:r>
              <w:rPr>
                <w:color w:val="000000"/>
                <w:vertAlign w:val="superscript"/>
                <w:lang w:eastAsia="en-US" w:bidi="ru-RU"/>
              </w:rPr>
              <w:t>3</w:t>
            </w:r>
          </w:p>
        </w:tc>
      </w:tr>
      <w:tr w:rsidR="000645C3" w14:paraId="389217F1" w14:textId="77777777" w:rsidTr="000645C3">
        <w:trPr>
          <w:trHeight w:hRule="exact" w:val="557"/>
          <w:jc w:val="center"/>
        </w:trPr>
        <w:tc>
          <w:tcPr>
            <w:tcW w:w="598" w:type="dxa"/>
            <w:tcBorders>
              <w:top w:val="single" w:sz="4" w:space="0" w:color="auto"/>
              <w:left w:val="single" w:sz="4" w:space="0" w:color="auto"/>
              <w:bottom w:val="nil"/>
              <w:right w:val="nil"/>
            </w:tcBorders>
            <w:shd w:val="clear" w:color="auto" w:fill="FFFFFF"/>
            <w:hideMark/>
          </w:tcPr>
          <w:p w14:paraId="72759ED1" w14:textId="77777777" w:rsidR="000645C3" w:rsidRDefault="000645C3">
            <w:pPr>
              <w:widowControl w:val="0"/>
              <w:spacing w:after="340" w:line="261" w:lineRule="auto"/>
              <w:jc w:val="center"/>
              <w:rPr>
                <w:color w:val="000000"/>
                <w:lang w:eastAsia="en-US" w:bidi="ru-RU"/>
              </w:rPr>
            </w:pPr>
            <w:r>
              <w:rPr>
                <w:color w:val="000000"/>
                <w:lang w:eastAsia="en-US" w:bidi="ru-RU"/>
              </w:rPr>
              <w:t>2</w:t>
            </w:r>
          </w:p>
        </w:tc>
        <w:tc>
          <w:tcPr>
            <w:tcW w:w="2125" w:type="dxa"/>
            <w:tcBorders>
              <w:top w:val="single" w:sz="4" w:space="0" w:color="auto"/>
              <w:left w:val="single" w:sz="4" w:space="0" w:color="auto"/>
              <w:bottom w:val="nil"/>
              <w:right w:val="nil"/>
            </w:tcBorders>
            <w:shd w:val="clear" w:color="auto" w:fill="FFFFFF"/>
            <w:hideMark/>
          </w:tcPr>
          <w:p w14:paraId="255AB0A3" w14:textId="77777777" w:rsidR="000645C3" w:rsidRDefault="000645C3">
            <w:pPr>
              <w:widowControl w:val="0"/>
              <w:spacing w:after="340" w:line="261" w:lineRule="auto"/>
              <w:jc w:val="center"/>
              <w:rPr>
                <w:color w:val="000000"/>
                <w:lang w:eastAsia="en-US" w:bidi="ru-RU"/>
              </w:rPr>
            </w:pPr>
            <w:r>
              <w:rPr>
                <w:color w:val="000000"/>
                <w:lang w:eastAsia="en-US" w:bidi="ru-RU"/>
              </w:rPr>
              <w:t>Ведомство/ПГС</w:t>
            </w:r>
          </w:p>
        </w:tc>
        <w:tc>
          <w:tcPr>
            <w:tcW w:w="3101" w:type="dxa"/>
            <w:vMerge/>
            <w:tcBorders>
              <w:top w:val="single" w:sz="4" w:space="0" w:color="auto"/>
              <w:left w:val="single" w:sz="4" w:space="0" w:color="auto"/>
              <w:bottom w:val="nil"/>
              <w:right w:val="nil"/>
            </w:tcBorders>
            <w:vAlign w:val="center"/>
            <w:hideMark/>
          </w:tcPr>
          <w:p w14:paraId="233728AB" w14:textId="77777777" w:rsidR="000645C3" w:rsidRDefault="000645C3">
            <w:pPr>
              <w:spacing w:line="276" w:lineRule="auto"/>
              <w:rPr>
                <w:color w:val="000000"/>
                <w:lang w:eastAsia="en-US" w:bidi="ru-RU"/>
              </w:rPr>
            </w:pPr>
          </w:p>
        </w:tc>
        <w:tc>
          <w:tcPr>
            <w:tcW w:w="5934" w:type="dxa"/>
            <w:tcBorders>
              <w:top w:val="single" w:sz="4" w:space="0" w:color="auto"/>
              <w:left w:val="single" w:sz="4" w:space="0" w:color="auto"/>
              <w:bottom w:val="nil"/>
              <w:right w:val="nil"/>
            </w:tcBorders>
            <w:shd w:val="clear" w:color="auto" w:fill="FFFFFF"/>
            <w:hideMark/>
          </w:tcPr>
          <w:p w14:paraId="161FFE97" w14:textId="77777777" w:rsidR="000645C3" w:rsidRDefault="000645C3">
            <w:pPr>
              <w:widowControl w:val="0"/>
              <w:spacing w:after="340" w:line="261" w:lineRule="auto"/>
              <w:jc w:val="center"/>
              <w:rPr>
                <w:color w:val="000000"/>
                <w:lang w:eastAsia="en-US" w:bidi="ru-RU"/>
              </w:rPr>
            </w:pPr>
            <w:r>
              <w:rPr>
                <w:color w:val="000000"/>
                <w:lang w:eastAsia="en-US" w:bidi="ru-RU"/>
              </w:rPr>
              <w:t>подтверждение полномочий представителя заявителя</w:t>
            </w:r>
          </w:p>
        </w:tc>
        <w:tc>
          <w:tcPr>
            <w:tcW w:w="3414" w:type="dxa"/>
            <w:vMerge/>
            <w:tcBorders>
              <w:top w:val="single" w:sz="4" w:space="0" w:color="auto"/>
              <w:left w:val="single" w:sz="4" w:space="0" w:color="auto"/>
              <w:bottom w:val="nil"/>
              <w:right w:val="single" w:sz="4" w:space="0" w:color="auto"/>
            </w:tcBorders>
            <w:vAlign w:val="center"/>
            <w:hideMark/>
          </w:tcPr>
          <w:p w14:paraId="6476B1DB" w14:textId="77777777" w:rsidR="000645C3" w:rsidRDefault="000645C3">
            <w:pPr>
              <w:spacing w:line="276" w:lineRule="auto"/>
              <w:rPr>
                <w:color w:val="000000"/>
                <w:lang w:eastAsia="en-US" w:bidi="ru-RU"/>
              </w:rPr>
            </w:pPr>
          </w:p>
        </w:tc>
      </w:tr>
      <w:tr w:rsidR="000645C3" w14:paraId="0A052B3D" w14:textId="77777777" w:rsidTr="000645C3">
        <w:trPr>
          <w:trHeight w:hRule="exact" w:val="279"/>
          <w:jc w:val="center"/>
        </w:trPr>
        <w:tc>
          <w:tcPr>
            <w:tcW w:w="598" w:type="dxa"/>
            <w:tcBorders>
              <w:top w:val="single" w:sz="4" w:space="0" w:color="auto"/>
              <w:left w:val="single" w:sz="4" w:space="0" w:color="auto"/>
              <w:bottom w:val="nil"/>
              <w:right w:val="nil"/>
            </w:tcBorders>
            <w:shd w:val="clear" w:color="auto" w:fill="FFFFFF"/>
            <w:hideMark/>
          </w:tcPr>
          <w:p w14:paraId="57AD5C47" w14:textId="77777777" w:rsidR="000645C3" w:rsidRDefault="000645C3">
            <w:pPr>
              <w:widowControl w:val="0"/>
              <w:spacing w:after="340" w:line="261" w:lineRule="auto"/>
              <w:jc w:val="center"/>
              <w:rPr>
                <w:color w:val="000000"/>
                <w:lang w:eastAsia="en-US" w:bidi="ru-RU"/>
              </w:rPr>
            </w:pPr>
            <w:r>
              <w:rPr>
                <w:color w:val="000000"/>
                <w:lang w:eastAsia="en-US" w:bidi="ru-RU"/>
              </w:rPr>
              <w:t>3</w:t>
            </w:r>
          </w:p>
        </w:tc>
        <w:tc>
          <w:tcPr>
            <w:tcW w:w="2125" w:type="dxa"/>
            <w:tcBorders>
              <w:top w:val="single" w:sz="4" w:space="0" w:color="auto"/>
              <w:left w:val="single" w:sz="4" w:space="0" w:color="auto"/>
              <w:bottom w:val="nil"/>
              <w:right w:val="nil"/>
            </w:tcBorders>
            <w:shd w:val="clear" w:color="auto" w:fill="FFFFFF"/>
            <w:hideMark/>
          </w:tcPr>
          <w:p w14:paraId="30BA06EE" w14:textId="77777777" w:rsidR="000645C3" w:rsidRDefault="000645C3">
            <w:pPr>
              <w:widowControl w:val="0"/>
              <w:spacing w:after="340" w:line="261" w:lineRule="auto"/>
              <w:jc w:val="center"/>
              <w:rPr>
                <w:color w:val="000000"/>
                <w:lang w:eastAsia="en-US" w:bidi="ru-RU"/>
              </w:rPr>
            </w:pPr>
            <w:r>
              <w:rPr>
                <w:color w:val="000000"/>
                <w:lang w:eastAsia="en-US" w:bidi="ru-RU"/>
              </w:rPr>
              <w:t>Ведомство/ПГС</w:t>
            </w:r>
          </w:p>
        </w:tc>
        <w:tc>
          <w:tcPr>
            <w:tcW w:w="3101" w:type="dxa"/>
            <w:vMerge/>
            <w:tcBorders>
              <w:top w:val="single" w:sz="4" w:space="0" w:color="auto"/>
              <w:left w:val="single" w:sz="4" w:space="0" w:color="auto"/>
              <w:bottom w:val="nil"/>
              <w:right w:val="nil"/>
            </w:tcBorders>
            <w:vAlign w:val="center"/>
            <w:hideMark/>
          </w:tcPr>
          <w:p w14:paraId="6BA8AAF4" w14:textId="77777777" w:rsidR="000645C3" w:rsidRDefault="000645C3">
            <w:pPr>
              <w:spacing w:line="276" w:lineRule="auto"/>
              <w:rPr>
                <w:color w:val="000000"/>
                <w:lang w:eastAsia="en-US" w:bidi="ru-RU"/>
              </w:rPr>
            </w:pPr>
          </w:p>
        </w:tc>
        <w:tc>
          <w:tcPr>
            <w:tcW w:w="5934" w:type="dxa"/>
            <w:tcBorders>
              <w:top w:val="single" w:sz="4" w:space="0" w:color="auto"/>
              <w:left w:val="single" w:sz="4" w:space="0" w:color="auto"/>
              <w:bottom w:val="nil"/>
              <w:right w:val="nil"/>
            </w:tcBorders>
            <w:shd w:val="clear" w:color="auto" w:fill="FFFFFF"/>
            <w:hideMark/>
          </w:tcPr>
          <w:p w14:paraId="40B35252" w14:textId="77777777" w:rsidR="000645C3" w:rsidRDefault="000645C3">
            <w:pPr>
              <w:widowControl w:val="0"/>
              <w:spacing w:after="340" w:line="261" w:lineRule="auto"/>
              <w:jc w:val="center"/>
              <w:rPr>
                <w:color w:val="000000"/>
                <w:lang w:eastAsia="en-US" w:bidi="ru-RU"/>
              </w:rPr>
            </w:pPr>
            <w:r>
              <w:rPr>
                <w:color w:val="000000"/>
                <w:lang w:eastAsia="en-US" w:bidi="ru-RU"/>
              </w:rPr>
              <w:t>регистрация заявления</w:t>
            </w:r>
          </w:p>
        </w:tc>
        <w:tc>
          <w:tcPr>
            <w:tcW w:w="3414" w:type="dxa"/>
            <w:vMerge/>
            <w:tcBorders>
              <w:top w:val="single" w:sz="4" w:space="0" w:color="auto"/>
              <w:left w:val="single" w:sz="4" w:space="0" w:color="auto"/>
              <w:bottom w:val="nil"/>
              <w:right w:val="single" w:sz="4" w:space="0" w:color="auto"/>
            </w:tcBorders>
            <w:vAlign w:val="center"/>
            <w:hideMark/>
          </w:tcPr>
          <w:p w14:paraId="3A69DB0C" w14:textId="77777777" w:rsidR="000645C3" w:rsidRDefault="000645C3">
            <w:pPr>
              <w:spacing w:line="276" w:lineRule="auto"/>
              <w:rPr>
                <w:color w:val="000000"/>
                <w:lang w:eastAsia="en-US" w:bidi="ru-RU"/>
              </w:rPr>
            </w:pPr>
          </w:p>
        </w:tc>
      </w:tr>
      <w:tr w:rsidR="000645C3" w14:paraId="258C3FBA" w14:textId="77777777" w:rsidTr="000645C3">
        <w:trPr>
          <w:trHeight w:hRule="exact" w:val="280"/>
          <w:jc w:val="center"/>
        </w:trPr>
        <w:tc>
          <w:tcPr>
            <w:tcW w:w="598" w:type="dxa"/>
            <w:tcBorders>
              <w:top w:val="single" w:sz="4" w:space="0" w:color="auto"/>
              <w:left w:val="single" w:sz="4" w:space="0" w:color="auto"/>
              <w:bottom w:val="nil"/>
              <w:right w:val="nil"/>
            </w:tcBorders>
            <w:shd w:val="clear" w:color="auto" w:fill="FFFFFF"/>
            <w:hideMark/>
          </w:tcPr>
          <w:p w14:paraId="03586867" w14:textId="77777777" w:rsidR="000645C3" w:rsidRDefault="000645C3">
            <w:pPr>
              <w:widowControl w:val="0"/>
              <w:spacing w:after="340" w:line="261" w:lineRule="auto"/>
              <w:jc w:val="center"/>
              <w:rPr>
                <w:color w:val="000000"/>
                <w:lang w:eastAsia="en-US" w:bidi="ru-RU"/>
              </w:rPr>
            </w:pPr>
            <w:r>
              <w:rPr>
                <w:color w:val="000000"/>
                <w:lang w:eastAsia="en-US" w:bidi="ru-RU"/>
              </w:rPr>
              <w:t>4</w:t>
            </w:r>
          </w:p>
        </w:tc>
        <w:tc>
          <w:tcPr>
            <w:tcW w:w="2125" w:type="dxa"/>
            <w:tcBorders>
              <w:top w:val="single" w:sz="4" w:space="0" w:color="auto"/>
              <w:left w:val="single" w:sz="4" w:space="0" w:color="auto"/>
              <w:bottom w:val="nil"/>
              <w:right w:val="nil"/>
            </w:tcBorders>
            <w:shd w:val="clear" w:color="auto" w:fill="FFFFFF"/>
            <w:hideMark/>
          </w:tcPr>
          <w:p w14:paraId="71A9F575" w14:textId="77777777" w:rsidR="000645C3" w:rsidRDefault="000645C3">
            <w:pPr>
              <w:widowControl w:val="0"/>
              <w:spacing w:after="340" w:line="261" w:lineRule="auto"/>
              <w:jc w:val="center"/>
              <w:rPr>
                <w:color w:val="000000"/>
                <w:lang w:eastAsia="en-US" w:bidi="ru-RU"/>
              </w:rPr>
            </w:pPr>
            <w:r>
              <w:rPr>
                <w:color w:val="000000"/>
                <w:lang w:eastAsia="en-US" w:bidi="ru-RU"/>
              </w:rPr>
              <w:t>Ведомство/ПГС</w:t>
            </w:r>
          </w:p>
        </w:tc>
        <w:tc>
          <w:tcPr>
            <w:tcW w:w="3101" w:type="dxa"/>
            <w:vMerge/>
            <w:tcBorders>
              <w:top w:val="single" w:sz="4" w:space="0" w:color="auto"/>
              <w:left w:val="single" w:sz="4" w:space="0" w:color="auto"/>
              <w:bottom w:val="nil"/>
              <w:right w:val="nil"/>
            </w:tcBorders>
            <w:vAlign w:val="center"/>
            <w:hideMark/>
          </w:tcPr>
          <w:p w14:paraId="203A72A1" w14:textId="77777777" w:rsidR="000645C3" w:rsidRDefault="000645C3">
            <w:pPr>
              <w:spacing w:line="276" w:lineRule="auto"/>
              <w:rPr>
                <w:color w:val="000000"/>
                <w:lang w:eastAsia="en-US" w:bidi="ru-RU"/>
              </w:rPr>
            </w:pPr>
          </w:p>
        </w:tc>
        <w:tc>
          <w:tcPr>
            <w:tcW w:w="5934" w:type="dxa"/>
            <w:tcBorders>
              <w:top w:val="single" w:sz="4" w:space="0" w:color="auto"/>
              <w:left w:val="single" w:sz="4" w:space="0" w:color="auto"/>
              <w:bottom w:val="nil"/>
              <w:right w:val="nil"/>
            </w:tcBorders>
            <w:shd w:val="clear" w:color="auto" w:fill="FFFFFF"/>
            <w:hideMark/>
          </w:tcPr>
          <w:p w14:paraId="7D4C5E54" w14:textId="77777777" w:rsidR="000645C3" w:rsidRDefault="000645C3">
            <w:pPr>
              <w:widowControl w:val="0"/>
              <w:spacing w:after="340" w:line="261" w:lineRule="auto"/>
              <w:jc w:val="center"/>
              <w:rPr>
                <w:color w:val="000000"/>
                <w:lang w:eastAsia="en-US" w:bidi="ru-RU"/>
              </w:rPr>
            </w:pPr>
            <w:r>
              <w:rPr>
                <w:color w:val="000000"/>
                <w:lang w:eastAsia="en-US" w:bidi="ru-RU"/>
              </w:rPr>
              <w:t>принятие решения об отказе в приеме документов</w:t>
            </w:r>
          </w:p>
        </w:tc>
        <w:tc>
          <w:tcPr>
            <w:tcW w:w="3414" w:type="dxa"/>
            <w:vMerge/>
            <w:tcBorders>
              <w:top w:val="single" w:sz="4" w:space="0" w:color="auto"/>
              <w:left w:val="single" w:sz="4" w:space="0" w:color="auto"/>
              <w:bottom w:val="nil"/>
              <w:right w:val="single" w:sz="4" w:space="0" w:color="auto"/>
            </w:tcBorders>
            <w:vAlign w:val="center"/>
            <w:hideMark/>
          </w:tcPr>
          <w:p w14:paraId="75CBC688" w14:textId="77777777" w:rsidR="000645C3" w:rsidRDefault="000645C3">
            <w:pPr>
              <w:spacing w:line="276" w:lineRule="auto"/>
              <w:rPr>
                <w:color w:val="000000"/>
                <w:lang w:eastAsia="en-US" w:bidi="ru-RU"/>
              </w:rPr>
            </w:pPr>
          </w:p>
        </w:tc>
      </w:tr>
      <w:tr w:rsidR="000645C3" w14:paraId="571D65CF" w14:textId="77777777" w:rsidTr="000645C3">
        <w:trPr>
          <w:trHeight w:val="1004"/>
          <w:jc w:val="center"/>
        </w:trPr>
        <w:tc>
          <w:tcPr>
            <w:tcW w:w="598" w:type="dxa"/>
            <w:tcBorders>
              <w:top w:val="single" w:sz="4" w:space="0" w:color="auto"/>
              <w:left w:val="single" w:sz="4" w:space="0" w:color="auto"/>
              <w:bottom w:val="nil"/>
              <w:right w:val="nil"/>
            </w:tcBorders>
            <w:shd w:val="clear" w:color="auto" w:fill="FFFFFF"/>
            <w:hideMark/>
          </w:tcPr>
          <w:p w14:paraId="107580D7" w14:textId="77777777" w:rsidR="000645C3" w:rsidRDefault="000645C3">
            <w:pPr>
              <w:widowControl w:val="0"/>
              <w:spacing w:after="340" w:line="261" w:lineRule="auto"/>
              <w:jc w:val="center"/>
              <w:rPr>
                <w:color w:val="000000"/>
                <w:lang w:eastAsia="en-US" w:bidi="ru-RU"/>
              </w:rPr>
            </w:pPr>
            <w:r>
              <w:rPr>
                <w:color w:val="000000"/>
                <w:lang w:eastAsia="en-US" w:bidi="ru-RU"/>
              </w:rPr>
              <w:t>5</w:t>
            </w:r>
          </w:p>
        </w:tc>
        <w:tc>
          <w:tcPr>
            <w:tcW w:w="2125" w:type="dxa"/>
            <w:tcBorders>
              <w:top w:val="single" w:sz="4" w:space="0" w:color="auto"/>
              <w:left w:val="single" w:sz="4" w:space="0" w:color="auto"/>
              <w:bottom w:val="nil"/>
              <w:right w:val="nil"/>
            </w:tcBorders>
            <w:shd w:val="clear" w:color="auto" w:fill="FFFFFF"/>
            <w:hideMark/>
          </w:tcPr>
          <w:p w14:paraId="06DC6969" w14:textId="77777777" w:rsidR="000645C3" w:rsidRDefault="000645C3">
            <w:pPr>
              <w:widowControl w:val="0"/>
              <w:spacing w:after="340" w:line="261" w:lineRule="auto"/>
              <w:jc w:val="center"/>
              <w:rPr>
                <w:color w:val="000000"/>
                <w:lang w:eastAsia="en-US" w:bidi="ru-RU"/>
              </w:rPr>
            </w:pPr>
            <w:r>
              <w:rPr>
                <w:color w:val="000000"/>
                <w:lang w:eastAsia="en-US" w:bidi="ru-RU"/>
              </w:rPr>
              <w:t>Ведомство/ПГС/</w:t>
            </w:r>
          </w:p>
          <w:p w14:paraId="50C4A88D" w14:textId="77777777" w:rsidR="000645C3" w:rsidRDefault="000645C3">
            <w:pPr>
              <w:widowControl w:val="0"/>
              <w:spacing w:after="340" w:line="261" w:lineRule="auto"/>
              <w:jc w:val="center"/>
              <w:rPr>
                <w:color w:val="000000"/>
                <w:lang w:eastAsia="en-US" w:bidi="ru-RU"/>
              </w:rPr>
            </w:pPr>
            <w:r>
              <w:rPr>
                <w:color w:val="000000"/>
                <w:lang w:eastAsia="en-US" w:bidi="ru-RU"/>
              </w:rPr>
              <w:t>СМЭВ</w:t>
            </w:r>
          </w:p>
        </w:tc>
        <w:tc>
          <w:tcPr>
            <w:tcW w:w="3101" w:type="dxa"/>
            <w:vMerge w:val="restart"/>
            <w:tcBorders>
              <w:top w:val="single" w:sz="4" w:space="0" w:color="auto"/>
              <w:left w:val="single" w:sz="4" w:space="0" w:color="auto"/>
              <w:bottom w:val="nil"/>
              <w:right w:val="nil"/>
            </w:tcBorders>
            <w:shd w:val="clear" w:color="auto" w:fill="FFFFFF"/>
            <w:hideMark/>
          </w:tcPr>
          <w:p w14:paraId="23830709" w14:textId="77777777" w:rsidR="000645C3" w:rsidRDefault="000645C3">
            <w:pPr>
              <w:widowControl w:val="0"/>
              <w:spacing w:after="340" w:line="261" w:lineRule="auto"/>
              <w:jc w:val="center"/>
              <w:rPr>
                <w:color w:val="000000"/>
                <w:lang w:eastAsia="en-US" w:bidi="ru-RU"/>
              </w:rPr>
            </w:pPr>
            <w:r>
              <w:rPr>
                <w:color w:val="000000"/>
                <w:lang w:eastAsia="en-US" w:bidi="ru-RU"/>
              </w:rPr>
              <w:t>получение сведений посредством СМЭВ</w:t>
            </w:r>
          </w:p>
        </w:tc>
        <w:tc>
          <w:tcPr>
            <w:tcW w:w="5934" w:type="dxa"/>
            <w:tcBorders>
              <w:top w:val="single" w:sz="4" w:space="0" w:color="auto"/>
              <w:left w:val="single" w:sz="4" w:space="0" w:color="auto"/>
              <w:bottom w:val="nil"/>
              <w:right w:val="nil"/>
            </w:tcBorders>
            <w:shd w:val="clear" w:color="auto" w:fill="FFFFFF"/>
            <w:hideMark/>
          </w:tcPr>
          <w:p w14:paraId="74B1A7A1" w14:textId="77777777" w:rsidR="000645C3" w:rsidRDefault="000645C3">
            <w:pPr>
              <w:widowControl w:val="0"/>
              <w:spacing w:after="340" w:line="261" w:lineRule="auto"/>
              <w:jc w:val="center"/>
              <w:rPr>
                <w:color w:val="000000"/>
                <w:lang w:eastAsia="en-US" w:bidi="ru-RU"/>
              </w:rPr>
            </w:pPr>
            <w:r>
              <w:rPr>
                <w:color w:val="000000"/>
                <w:lang w:eastAsia="en-US" w:bidi="ru-RU"/>
              </w:rPr>
              <w:t>направление межведомственных запросов</w:t>
            </w:r>
          </w:p>
        </w:tc>
        <w:tc>
          <w:tcPr>
            <w:tcW w:w="3414" w:type="dxa"/>
            <w:vMerge w:val="restart"/>
            <w:tcBorders>
              <w:top w:val="single" w:sz="4" w:space="0" w:color="auto"/>
              <w:left w:val="single" w:sz="4" w:space="0" w:color="auto"/>
              <w:bottom w:val="nil"/>
              <w:right w:val="single" w:sz="4" w:space="0" w:color="auto"/>
            </w:tcBorders>
            <w:shd w:val="clear" w:color="auto" w:fill="FFFFFF"/>
            <w:hideMark/>
          </w:tcPr>
          <w:p w14:paraId="5E78B0A4" w14:textId="77777777" w:rsidR="000645C3" w:rsidRDefault="000645C3">
            <w:pPr>
              <w:widowControl w:val="0"/>
              <w:spacing w:after="340" w:line="261" w:lineRule="auto"/>
              <w:jc w:val="center"/>
              <w:rPr>
                <w:color w:val="000000"/>
                <w:lang w:eastAsia="en-US" w:bidi="ru-RU"/>
              </w:rPr>
            </w:pPr>
            <w:r>
              <w:rPr>
                <w:color w:val="000000"/>
                <w:lang w:eastAsia="en-US" w:bidi="ru-RU"/>
              </w:rPr>
              <w:t>до 5 рабочих дней</w:t>
            </w:r>
          </w:p>
        </w:tc>
      </w:tr>
      <w:tr w:rsidR="000645C3" w14:paraId="2CCEED77" w14:textId="77777777" w:rsidTr="000645C3">
        <w:trPr>
          <w:trHeight w:hRule="exact" w:val="546"/>
          <w:jc w:val="center"/>
        </w:trPr>
        <w:tc>
          <w:tcPr>
            <w:tcW w:w="598" w:type="dxa"/>
            <w:tcBorders>
              <w:top w:val="single" w:sz="4" w:space="0" w:color="auto"/>
              <w:left w:val="single" w:sz="4" w:space="0" w:color="auto"/>
              <w:bottom w:val="nil"/>
              <w:right w:val="nil"/>
            </w:tcBorders>
            <w:shd w:val="clear" w:color="auto" w:fill="FFFFFF"/>
            <w:hideMark/>
          </w:tcPr>
          <w:p w14:paraId="1DD79510" w14:textId="77777777" w:rsidR="000645C3" w:rsidRDefault="000645C3">
            <w:pPr>
              <w:widowControl w:val="0"/>
              <w:spacing w:after="340" w:line="261" w:lineRule="auto"/>
              <w:jc w:val="center"/>
              <w:rPr>
                <w:color w:val="000000"/>
                <w:lang w:eastAsia="en-US" w:bidi="ru-RU"/>
              </w:rPr>
            </w:pPr>
            <w:r>
              <w:rPr>
                <w:color w:val="000000"/>
                <w:lang w:eastAsia="en-US" w:bidi="ru-RU"/>
              </w:rPr>
              <w:t>6</w:t>
            </w:r>
          </w:p>
        </w:tc>
        <w:tc>
          <w:tcPr>
            <w:tcW w:w="2125" w:type="dxa"/>
            <w:tcBorders>
              <w:top w:val="single" w:sz="4" w:space="0" w:color="auto"/>
              <w:left w:val="single" w:sz="4" w:space="0" w:color="auto"/>
              <w:bottom w:val="nil"/>
              <w:right w:val="nil"/>
            </w:tcBorders>
            <w:shd w:val="clear" w:color="auto" w:fill="FFFFFF"/>
            <w:hideMark/>
          </w:tcPr>
          <w:p w14:paraId="727E38A3" w14:textId="77777777" w:rsidR="000645C3" w:rsidRDefault="000645C3">
            <w:pPr>
              <w:widowControl w:val="0"/>
              <w:spacing w:after="340" w:line="261" w:lineRule="auto"/>
              <w:jc w:val="center"/>
              <w:rPr>
                <w:color w:val="000000"/>
                <w:lang w:eastAsia="en-US" w:bidi="ru-RU"/>
              </w:rPr>
            </w:pPr>
            <w:r>
              <w:rPr>
                <w:color w:val="000000"/>
                <w:lang w:eastAsia="en-US" w:bidi="ru-RU"/>
              </w:rPr>
              <w:t>Ведомство/ПГС/</w:t>
            </w:r>
          </w:p>
          <w:p w14:paraId="6F4FBD66" w14:textId="77777777" w:rsidR="000645C3" w:rsidRDefault="000645C3">
            <w:pPr>
              <w:widowControl w:val="0"/>
              <w:spacing w:after="340" w:line="261" w:lineRule="auto"/>
              <w:jc w:val="center"/>
              <w:rPr>
                <w:color w:val="000000"/>
                <w:lang w:eastAsia="en-US" w:bidi="ru-RU"/>
              </w:rPr>
            </w:pPr>
            <w:r>
              <w:rPr>
                <w:color w:val="000000"/>
                <w:lang w:eastAsia="en-US" w:bidi="ru-RU"/>
              </w:rPr>
              <w:t>СМЭВ</w:t>
            </w:r>
          </w:p>
        </w:tc>
        <w:tc>
          <w:tcPr>
            <w:tcW w:w="3101" w:type="dxa"/>
            <w:vMerge/>
            <w:tcBorders>
              <w:top w:val="single" w:sz="4" w:space="0" w:color="auto"/>
              <w:left w:val="single" w:sz="4" w:space="0" w:color="auto"/>
              <w:bottom w:val="nil"/>
              <w:right w:val="nil"/>
            </w:tcBorders>
            <w:vAlign w:val="center"/>
            <w:hideMark/>
          </w:tcPr>
          <w:p w14:paraId="6121D961" w14:textId="77777777" w:rsidR="000645C3" w:rsidRDefault="000645C3">
            <w:pPr>
              <w:spacing w:line="276" w:lineRule="auto"/>
              <w:rPr>
                <w:color w:val="000000"/>
                <w:lang w:eastAsia="en-US" w:bidi="ru-RU"/>
              </w:rPr>
            </w:pPr>
          </w:p>
        </w:tc>
        <w:tc>
          <w:tcPr>
            <w:tcW w:w="5934" w:type="dxa"/>
            <w:tcBorders>
              <w:top w:val="single" w:sz="4" w:space="0" w:color="auto"/>
              <w:left w:val="single" w:sz="4" w:space="0" w:color="auto"/>
              <w:bottom w:val="nil"/>
              <w:right w:val="nil"/>
            </w:tcBorders>
            <w:shd w:val="clear" w:color="auto" w:fill="FFFFFF"/>
            <w:hideMark/>
          </w:tcPr>
          <w:p w14:paraId="6A9D4AA8" w14:textId="77777777" w:rsidR="000645C3" w:rsidRDefault="000645C3">
            <w:pPr>
              <w:widowControl w:val="0"/>
              <w:spacing w:after="340" w:line="261" w:lineRule="auto"/>
              <w:jc w:val="center"/>
              <w:rPr>
                <w:color w:val="000000"/>
                <w:lang w:eastAsia="en-US" w:bidi="ru-RU"/>
              </w:rPr>
            </w:pPr>
            <w:r>
              <w:rPr>
                <w:color w:val="000000"/>
                <w:lang w:eastAsia="en-US" w:bidi="ru-RU"/>
              </w:rPr>
              <w:t>получение ответов на межведомственные запросы</w:t>
            </w:r>
          </w:p>
        </w:tc>
        <w:tc>
          <w:tcPr>
            <w:tcW w:w="3414" w:type="dxa"/>
            <w:vMerge/>
            <w:tcBorders>
              <w:top w:val="single" w:sz="4" w:space="0" w:color="auto"/>
              <w:left w:val="single" w:sz="4" w:space="0" w:color="auto"/>
              <w:bottom w:val="nil"/>
              <w:right w:val="single" w:sz="4" w:space="0" w:color="auto"/>
            </w:tcBorders>
            <w:vAlign w:val="center"/>
            <w:hideMark/>
          </w:tcPr>
          <w:p w14:paraId="2F4608DE" w14:textId="77777777" w:rsidR="000645C3" w:rsidRDefault="000645C3">
            <w:pPr>
              <w:spacing w:line="276" w:lineRule="auto"/>
              <w:rPr>
                <w:color w:val="000000"/>
                <w:lang w:eastAsia="en-US" w:bidi="ru-RU"/>
              </w:rPr>
            </w:pPr>
          </w:p>
        </w:tc>
      </w:tr>
      <w:tr w:rsidR="000645C3" w14:paraId="272E86DE" w14:textId="77777777" w:rsidTr="000645C3">
        <w:trPr>
          <w:trHeight w:hRule="exact" w:val="557"/>
          <w:jc w:val="center"/>
        </w:trPr>
        <w:tc>
          <w:tcPr>
            <w:tcW w:w="598" w:type="dxa"/>
            <w:tcBorders>
              <w:top w:val="single" w:sz="4" w:space="0" w:color="auto"/>
              <w:left w:val="single" w:sz="4" w:space="0" w:color="auto"/>
              <w:bottom w:val="nil"/>
              <w:right w:val="nil"/>
            </w:tcBorders>
            <w:shd w:val="clear" w:color="auto" w:fill="FFFFFF"/>
            <w:hideMark/>
          </w:tcPr>
          <w:p w14:paraId="1978A648" w14:textId="77777777" w:rsidR="000645C3" w:rsidRDefault="000645C3">
            <w:pPr>
              <w:widowControl w:val="0"/>
              <w:spacing w:after="340" w:line="261" w:lineRule="auto"/>
              <w:jc w:val="center"/>
              <w:rPr>
                <w:color w:val="000000"/>
                <w:lang w:eastAsia="en-US" w:bidi="ru-RU"/>
              </w:rPr>
            </w:pPr>
            <w:r>
              <w:rPr>
                <w:color w:val="000000"/>
                <w:lang w:eastAsia="en-US" w:bidi="ru-RU"/>
              </w:rPr>
              <w:t>8</w:t>
            </w:r>
          </w:p>
        </w:tc>
        <w:tc>
          <w:tcPr>
            <w:tcW w:w="2125" w:type="dxa"/>
            <w:tcBorders>
              <w:top w:val="single" w:sz="4" w:space="0" w:color="auto"/>
              <w:left w:val="single" w:sz="4" w:space="0" w:color="auto"/>
              <w:bottom w:val="nil"/>
              <w:right w:val="nil"/>
            </w:tcBorders>
            <w:shd w:val="clear" w:color="auto" w:fill="FFFFFF"/>
            <w:hideMark/>
          </w:tcPr>
          <w:p w14:paraId="448FC689" w14:textId="77777777" w:rsidR="000645C3" w:rsidRDefault="000645C3">
            <w:pPr>
              <w:widowControl w:val="0"/>
              <w:spacing w:after="340" w:line="261" w:lineRule="auto"/>
              <w:jc w:val="center"/>
              <w:rPr>
                <w:color w:val="000000"/>
                <w:lang w:eastAsia="en-US" w:bidi="ru-RU"/>
              </w:rPr>
            </w:pPr>
            <w:r>
              <w:rPr>
                <w:color w:val="000000"/>
                <w:lang w:eastAsia="en-US" w:bidi="ru-RU"/>
              </w:rPr>
              <w:t>Ведомство/ПГС</w:t>
            </w:r>
          </w:p>
        </w:tc>
        <w:tc>
          <w:tcPr>
            <w:tcW w:w="3101" w:type="dxa"/>
            <w:tcBorders>
              <w:top w:val="single" w:sz="4" w:space="0" w:color="auto"/>
              <w:left w:val="single" w:sz="4" w:space="0" w:color="auto"/>
              <w:bottom w:val="nil"/>
              <w:right w:val="nil"/>
            </w:tcBorders>
            <w:shd w:val="clear" w:color="auto" w:fill="FFFFFF"/>
            <w:hideMark/>
          </w:tcPr>
          <w:p w14:paraId="5AC06051" w14:textId="77777777" w:rsidR="000645C3" w:rsidRDefault="000645C3">
            <w:pPr>
              <w:widowControl w:val="0"/>
              <w:spacing w:after="340" w:line="261" w:lineRule="auto"/>
              <w:jc w:val="center"/>
              <w:rPr>
                <w:color w:val="000000"/>
                <w:lang w:eastAsia="en-US" w:bidi="ru-RU"/>
              </w:rPr>
            </w:pPr>
            <w:r>
              <w:rPr>
                <w:color w:val="000000"/>
                <w:lang w:eastAsia="en-US" w:bidi="ru-RU"/>
              </w:rPr>
              <w:t>рассмотрение документов и сведений</w:t>
            </w:r>
          </w:p>
        </w:tc>
        <w:tc>
          <w:tcPr>
            <w:tcW w:w="5934" w:type="dxa"/>
            <w:tcBorders>
              <w:top w:val="single" w:sz="4" w:space="0" w:color="auto"/>
              <w:left w:val="single" w:sz="4" w:space="0" w:color="auto"/>
              <w:bottom w:val="nil"/>
              <w:right w:val="nil"/>
            </w:tcBorders>
            <w:shd w:val="clear" w:color="auto" w:fill="FFFFFF"/>
            <w:hideMark/>
          </w:tcPr>
          <w:p w14:paraId="213BE882" w14:textId="77777777" w:rsidR="000645C3" w:rsidRDefault="000645C3">
            <w:pPr>
              <w:widowControl w:val="0"/>
              <w:spacing w:after="340" w:line="261" w:lineRule="auto"/>
              <w:jc w:val="center"/>
              <w:rPr>
                <w:color w:val="000000"/>
                <w:lang w:eastAsia="en-US" w:bidi="ru-RU"/>
              </w:rPr>
            </w:pPr>
            <w:r>
              <w:rPr>
                <w:color w:val="000000"/>
                <w:lang w:eastAsia="en-US" w:bidi="ru-RU"/>
              </w:rPr>
              <w:t>проверка соответствия документов и сведений установленным критериям для принятия решения</w:t>
            </w:r>
          </w:p>
        </w:tc>
        <w:tc>
          <w:tcPr>
            <w:tcW w:w="3414" w:type="dxa"/>
            <w:tcBorders>
              <w:top w:val="single" w:sz="4" w:space="0" w:color="auto"/>
              <w:left w:val="single" w:sz="4" w:space="0" w:color="auto"/>
              <w:bottom w:val="nil"/>
              <w:right w:val="single" w:sz="4" w:space="0" w:color="auto"/>
            </w:tcBorders>
            <w:shd w:val="clear" w:color="auto" w:fill="FFFFFF"/>
            <w:hideMark/>
          </w:tcPr>
          <w:p w14:paraId="125377FB" w14:textId="77777777" w:rsidR="000645C3" w:rsidRDefault="000645C3">
            <w:pPr>
              <w:widowControl w:val="0"/>
              <w:spacing w:after="340" w:line="261" w:lineRule="auto"/>
              <w:jc w:val="center"/>
              <w:rPr>
                <w:color w:val="000000"/>
                <w:lang w:eastAsia="en-US" w:bidi="ru-RU"/>
              </w:rPr>
            </w:pPr>
            <w:r>
              <w:rPr>
                <w:color w:val="000000"/>
                <w:lang w:eastAsia="en-US" w:bidi="ru-RU"/>
              </w:rPr>
              <w:t>до 5 рабочих дней</w:t>
            </w:r>
          </w:p>
        </w:tc>
      </w:tr>
      <w:tr w:rsidR="000645C3" w14:paraId="4674F1DD" w14:textId="77777777" w:rsidTr="000645C3">
        <w:trPr>
          <w:trHeight w:val="279"/>
          <w:jc w:val="center"/>
        </w:trPr>
        <w:tc>
          <w:tcPr>
            <w:tcW w:w="598" w:type="dxa"/>
            <w:tcBorders>
              <w:top w:val="single" w:sz="4" w:space="0" w:color="auto"/>
              <w:left w:val="single" w:sz="4" w:space="0" w:color="auto"/>
              <w:bottom w:val="nil"/>
              <w:right w:val="nil"/>
            </w:tcBorders>
            <w:shd w:val="clear" w:color="auto" w:fill="FFFFFF"/>
            <w:hideMark/>
          </w:tcPr>
          <w:p w14:paraId="3EF8AC58" w14:textId="77777777" w:rsidR="000645C3" w:rsidRDefault="000645C3">
            <w:pPr>
              <w:widowControl w:val="0"/>
              <w:spacing w:after="340" w:line="261" w:lineRule="auto"/>
              <w:jc w:val="center"/>
              <w:rPr>
                <w:color w:val="000000"/>
                <w:lang w:eastAsia="en-US" w:bidi="ru-RU"/>
              </w:rPr>
            </w:pPr>
            <w:r>
              <w:rPr>
                <w:color w:val="000000"/>
                <w:lang w:eastAsia="en-US" w:bidi="ru-RU"/>
              </w:rPr>
              <w:t>9</w:t>
            </w:r>
          </w:p>
        </w:tc>
        <w:tc>
          <w:tcPr>
            <w:tcW w:w="2125" w:type="dxa"/>
            <w:tcBorders>
              <w:top w:val="single" w:sz="4" w:space="0" w:color="auto"/>
              <w:left w:val="single" w:sz="4" w:space="0" w:color="auto"/>
              <w:bottom w:val="nil"/>
              <w:right w:val="nil"/>
            </w:tcBorders>
            <w:shd w:val="clear" w:color="auto" w:fill="FFFFFF"/>
            <w:hideMark/>
          </w:tcPr>
          <w:p w14:paraId="64F88090" w14:textId="77777777" w:rsidR="000645C3" w:rsidRDefault="000645C3">
            <w:pPr>
              <w:widowControl w:val="0"/>
              <w:spacing w:after="340" w:line="261" w:lineRule="auto"/>
              <w:jc w:val="center"/>
              <w:rPr>
                <w:color w:val="000000"/>
                <w:lang w:eastAsia="en-US" w:bidi="ru-RU"/>
              </w:rPr>
            </w:pPr>
            <w:r>
              <w:rPr>
                <w:color w:val="000000"/>
                <w:lang w:eastAsia="en-US" w:bidi="ru-RU"/>
              </w:rPr>
              <w:t>Ведомство/ПГС</w:t>
            </w:r>
          </w:p>
        </w:tc>
        <w:tc>
          <w:tcPr>
            <w:tcW w:w="3101" w:type="dxa"/>
            <w:vMerge w:val="restart"/>
            <w:tcBorders>
              <w:top w:val="single" w:sz="4" w:space="0" w:color="auto"/>
              <w:left w:val="single" w:sz="4" w:space="0" w:color="auto"/>
              <w:bottom w:val="nil"/>
              <w:right w:val="nil"/>
            </w:tcBorders>
            <w:shd w:val="clear" w:color="auto" w:fill="FFFFFF"/>
            <w:hideMark/>
          </w:tcPr>
          <w:p w14:paraId="2C68F0ED" w14:textId="77777777" w:rsidR="000645C3" w:rsidRDefault="000645C3">
            <w:pPr>
              <w:widowControl w:val="0"/>
              <w:spacing w:after="340" w:line="261" w:lineRule="auto"/>
              <w:jc w:val="center"/>
              <w:rPr>
                <w:color w:val="000000"/>
                <w:lang w:eastAsia="en-US" w:bidi="ru-RU"/>
              </w:rPr>
            </w:pPr>
            <w:r>
              <w:rPr>
                <w:color w:val="000000"/>
                <w:lang w:eastAsia="en-US" w:bidi="ru-RU"/>
              </w:rPr>
              <w:t>принятие решения</w:t>
            </w:r>
          </w:p>
        </w:tc>
        <w:tc>
          <w:tcPr>
            <w:tcW w:w="5934" w:type="dxa"/>
            <w:tcBorders>
              <w:top w:val="single" w:sz="4" w:space="0" w:color="auto"/>
              <w:left w:val="single" w:sz="4" w:space="0" w:color="auto"/>
              <w:bottom w:val="nil"/>
              <w:right w:val="nil"/>
            </w:tcBorders>
            <w:shd w:val="clear" w:color="auto" w:fill="FFFFFF"/>
            <w:hideMark/>
          </w:tcPr>
          <w:p w14:paraId="50EF7B0E" w14:textId="77777777" w:rsidR="000645C3" w:rsidRDefault="000645C3">
            <w:pPr>
              <w:widowControl w:val="0"/>
              <w:spacing w:after="340" w:line="261" w:lineRule="auto"/>
              <w:jc w:val="center"/>
              <w:rPr>
                <w:color w:val="000000"/>
                <w:lang w:eastAsia="en-US" w:bidi="ru-RU"/>
              </w:rPr>
            </w:pPr>
            <w:r>
              <w:rPr>
                <w:color w:val="000000"/>
                <w:lang w:eastAsia="en-US" w:bidi="ru-RU"/>
              </w:rPr>
              <w:t>принятие решения о предоставлении услуги</w:t>
            </w:r>
          </w:p>
        </w:tc>
        <w:tc>
          <w:tcPr>
            <w:tcW w:w="3414" w:type="dxa"/>
            <w:vMerge w:val="restart"/>
            <w:tcBorders>
              <w:top w:val="single" w:sz="4" w:space="0" w:color="auto"/>
              <w:left w:val="single" w:sz="4" w:space="0" w:color="auto"/>
              <w:bottom w:val="nil"/>
              <w:right w:val="single" w:sz="4" w:space="0" w:color="auto"/>
            </w:tcBorders>
            <w:shd w:val="clear" w:color="auto" w:fill="FFFFFF"/>
            <w:hideMark/>
          </w:tcPr>
          <w:p w14:paraId="0E50A274" w14:textId="77777777" w:rsidR="000645C3" w:rsidRDefault="000645C3">
            <w:pPr>
              <w:widowControl w:val="0"/>
              <w:spacing w:after="340" w:line="261" w:lineRule="auto"/>
              <w:jc w:val="center"/>
              <w:rPr>
                <w:color w:val="000000"/>
                <w:lang w:eastAsia="en-US" w:bidi="ru-RU"/>
              </w:rPr>
            </w:pPr>
            <w:r>
              <w:rPr>
                <w:color w:val="000000"/>
                <w:lang w:eastAsia="en-US" w:bidi="ru-RU"/>
              </w:rPr>
              <w:t>до 1 часа</w:t>
            </w:r>
          </w:p>
        </w:tc>
      </w:tr>
      <w:tr w:rsidR="000645C3" w14:paraId="6173534F" w14:textId="77777777" w:rsidTr="000645C3">
        <w:trPr>
          <w:trHeight w:hRule="exact" w:val="302"/>
          <w:jc w:val="center"/>
        </w:trPr>
        <w:tc>
          <w:tcPr>
            <w:tcW w:w="598" w:type="dxa"/>
            <w:tcBorders>
              <w:top w:val="single" w:sz="4" w:space="0" w:color="auto"/>
              <w:left w:val="single" w:sz="4" w:space="0" w:color="auto"/>
              <w:bottom w:val="single" w:sz="4" w:space="0" w:color="auto"/>
              <w:right w:val="nil"/>
            </w:tcBorders>
            <w:shd w:val="clear" w:color="auto" w:fill="FFFFFF"/>
            <w:hideMark/>
          </w:tcPr>
          <w:p w14:paraId="0F6F8E32" w14:textId="77777777" w:rsidR="000645C3" w:rsidRDefault="000645C3">
            <w:pPr>
              <w:widowControl w:val="0"/>
              <w:spacing w:after="340" w:line="261" w:lineRule="auto"/>
              <w:jc w:val="center"/>
              <w:rPr>
                <w:color w:val="000000"/>
                <w:lang w:eastAsia="en-US" w:bidi="ru-RU"/>
              </w:rPr>
            </w:pPr>
            <w:r>
              <w:rPr>
                <w:color w:val="000000"/>
                <w:lang w:eastAsia="en-US" w:bidi="ru-RU"/>
              </w:rPr>
              <w:t>10</w:t>
            </w:r>
          </w:p>
        </w:tc>
        <w:tc>
          <w:tcPr>
            <w:tcW w:w="2125" w:type="dxa"/>
            <w:tcBorders>
              <w:top w:val="single" w:sz="4" w:space="0" w:color="auto"/>
              <w:left w:val="single" w:sz="4" w:space="0" w:color="auto"/>
              <w:bottom w:val="single" w:sz="4" w:space="0" w:color="auto"/>
              <w:right w:val="nil"/>
            </w:tcBorders>
            <w:shd w:val="clear" w:color="auto" w:fill="FFFFFF"/>
            <w:hideMark/>
          </w:tcPr>
          <w:p w14:paraId="45AEBEA6" w14:textId="77777777" w:rsidR="000645C3" w:rsidRDefault="000645C3">
            <w:pPr>
              <w:widowControl w:val="0"/>
              <w:spacing w:after="340" w:line="261" w:lineRule="auto"/>
              <w:jc w:val="center"/>
              <w:rPr>
                <w:color w:val="000000"/>
                <w:lang w:eastAsia="en-US" w:bidi="ru-RU"/>
              </w:rPr>
            </w:pPr>
            <w:r>
              <w:rPr>
                <w:color w:val="000000"/>
                <w:lang w:eastAsia="en-US" w:bidi="ru-RU"/>
              </w:rPr>
              <w:t>Ведомство/ПГС</w:t>
            </w:r>
          </w:p>
        </w:tc>
        <w:tc>
          <w:tcPr>
            <w:tcW w:w="3101" w:type="dxa"/>
            <w:vMerge/>
            <w:tcBorders>
              <w:top w:val="single" w:sz="4" w:space="0" w:color="auto"/>
              <w:left w:val="single" w:sz="4" w:space="0" w:color="auto"/>
              <w:bottom w:val="nil"/>
              <w:right w:val="nil"/>
            </w:tcBorders>
            <w:vAlign w:val="center"/>
            <w:hideMark/>
          </w:tcPr>
          <w:p w14:paraId="5BD4BFC5" w14:textId="77777777" w:rsidR="000645C3" w:rsidRDefault="000645C3">
            <w:pPr>
              <w:spacing w:line="276" w:lineRule="auto"/>
              <w:rPr>
                <w:color w:val="000000"/>
                <w:lang w:eastAsia="en-US" w:bidi="ru-RU"/>
              </w:rPr>
            </w:pPr>
          </w:p>
        </w:tc>
        <w:tc>
          <w:tcPr>
            <w:tcW w:w="5934" w:type="dxa"/>
            <w:tcBorders>
              <w:top w:val="single" w:sz="4" w:space="0" w:color="auto"/>
              <w:left w:val="single" w:sz="4" w:space="0" w:color="auto"/>
              <w:bottom w:val="single" w:sz="4" w:space="0" w:color="auto"/>
              <w:right w:val="nil"/>
            </w:tcBorders>
            <w:shd w:val="clear" w:color="auto" w:fill="FFFFFF"/>
            <w:hideMark/>
          </w:tcPr>
          <w:p w14:paraId="0BCDBDC3" w14:textId="77777777" w:rsidR="000645C3" w:rsidRDefault="000645C3">
            <w:pPr>
              <w:widowControl w:val="0"/>
              <w:spacing w:after="340" w:line="261" w:lineRule="auto"/>
              <w:jc w:val="center"/>
              <w:rPr>
                <w:color w:val="000000"/>
                <w:lang w:eastAsia="en-US" w:bidi="ru-RU"/>
              </w:rPr>
            </w:pPr>
            <w:r>
              <w:rPr>
                <w:color w:val="000000"/>
                <w:lang w:eastAsia="en-US" w:bidi="ru-RU"/>
              </w:rPr>
              <w:t>формирование решения о предоставлении услуги</w:t>
            </w:r>
          </w:p>
        </w:tc>
        <w:tc>
          <w:tcPr>
            <w:tcW w:w="3414" w:type="dxa"/>
            <w:vMerge/>
            <w:tcBorders>
              <w:top w:val="single" w:sz="4" w:space="0" w:color="auto"/>
              <w:left w:val="single" w:sz="4" w:space="0" w:color="auto"/>
              <w:bottom w:val="nil"/>
              <w:right w:val="single" w:sz="4" w:space="0" w:color="auto"/>
            </w:tcBorders>
            <w:vAlign w:val="center"/>
            <w:hideMark/>
          </w:tcPr>
          <w:p w14:paraId="6EF5A978" w14:textId="77777777" w:rsidR="000645C3" w:rsidRDefault="000645C3">
            <w:pPr>
              <w:spacing w:line="276" w:lineRule="auto"/>
              <w:rPr>
                <w:color w:val="000000"/>
                <w:lang w:eastAsia="en-US" w:bidi="ru-RU"/>
              </w:rPr>
            </w:pPr>
          </w:p>
        </w:tc>
      </w:tr>
      <w:tr w:rsidR="000645C3" w14:paraId="06886347" w14:textId="77777777" w:rsidTr="000645C3">
        <w:trPr>
          <w:trHeight w:hRule="exact" w:val="302"/>
          <w:jc w:val="center"/>
        </w:trPr>
        <w:tc>
          <w:tcPr>
            <w:tcW w:w="598" w:type="dxa"/>
            <w:tcBorders>
              <w:top w:val="single" w:sz="4" w:space="0" w:color="auto"/>
              <w:left w:val="single" w:sz="4" w:space="0" w:color="auto"/>
              <w:bottom w:val="nil"/>
              <w:right w:val="nil"/>
            </w:tcBorders>
            <w:shd w:val="clear" w:color="auto" w:fill="FFFFFF"/>
            <w:hideMark/>
          </w:tcPr>
          <w:p w14:paraId="204FDB23" w14:textId="77777777" w:rsidR="000645C3" w:rsidRDefault="000645C3">
            <w:pPr>
              <w:widowControl w:val="0"/>
              <w:spacing w:after="340" w:line="261" w:lineRule="auto"/>
              <w:jc w:val="center"/>
              <w:rPr>
                <w:color w:val="000000"/>
                <w:lang w:eastAsia="en-US" w:bidi="ru-RU"/>
              </w:rPr>
            </w:pPr>
            <w:r>
              <w:rPr>
                <w:color w:val="000000"/>
                <w:lang w:eastAsia="en-US" w:bidi="ru-RU"/>
              </w:rPr>
              <w:t>11</w:t>
            </w:r>
          </w:p>
        </w:tc>
        <w:tc>
          <w:tcPr>
            <w:tcW w:w="2125" w:type="dxa"/>
            <w:tcBorders>
              <w:top w:val="single" w:sz="4" w:space="0" w:color="auto"/>
              <w:left w:val="single" w:sz="4" w:space="0" w:color="auto"/>
              <w:bottom w:val="nil"/>
              <w:right w:val="nil"/>
            </w:tcBorders>
            <w:shd w:val="clear" w:color="auto" w:fill="FFFFFF"/>
            <w:hideMark/>
          </w:tcPr>
          <w:p w14:paraId="32969499" w14:textId="77777777" w:rsidR="000645C3" w:rsidRDefault="000645C3">
            <w:pPr>
              <w:widowControl w:val="0"/>
              <w:spacing w:after="340" w:line="261" w:lineRule="auto"/>
              <w:jc w:val="center"/>
              <w:rPr>
                <w:color w:val="000000"/>
                <w:lang w:eastAsia="en-US" w:bidi="ru-RU"/>
              </w:rPr>
            </w:pPr>
            <w:r>
              <w:rPr>
                <w:color w:val="000000"/>
                <w:lang w:eastAsia="en-US" w:bidi="ru-RU"/>
              </w:rPr>
              <w:t>Ведомство/ПГС</w:t>
            </w:r>
          </w:p>
        </w:tc>
        <w:tc>
          <w:tcPr>
            <w:tcW w:w="3101" w:type="dxa"/>
            <w:vMerge/>
            <w:tcBorders>
              <w:top w:val="single" w:sz="4" w:space="0" w:color="auto"/>
              <w:left w:val="single" w:sz="4" w:space="0" w:color="auto"/>
              <w:bottom w:val="nil"/>
              <w:right w:val="nil"/>
            </w:tcBorders>
            <w:vAlign w:val="center"/>
            <w:hideMark/>
          </w:tcPr>
          <w:p w14:paraId="55CF84FA" w14:textId="77777777" w:rsidR="000645C3" w:rsidRDefault="000645C3">
            <w:pPr>
              <w:spacing w:line="276" w:lineRule="auto"/>
              <w:rPr>
                <w:color w:val="000000"/>
                <w:lang w:eastAsia="en-US" w:bidi="ru-RU"/>
              </w:rPr>
            </w:pPr>
          </w:p>
        </w:tc>
        <w:tc>
          <w:tcPr>
            <w:tcW w:w="5934" w:type="dxa"/>
            <w:tcBorders>
              <w:top w:val="single" w:sz="4" w:space="0" w:color="auto"/>
              <w:left w:val="single" w:sz="4" w:space="0" w:color="auto"/>
              <w:bottom w:val="nil"/>
              <w:right w:val="nil"/>
            </w:tcBorders>
            <w:shd w:val="clear" w:color="auto" w:fill="FFFFFF"/>
            <w:hideMark/>
          </w:tcPr>
          <w:p w14:paraId="152D4B08" w14:textId="77777777" w:rsidR="000645C3" w:rsidRDefault="000645C3">
            <w:pPr>
              <w:widowControl w:val="0"/>
              <w:spacing w:after="340" w:line="261" w:lineRule="auto"/>
              <w:jc w:val="center"/>
              <w:rPr>
                <w:color w:val="000000"/>
                <w:lang w:eastAsia="en-US" w:bidi="ru-RU"/>
              </w:rPr>
            </w:pPr>
            <w:r>
              <w:rPr>
                <w:color w:val="000000"/>
                <w:lang w:eastAsia="en-US" w:bidi="ru-RU"/>
              </w:rPr>
              <w:t>принятие решения об отказе в предоставлении услуги</w:t>
            </w:r>
          </w:p>
        </w:tc>
        <w:tc>
          <w:tcPr>
            <w:tcW w:w="3414" w:type="dxa"/>
            <w:vMerge/>
            <w:tcBorders>
              <w:top w:val="single" w:sz="4" w:space="0" w:color="auto"/>
              <w:left w:val="single" w:sz="4" w:space="0" w:color="auto"/>
              <w:bottom w:val="nil"/>
              <w:right w:val="single" w:sz="4" w:space="0" w:color="auto"/>
            </w:tcBorders>
            <w:vAlign w:val="center"/>
            <w:hideMark/>
          </w:tcPr>
          <w:p w14:paraId="05A42E14" w14:textId="77777777" w:rsidR="000645C3" w:rsidRDefault="000645C3">
            <w:pPr>
              <w:spacing w:line="276" w:lineRule="auto"/>
              <w:rPr>
                <w:color w:val="000000"/>
                <w:lang w:eastAsia="en-US" w:bidi="ru-RU"/>
              </w:rPr>
            </w:pPr>
          </w:p>
        </w:tc>
      </w:tr>
      <w:tr w:rsidR="000645C3" w14:paraId="5E0AD786" w14:textId="77777777" w:rsidTr="000645C3">
        <w:trPr>
          <w:trHeight w:hRule="exact" w:val="302"/>
          <w:jc w:val="center"/>
        </w:trPr>
        <w:tc>
          <w:tcPr>
            <w:tcW w:w="598" w:type="dxa"/>
            <w:tcBorders>
              <w:top w:val="single" w:sz="4" w:space="0" w:color="auto"/>
              <w:left w:val="single" w:sz="4" w:space="0" w:color="auto"/>
              <w:bottom w:val="nil"/>
              <w:right w:val="nil"/>
            </w:tcBorders>
            <w:shd w:val="clear" w:color="auto" w:fill="FFFFFF"/>
            <w:hideMark/>
          </w:tcPr>
          <w:p w14:paraId="39553C23" w14:textId="77777777" w:rsidR="000645C3" w:rsidRDefault="000645C3">
            <w:pPr>
              <w:widowControl w:val="0"/>
              <w:spacing w:after="340" w:line="261" w:lineRule="auto"/>
              <w:jc w:val="center"/>
              <w:rPr>
                <w:color w:val="000000"/>
                <w:lang w:eastAsia="en-US" w:bidi="ru-RU"/>
              </w:rPr>
            </w:pPr>
            <w:r>
              <w:rPr>
                <w:color w:val="000000"/>
                <w:lang w:eastAsia="en-US" w:bidi="ru-RU"/>
              </w:rPr>
              <w:t>12</w:t>
            </w:r>
          </w:p>
        </w:tc>
        <w:tc>
          <w:tcPr>
            <w:tcW w:w="2125" w:type="dxa"/>
            <w:tcBorders>
              <w:top w:val="single" w:sz="4" w:space="0" w:color="auto"/>
              <w:left w:val="single" w:sz="4" w:space="0" w:color="auto"/>
              <w:bottom w:val="nil"/>
              <w:right w:val="nil"/>
            </w:tcBorders>
            <w:shd w:val="clear" w:color="auto" w:fill="FFFFFF"/>
            <w:hideMark/>
          </w:tcPr>
          <w:p w14:paraId="15F0DE0A" w14:textId="77777777" w:rsidR="000645C3" w:rsidRDefault="000645C3">
            <w:pPr>
              <w:widowControl w:val="0"/>
              <w:spacing w:after="340" w:line="261" w:lineRule="auto"/>
              <w:jc w:val="center"/>
              <w:rPr>
                <w:color w:val="000000"/>
                <w:lang w:eastAsia="en-US" w:bidi="ru-RU"/>
              </w:rPr>
            </w:pPr>
            <w:r>
              <w:rPr>
                <w:color w:val="000000"/>
                <w:lang w:eastAsia="en-US" w:bidi="ru-RU"/>
              </w:rPr>
              <w:t>Ведомство/ПГС</w:t>
            </w:r>
          </w:p>
        </w:tc>
        <w:tc>
          <w:tcPr>
            <w:tcW w:w="3101" w:type="dxa"/>
            <w:vMerge/>
            <w:tcBorders>
              <w:top w:val="single" w:sz="4" w:space="0" w:color="auto"/>
              <w:left w:val="single" w:sz="4" w:space="0" w:color="auto"/>
              <w:bottom w:val="nil"/>
              <w:right w:val="nil"/>
            </w:tcBorders>
            <w:vAlign w:val="center"/>
            <w:hideMark/>
          </w:tcPr>
          <w:p w14:paraId="5482D882" w14:textId="77777777" w:rsidR="000645C3" w:rsidRDefault="000645C3">
            <w:pPr>
              <w:spacing w:line="276" w:lineRule="auto"/>
              <w:rPr>
                <w:color w:val="000000"/>
                <w:lang w:eastAsia="en-US" w:bidi="ru-RU"/>
              </w:rPr>
            </w:pPr>
          </w:p>
        </w:tc>
        <w:tc>
          <w:tcPr>
            <w:tcW w:w="5934" w:type="dxa"/>
            <w:tcBorders>
              <w:top w:val="single" w:sz="4" w:space="0" w:color="auto"/>
              <w:left w:val="single" w:sz="4" w:space="0" w:color="auto"/>
              <w:bottom w:val="nil"/>
              <w:right w:val="nil"/>
            </w:tcBorders>
            <w:shd w:val="clear" w:color="auto" w:fill="FFFFFF"/>
            <w:hideMark/>
          </w:tcPr>
          <w:p w14:paraId="3AB8D9E1" w14:textId="77777777" w:rsidR="000645C3" w:rsidRDefault="000645C3">
            <w:pPr>
              <w:widowControl w:val="0"/>
              <w:spacing w:after="340" w:line="261" w:lineRule="auto"/>
              <w:jc w:val="center"/>
              <w:rPr>
                <w:color w:val="000000"/>
                <w:lang w:eastAsia="en-US" w:bidi="ru-RU"/>
              </w:rPr>
            </w:pPr>
            <w:r>
              <w:rPr>
                <w:color w:val="000000"/>
                <w:lang w:eastAsia="en-US" w:bidi="ru-RU"/>
              </w:rPr>
              <w:t>формирование отказа в предоставлении услуги</w:t>
            </w:r>
          </w:p>
        </w:tc>
        <w:tc>
          <w:tcPr>
            <w:tcW w:w="3414" w:type="dxa"/>
            <w:vMerge/>
            <w:tcBorders>
              <w:top w:val="single" w:sz="4" w:space="0" w:color="auto"/>
              <w:left w:val="single" w:sz="4" w:space="0" w:color="auto"/>
              <w:bottom w:val="nil"/>
              <w:right w:val="single" w:sz="4" w:space="0" w:color="auto"/>
            </w:tcBorders>
            <w:vAlign w:val="center"/>
            <w:hideMark/>
          </w:tcPr>
          <w:p w14:paraId="608B60BB" w14:textId="77777777" w:rsidR="000645C3" w:rsidRDefault="000645C3">
            <w:pPr>
              <w:spacing w:line="276" w:lineRule="auto"/>
              <w:rPr>
                <w:color w:val="000000"/>
                <w:lang w:eastAsia="en-US" w:bidi="ru-RU"/>
              </w:rPr>
            </w:pPr>
          </w:p>
        </w:tc>
      </w:tr>
      <w:tr w:rsidR="000645C3" w14:paraId="6940938B" w14:textId="77777777" w:rsidTr="000645C3">
        <w:trPr>
          <w:trHeight w:hRule="exact" w:val="953"/>
          <w:jc w:val="center"/>
        </w:trPr>
        <w:tc>
          <w:tcPr>
            <w:tcW w:w="598" w:type="dxa"/>
            <w:tcBorders>
              <w:top w:val="single" w:sz="4" w:space="0" w:color="auto"/>
              <w:left w:val="single" w:sz="4" w:space="0" w:color="auto"/>
              <w:bottom w:val="single" w:sz="4" w:space="0" w:color="auto"/>
              <w:right w:val="nil"/>
            </w:tcBorders>
            <w:shd w:val="clear" w:color="auto" w:fill="FFFFFF"/>
            <w:hideMark/>
          </w:tcPr>
          <w:p w14:paraId="60FB179B" w14:textId="77777777" w:rsidR="000645C3" w:rsidRDefault="000645C3">
            <w:pPr>
              <w:widowControl w:val="0"/>
              <w:spacing w:after="340" w:line="261" w:lineRule="auto"/>
              <w:jc w:val="center"/>
              <w:rPr>
                <w:color w:val="000000"/>
                <w:lang w:eastAsia="en-US" w:bidi="ru-RU"/>
              </w:rPr>
            </w:pPr>
            <w:r>
              <w:rPr>
                <w:color w:val="000000"/>
                <w:lang w:eastAsia="en-US" w:bidi="ru-RU"/>
              </w:rPr>
              <w:lastRenderedPageBreak/>
              <w:t>13</w:t>
            </w:r>
          </w:p>
        </w:tc>
        <w:tc>
          <w:tcPr>
            <w:tcW w:w="2125" w:type="dxa"/>
            <w:tcBorders>
              <w:top w:val="single" w:sz="4" w:space="0" w:color="auto"/>
              <w:left w:val="single" w:sz="4" w:space="0" w:color="auto"/>
              <w:bottom w:val="single" w:sz="4" w:space="0" w:color="auto"/>
              <w:right w:val="nil"/>
            </w:tcBorders>
            <w:shd w:val="clear" w:color="auto" w:fill="FFFFFF"/>
            <w:hideMark/>
          </w:tcPr>
          <w:p w14:paraId="1BC56CAD" w14:textId="77777777" w:rsidR="000645C3" w:rsidRDefault="000645C3">
            <w:pPr>
              <w:widowControl w:val="0"/>
              <w:spacing w:after="340" w:line="261" w:lineRule="auto"/>
              <w:jc w:val="center"/>
              <w:rPr>
                <w:color w:val="000000"/>
                <w:lang w:eastAsia="en-US" w:bidi="ru-RU"/>
              </w:rPr>
            </w:pPr>
            <w:r>
              <w:rPr>
                <w:color w:val="000000"/>
                <w:lang w:eastAsia="en-US" w:bidi="ru-RU"/>
              </w:rPr>
              <w:t>Модуль МФЦ / Ведомство/ПГС</w:t>
            </w:r>
          </w:p>
        </w:tc>
        <w:tc>
          <w:tcPr>
            <w:tcW w:w="3101" w:type="dxa"/>
            <w:tcBorders>
              <w:top w:val="single" w:sz="4" w:space="0" w:color="auto"/>
              <w:left w:val="single" w:sz="4" w:space="0" w:color="auto"/>
              <w:bottom w:val="single" w:sz="4" w:space="0" w:color="auto"/>
              <w:right w:val="nil"/>
            </w:tcBorders>
            <w:shd w:val="clear" w:color="auto" w:fill="FFFFFF"/>
            <w:hideMark/>
          </w:tcPr>
          <w:p w14:paraId="7FE6FABE" w14:textId="77777777" w:rsidR="000645C3" w:rsidRDefault="000645C3">
            <w:pPr>
              <w:widowControl w:val="0"/>
              <w:spacing w:after="340" w:line="261" w:lineRule="auto"/>
              <w:jc w:val="center"/>
              <w:rPr>
                <w:color w:val="000000"/>
                <w:lang w:eastAsia="en-US" w:bidi="ru-RU"/>
              </w:rPr>
            </w:pPr>
            <w:r>
              <w:rPr>
                <w:color w:val="000000"/>
                <w:lang w:eastAsia="en-US" w:bidi="ru-RU"/>
              </w:rPr>
              <w:t>выдача результата на бумажном носителе (опционально)</w:t>
            </w:r>
          </w:p>
        </w:tc>
        <w:tc>
          <w:tcPr>
            <w:tcW w:w="5934" w:type="dxa"/>
            <w:tcBorders>
              <w:top w:val="single" w:sz="4" w:space="0" w:color="auto"/>
              <w:left w:val="single" w:sz="4" w:space="0" w:color="auto"/>
              <w:bottom w:val="single" w:sz="4" w:space="0" w:color="auto"/>
              <w:right w:val="nil"/>
            </w:tcBorders>
            <w:shd w:val="clear" w:color="auto" w:fill="FFFFFF"/>
            <w:hideMark/>
          </w:tcPr>
          <w:p w14:paraId="5B2E3951" w14:textId="77777777" w:rsidR="000645C3" w:rsidRDefault="000645C3">
            <w:pPr>
              <w:widowControl w:val="0"/>
              <w:spacing w:after="340" w:line="261" w:lineRule="auto"/>
              <w:jc w:val="center"/>
              <w:rPr>
                <w:color w:val="000000"/>
                <w:lang w:eastAsia="en-US" w:bidi="ru-RU"/>
              </w:rPr>
            </w:pPr>
            <w:r>
              <w:rPr>
                <w:color w:val="000000"/>
                <w:lang w:eastAsia="en-US" w:bidi="ru-RU"/>
              </w:rPr>
              <w:t>выдача результата в виде экземпляра электронного документа, распечатанного на бумажном носителе, заверенного подписью и печатью МФЦ / Ведомстве</w:t>
            </w:r>
          </w:p>
        </w:tc>
        <w:tc>
          <w:tcPr>
            <w:tcW w:w="3414" w:type="dxa"/>
            <w:tcBorders>
              <w:top w:val="single" w:sz="4" w:space="0" w:color="auto"/>
              <w:left w:val="single" w:sz="4" w:space="0" w:color="auto"/>
              <w:bottom w:val="single" w:sz="4" w:space="0" w:color="auto"/>
              <w:right w:val="single" w:sz="4" w:space="0" w:color="auto"/>
            </w:tcBorders>
            <w:shd w:val="clear" w:color="auto" w:fill="FFFFFF"/>
            <w:hideMark/>
          </w:tcPr>
          <w:p w14:paraId="1759C0A7" w14:textId="77777777" w:rsidR="000645C3" w:rsidRDefault="000645C3">
            <w:pPr>
              <w:widowControl w:val="0"/>
              <w:spacing w:after="340" w:line="261" w:lineRule="auto"/>
              <w:jc w:val="center"/>
              <w:rPr>
                <w:color w:val="000000"/>
                <w:lang w:eastAsia="en-US" w:bidi="ru-RU"/>
              </w:rPr>
            </w:pPr>
            <w:r>
              <w:rPr>
                <w:color w:val="000000"/>
                <w:lang w:eastAsia="en-US" w:bidi="ru-RU"/>
              </w:rPr>
              <w:t>после окончания процедуры принятия решения</w:t>
            </w:r>
          </w:p>
        </w:tc>
      </w:tr>
    </w:tbl>
    <w:p w14:paraId="2729595F" w14:textId="45C25858" w:rsidR="000645C3" w:rsidRDefault="000645C3" w:rsidP="00826C9E">
      <w:pPr>
        <w:widowControl w:val="0"/>
        <w:spacing w:after="340" w:line="261" w:lineRule="auto"/>
        <w:rPr>
          <w:color w:val="000000"/>
          <w:lang w:bidi="ru-RU"/>
        </w:rPr>
      </w:pPr>
      <w:r>
        <w:rPr>
          <w:color w:val="000000"/>
          <w:vertAlign w:val="superscript"/>
          <w:lang w:bidi="ru-RU"/>
        </w:rPr>
        <w:t>3</w:t>
      </w:r>
      <w:r>
        <w:rPr>
          <w:color w:val="000000"/>
          <w:lang w:bidi="ru-RU"/>
        </w:rPr>
        <w:t xml:space="preserve"> Не включается в общий срок предоставления муниципальной услуги</w:t>
      </w:r>
      <w:r w:rsidR="00826C9E">
        <w:rPr>
          <w:color w:val="000000"/>
          <w:lang w:bidi="ru-RU"/>
        </w:rPr>
        <w:t>».</w:t>
      </w:r>
    </w:p>
    <w:p w14:paraId="20CF6D84" w14:textId="77777777" w:rsidR="00826C9E" w:rsidRDefault="00826C9E" w:rsidP="00826C9E">
      <w:pPr>
        <w:widowControl w:val="0"/>
        <w:spacing w:after="340" w:line="261" w:lineRule="auto"/>
        <w:rPr>
          <w:color w:val="000000"/>
          <w:lang w:bidi="ru-RU"/>
        </w:rPr>
      </w:pPr>
    </w:p>
    <w:p w14:paraId="0313FF88" w14:textId="77777777" w:rsidR="00826C9E" w:rsidRDefault="00826C9E" w:rsidP="00826C9E">
      <w:pPr>
        <w:widowControl w:val="0"/>
        <w:spacing w:after="340" w:line="261" w:lineRule="auto"/>
        <w:rPr>
          <w:color w:val="000000"/>
          <w:lang w:bidi="ru-RU"/>
        </w:rPr>
      </w:pPr>
    </w:p>
    <w:p w14:paraId="3EEDA0A5" w14:textId="3D389D01" w:rsidR="00CE678F" w:rsidRDefault="00CE678F" w:rsidP="000645C3">
      <w:pPr>
        <w:jc w:val="both"/>
        <w:rPr>
          <w:rFonts w:eastAsia="Calibri"/>
          <w:sz w:val="28"/>
          <w:szCs w:val="28"/>
          <w:lang w:eastAsia="en-US"/>
        </w:rPr>
      </w:pPr>
    </w:p>
    <w:p w14:paraId="3FEBF8A5" w14:textId="77777777" w:rsidR="00CE678F" w:rsidRDefault="00CE678F" w:rsidP="00CE678F">
      <w:pPr>
        <w:jc w:val="both"/>
        <w:rPr>
          <w:rFonts w:eastAsia="Calibri"/>
          <w:sz w:val="28"/>
          <w:szCs w:val="28"/>
          <w:lang w:eastAsia="en-US"/>
        </w:rPr>
      </w:pPr>
    </w:p>
    <w:p w14:paraId="32E55F23" w14:textId="247F9629" w:rsidR="00CE678F" w:rsidRDefault="00CE678F" w:rsidP="00CE678F">
      <w:pPr>
        <w:jc w:val="right"/>
        <w:rPr>
          <w:rFonts w:eastAsia="Calibri"/>
          <w:sz w:val="28"/>
          <w:szCs w:val="28"/>
          <w:lang w:eastAsia="en-US"/>
        </w:rPr>
      </w:pPr>
    </w:p>
    <w:p w14:paraId="4DB07192" w14:textId="77777777" w:rsidR="00CE678F" w:rsidRPr="00DB44F0" w:rsidRDefault="00CE678F" w:rsidP="00CE678F">
      <w:pPr>
        <w:jc w:val="right"/>
        <w:rPr>
          <w:sz w:val="28"/>
          <w:szCs w:val="28"/>
          <w:lang w:eastAsia="en-US"/>
        </w:rPr>
      </w:pPr>
    </w:p>
    <w:sectPr w:rsidR="00CE678F" w:rsidRPr="00DB44F0" w:rsidSect="00826C9E">
      <w:pgSz w:w="16838" w:h="11906" w:orient="landscape"/>
      <w:pgMar w:top="1559" w:right="851" w:bottom="1274"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76F68" w14:textId="77777777" w:rsidR="000645C3" w:rsidRDefault="000645C3" w:rsidP="00DC02D9">
      <w:r>
        <w:separator/>
      </w:r>
    </w:p>
  </w:endnote>
  <w:endnote w:type="continuationSeparator" w:id="0">
    <w:p w14:paraId="58B83200" w14:textId="77777777" w:rsidR="000645C3" w:rsidRDefault="000645C3" w:rsidP="00DC0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w:altName w:val="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B931FB" w14:textId="77777777" w:rsidR="000645C3" w:rsidRDefault="000645C3" w:rsidP="00DC02D9">
      <w:r>
        <w:separator/>
      </w:r>
    </w:p>
  </w:footnote>
  <w:footnote w:type="continuationSeparator" w:id="0">
    <w:p w14:paraId="274C0948" w14:textId="77777777" w:rsidR="000645C3" w:rsidRDefault="000645C3" w:rsidP="00DC02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13CCC"/>
    <w:multiLevelType w:val="hybridMultilevel"/>
    <w:tmpl w:val="819232FE"/>
    <w:lvl w:ilvl="0" w:tplc="8B663E12">
      <w:start w:val="7"/>
      <w:numFmt w:val="decimal"/>
      <w:lvlText w:val="%1)"/>
      <w:lvlJc w:val="left"/>
      <w:pPr>
        <w:ind w:left="1070" w:hanging="360"/>
      </w:pPr>
      <w:rPr>
        <w:rFonts w:eastAsiaTheme="minorHAnsi"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15:restartNumberingAfterBreak="0">
    <w:nsid w:val="074F1FEE"/>
    <w:multiLevelType w:val="hybridMultilevel"/>
    <w:tmpl w:val="A6B2638C"/>
    <w:lvl w:ilvl="0" w:tplc="CEAAD09C">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8F40542"/>
    <w:multiLevelType w:val="hybridMultilevel"/>
    <w:tmpl w:val="77545168"/>
    <w:lvl w:ilvl="0" w:tplc="8FB0D62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15:restartNumberingAfterBreak="0">
    <w:nsid w:val="472F20D3"/>
    <w:multiLevelType w:val="multilevel"/>
    <w:tmpl w:val="D21E7276"/>
    <w:lvl w:ilvl="0">
      <w:start w:val="1"/>
      <w:numFmt w:val="decimal"/>
      <w:pStyle w:val="a"/>
      <w:suff w:val="space"/>
      <w:lvlText w:val="%1."/>
      <w:lvlJc w:val="left"/>
      <w:pPr>
        <w:ind w:firstLine="720"/>
      </w:pPr>
      <w:rPr>
        <w:rFonts w:cs="Times New Roman" w:hint="default"/>
      </w:rPr>
    </w:lvl>
    <w:lvl w:ilvl="1">
      <w:start w:val="1"/>
      <w:numFmt w:val="decimal"/>
      <w:suff w:val="space"/>
      <w:lvlText w:val="%1.%2."/>
      <w:lvlJc w:val="left"/>
      <w:pPr>
        <w:ind w:firstLine="720"/>
      </w:pPr>
      <w:rPr>
        <w:rFonts w:cs="Times New Roman" w:hint="default"/>
      </w:rPr>
    </w:lvl>
    <w:lvl w:ilvl="2">
      <w:start w:val="1"/>
      <w:numFmt w:val="decimal"/>
      <w:suff w:val="space"/>
      <w:lvlText w:val="%1.%2.%3."/>
      <w:lvlJc w:val="left"/>
      <w:pPr>
        <w:ind w:firstLine="720"/>
      </w:pPr>
      <w:rPr>
        <w:rFonts w:cs="Times New Roman" w:hint="default"/>
      </w:rPr>
    </w:lvl>
    <w:lvl w:ilvl="3">
      <w:start w:val="1"/>
      <w:numFmt w:val="decimal"/>
      <w:suff w:val="space"/>
      <w:lvlText w:val="%1.%2.%3.%4."/>
      <w:lvlJc w:val="left"/>
      <w:pPr>
        <w:ind w:firstLine="720"/>
      </w:pPr>
      <w:rPr>
        <w:rFonts w:cs="Times New Roman" w:hint="default"/>
      </w:rPr>
    </w:lvl>
    <w:lvl w:ilvl="4">
      <w:start w:val="1"/>
      <w:numFmt w:val="decimal"/>
      <w:suff w:val="space"/>
      <w:lvlText w:val="%1.%2.%3.%4.%5."/>
      <w:lvlJc w:val="left"/>
      <w:pPr>
        <w:ind w:firstLine="720"/>
      </w:pPr>
      <w:rPr>
        <w:rFonts w:cs="Times New Roman" w:hint="default"/>
      </w:rPr>
    </w:lvl>
    <w:lvl w:ilvl="5">
      <w:start w:val="1"/>
      <w:numFmt w:val="decimal"/>
      <w:lvlText w:val="%1.%2.%3.%4.%5.%6."/>
      <w:lvlJc w:val="left"/>
      <w:pPr>
        <w:tabs>
          <w:tab w:val="num" w:pos="2028"/>
        </w:tabs>
        <w:ind w:left="2028" w:hanging="936"/>
      </w:pPr>
      <w:rPr>
        <w:rFonts w:cs="Times New Roman" w:hint="default"/>
      </w:rPr>
    </w:lvl>
    <w:lvl w:ilvl="6">
      <w:start w:val="1"/>
      <w:numFmt w:val="decimal"/>
      <w:lvlText w:val="%1.%2.%3.%4.%5.%6.%7."/>
      <w:lvlJc w:val="left"/>
      <w:pPr>
        <w:tabs>
          <w:tab w:val="num" w:pos="2532"/>
        </w:tabs>
        <w:ind w:left="2532" w:hanging="1080"/>
      </w:pPr>
      <w:rPr>
        <w:rFonts w:cs="Times New Roman" w:hint="default"/>
      </w:rPr>
    </w:lvl>
    <w:lvl w:ilvl="7">
      <w:start w:val="1"/>
      <w:numFmt w:val="decimal"/>
      <w:lvlText w:val="%1.%2.%3.%4.%5.%6.%7.%8."/>
      <w:lvlJc w:val="left"/>
      <w:pPr>
        <w:tabs>
          <w:tab w:val="num" w:pos="3036"/>
        </w:tabs>
        <w:ind w:left="3036" w:hanging="1224"/>
      </w:pPr>
      <w:rPr>
        <w:rFonts w:cs="Times New Roman" w:hint="default"/>
      </w:rPr>
    </w:lvl>
    <w:lvl w:ilvl="8">
      <w:start w:val="1"/>
      <w:numFmt w:val="decimal"/>
      <w:lvlText w:val="%1.%2.%3.%4.%5.%6.%7.%8.%9."/>
      <w:lvlJc w:val="left"/>
      <w:pPr>
        <w:tabs>
          <w:tab w:val="num" w:pos="3612"/>
        </w:tabs>
        <w:ind w:left="3612" w:hanging="1440"/>
      </w:pPr>
      <w:rPr>
        <w:rFonts w:cs="Times New Roman" w:hint="default"/>
      </w:rPr>
    </w:lvl>
  </w:abstractNum>
  <w:abstractNum w:abstractNumId="4" w15:restartNumberingAfterBreak="0">
    <w:nsid w:val="4FFD651B"/>
    <w:multiLevelType w:val="multilevel"/>
    <w:tmpl w:val="FC0C1054"/>
    <w:lvl w:ilvl="0">
      <w:start w:val="36"/>
      <w:numFmt w:val="decimal"/>
      <w:lvlText w:val="%1."/>
      <w:lvlJc w:val="left"/>
      <w:pPr>
        <w:ind w:left="600" w:hanging="600"/>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15:restartNumberingAfterBreak="0">
    <w:nsid w:val="52CB7A62"/>
    <w:multiLevelType w:val="multilevel"/>
    <w:tmpl w:val="9FBC7D72"/>
    <w:lvl w:ilvl="0">
      <w:start w:val="40"/>
      <w:numFmt w:val="decimal"/>
      <w:lvlText w:val="%1."/>
      <w:lvlJc w:val="left"/>
      <w:pPr>
        <w:ind w:left="928" w:hanging="360"/>
      </w:pPr>
      <w:rPr>
        <w:rFonts w:hint="default"/>
        <w:i w:val="0"/>
        <w:color w:val="000000" w:themeColor="text1"/>
        <w:sz w:val="28"/>
        <w:szCs w:val="28"/>
      </w:rPr>
    </w:lvl>
    <w:lvl w:ilvl="1">
      <w:start w:val="1"/>
      <w:numFmt w:val="decimal"/>
      <w:lvlText w:val="%1.%2."/>
      <w:lvlJc w:val="left"/>
      <w:pPr>
        <w:ind w:left="128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A9E2A77"/>
    <w:multiLevelType w:val="hybridMultilevel"/>
    <w:tmpl w:val="31561C8E"/>
    <w:lvl w:ilvl="0" w:tplc="319A48F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15:restartNumberingAfterBreak="0">
    <w:nsid w:val="636D237D"/>
    <w:multiLevelType w:val="multilevel"/>
    <w:tmpl w:val="FFFA9CC8"/>
    <w:lvl w:ilvl="0">
      <w:start w:val="1"/>
      <w:numFmt w:val="bullet"/>
      <w:pStyle w:val="a0"/>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8" w15:restartNumberingAfterBreak="0">
    <w:nsid w:val="7F874331"/>
    <w:multiLevelType w:val="hybridMultilevel"/>
    <w:tmpl w:val="650A8DCA"/>
    <w:lvl w:ilvl="0" w:tplc="F3EEB36A">
      <w:start w:val="7"/>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7"/>
  </w:num>
  <w:num w:numId="2">
    <w:abstractNumId w:val="3"/>
  </w:num>
  <w:num w:numId="3">
    <w:abstractNumId w:val="4"/>
  </w:num>
  <w:num w:numId="4">
    <w:abstractNumId w:val="5"/>
  </w:num>
  <w:num w:numId="5">
    <w:abstractNumId w:val="6"/>
  </w:num>
  <w:num w:numId="6">
    <w:abstractNumId w:val="8"/>
  </w:num>
  <w:num w:numId="7">
    <w:abstractNumId w:val="2"/>
  </w:num>
  <w:num w:numId="8">
    <w:abstractNumId w:val="0"/>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A77"/>
    <w:rsid w:val="00001819"/>
    <w:rsid w:val="0000196F"/>
    <w:rsid w:val="00001B19"/>
    <w:rsid w:val="00001D8A"/>
    <w:rsid w:val="00001F53"/>
    <w:rsid w:val="0000332A"/>
    <w:rsid w:val="00003EA1"/>
    <w:rsid w:val="00004F4F"/>
    <w:rsid w:val="000053FA"/>
    <w:rsid w:val="00005811"/>
    <w:rsid w:val="00005F34"/>
    <w:rsid w:val="00007C33"/>
    <w:rsid w:val="00010926"/>
    <w:rsid w:val="00011AB1"/>
    <w:rsid w:val="000121B8"/>
    <w:rsid w:val="000122E5"/>
    <w:rsid w:val="00013FD2"/>
    <w:rsid w:val="0001478D"/>
    <w:rsid w:val="00015900"/>
    <w:rsid w:val="00015976"/>
    <w:rsid w:val="0001774D"/>
    <w:rsid w:val="00017C3B"/>
    <w:rsid w:val="00017E40"/>
    <w:rsid w:val="00020F28"/>
    <w:rsid w:val="000217C4"/>
    <w:rsid w:val="00022244"/>
    <w:rsid w:val="0002226E"/>
    <w:rsid w:val="000231B3"/>
    <w:rsid w:val="00023AF4"/>
    <w:rsid w:val="000245AD"/>
    <w:rsid w:val="000246ED"/>
    <w:rsid w:val="00025156"/>
    <w:rsid w:val="00025582"/>
    <w:rsid w:val="00026AF5"/>
    <w:rsid w:val="00027E91"/>
    <w:rsid w:val="000317C4"/>
    <w:rsid w:val="000322CD"/>
    <w:rsid w:val="000327DC"/>
    <w:rsid w:val="00033379"/>
    <w:rsid w:val="000333CD"/>
    <w:rsid w:val="00033921"/>
    <w:rsid w:val="00033C26"/>
    <w:rsid w:val="00033E33"/>
    <w:rsid w:val="00035CF9"/>
    <w:rsid w:val="00035D1F"/>
    <w:rsid w:val="00035DE8"/>
    <w:rsid w:val="00036768"/>
    <w:rsid w:val="000368F4"/>
    <w:rsid w:val="000370C0"/>
    <w:rsid w:val="00037A6A"/>
    <w:rsid w:val="00037A71"/>
    <w:rsid w:val="00040227"/>
    <w:rsid w:val="00041DB1"/>
    <w:rsid w:val="00042386"/>
    <w:rsid w:val="000435D6"/>
    <w:rsid w:val="00043646"/>
    <w:rsid w:val="0004390E"/>
    <w:rsid w:val="00043D83"/>
    <w:rsid w:val="00043DE3"/>
    <w:rsid w:val="00044CD9"/>
    <w:rsid w:val="00045051"/>
    <w:rsid w:val="0004581B"/>
    <w:rsid w:val="0004685E"/>
    <w:rsid w:val="00046D49"/>
    <w:rsid w:val="00046E86"/>
    <w:rsid w:val="00047AAE"/>
    <w:rsid w:val="00047F27"/>
    <w:rsid w:val="00047FB0"/>
    <w:rsid w:val="0005060A"/>
    <w:rsid w:val="00050B04"/>
    <w:rsid w:val="00051075"/>
    <w:rsid w:val="0005368B"/>
    <w:rsid w:val="00053973"/>
    <w:rsid w:val="000539A6"/>
    <w:rsid w:val="00054589"/>
    <w:rsid w:val="00054857"/>
    <w:rsid w:val="000548F8"/>
    <w:rsid w:val="00055160"/>
    <w:rsid w:val="00055617"/>
    <w:rsid w:val="00055FDC"/>
    <w:rsid w:val="00056709"/>
    <w:rsid w:val="000568DD"/>
    <w:rsid w:val="000611E9"/>
    <w:rsid w:val="000614DA"/>
    <w:rsid w:val="0006158F"/>
    <w:rsid w:val="0006251E"/>
    <w:rsid w:val="00062C64"/>
    <w:rsid w:val="000645C3"/>
    <w:rsid w:val="00064C9F"/>
    <w:rsid w:val="00064F76"/>
    <w:rsid w:val="00065150"/>
    <w:rsid w:val="00065AA0"/>
    <w:rsid w:val="00065C91"/>
    <w:rsid w:val="0006673E"/>
    <w:rsid w:val="0006679C"/>
    <w:rsid w:val="00066D4A"/>
    <w:rsid w:val="000701EE"/>
    <w:rsid w:val="00070203"/>
    <w:rsid w:val="00070A85"/>
    <w:rsid w:val="00071F47"/>
    <w:rsid w:val="000720C2"/>
    <w:rsid w:val="00073C34"/>
    <w:rsid w:val="00075A55"/>
    <w:rsid w:val="000761FA"/>
    <w:rsid w:val="0007677C"/>
    <w:rsid w:val="00077323"/>
    <w:rsid w:val="000813A0"/>
    <w:rsid w:val="000819BA"/>
    <w:rsid w:val="00081BD3"/>
    <w:rsid w:val="0008367B"/>
    <w:rsid w:val="00083B5A"/>
    <w:rsid w:val="00084491"/>
    <w:rsid w:val="00084574"/>
    <w:rsid w:val="00084D69"/>
    <w:rsid w:val="00084F39"/>
    <w:rsid w:val="000852CB"/>
    <w:rsid w:val="000865BB"/>
    <w:rsid w:val="00086BB6"/>
    <w:rsid w:val="000876DC"/>
    <w:rsid w:val="000903BC"/>
    <w:rsid w:val="000906E5"/>
    <w:rsid w:val="00090B9C"/>
    <w:rsid w:val="00091C71"/>
    <w:rsid w:val="00092C43"/>
    <w:rsid w:val="00092F1A"/>
    <w:rsid w:val="00093CFF"/>
    <w:rsid w:val="0009676C"/>
    <w:rsid w:val="00096A69"/>
    <w:rsid w:val="00096B47"/>
    <w:rsid w:val="00097BE4"/>
    <w:rsid w:val="000A1941"/>
    <w:rsid w:val="000A1B59"/>
    <w:rsid w:val="000A2390"/>
    <w:rsid w:val="000A2552"/>
    <w:rsid w:val="000A2669"/>
    <w:rsid w:val="000A3FD6"/>
    <w:rsid w:val="000A4AEF"/>
    <w:rsid w:val="000A4DF7"/>
    <w:rsid w:val="000A508A"/>
    <w:rsid w:val="000A538D"/>
    <w:rsid w:val="000A5CDC"/>
    <w:rsid w:val="000A5FF3"/>
    <w:rsid w:val="000A7326"/>
    <w:rsid w:val="000B0B53"/>
    <w:rsid w:val="000B1D65"/>
    <w:rsid w:val="000B1E2A"/>
    <w:rsid w:val="000B253E"/>
    <w:rsid w:val="000B2C88"/>
    <w:rsid w:val="000B380C"/>
    <w:rsid w:val="000B4FB7"/>
    <w:rsid w:val="000B5CD7"/>
    <w:rsid w:val="000B6A20"/>
    <w:rsid w:val="000B6B0E"/>
    <w:rsid w:val="000C0290"/>
    <w:rsid w:val="000C12E1"/>
    <w:rsid w:val="000C243E"/>
    <w:rsid w:val="000C278E"/>
    <w:rsid w:val="000C365A"/>
    <w:rsid w:val="000C4318"/>
    <w:rsid w:val="000C46E0"/>
    <w:rsid w:val="000C477C"/>
    <w:rsid w:val="000C6AE8"/>
    <w:rsid w:val="000C79DA"/>
    <w:rsid w:val="000D0D7B"/>
    <w:rsid w:val="000D1E2C"/>
    <w:rsid w:val="000D2136"/>
    <w:rsid w:val="000D39E2"/>
    <w:rsid w:val="000D4A4E"/>
    <w:rsid w:val="000D60C1"/>
    <w:rsid w:val="000D7801"/>
    <w:rsid w:val="000D788C"/>
    <w:rsid w:val="000E2FBE"/>
    <w:rsid w:val="000E4914"/>
    <w:rsid w:val="000E5F41"/>
    <w:rsid w:val="000E70C5"/>
    <w:rsid w:val="000E7A83"/>
    <w:rsid w:val="000E7E6A"/>
    <w:rsid w:val="000E7F0C"/>
    <w:rsid w:val="000F0AD1"/>
    <w:rsid w:val="000F0FD5"/>
    <w:rsid w:val="000F13AC"/>
    <w:rsid w:val="000F13CE"/>
    <w:rsid w:val="000F15F4"/>
    <w:rsid w:val="000F1A1F"/>
    <w:rsid w:val="000F1F60"/>
    <w:rsid w:val="000F281D"/>
    <w:rsid w:val="000F3086"/>
    <w:rsid w:val="000F46DF"/>
    <w:rsid w:val="000F7226"/>
    <w:rsid w:val="000F75FC"/>
    <w:rsid w:val="000F766D"/>
    <w:rsid w:val="00100601"/>
    <w:rsid w:val="00101984"/>
    <w:rsid w:val="001027FB"/>
    <w:rsid w:val="001045C1"/>
    <w:rsid w:val="00105312"/>
    <w:rsid w:val="001057A5"/>
    <w:rsid w:val="0011075C"/>
    <w:rsid w:val="00110813"/>
    <w:rsid w:val="00110AD6"/>
    <w:rsid w:val="001111DE"/>
    <w:rsid w:val="001119BF"/>
    <w:rsid w:val="001155A1"/>
    <w:rsid w:val="00115FB9"/>
    <w:rsid w:val="00116191"/>
    <w:rsid w:val="00116745"/>
    <w:rsid w:val="00117637"/>
    <w:rsid w:val="001179B8"/>
    <w:rsid w:val="001204E9"/>
    <w:rsid w:val="0012082A"/>
    <w:rsid w:val="0012110E"/>
    <w:rsid w:val="00122B1E"/>
    <w:rsid w:val="00124541"/>
    <w:rsid w:val="00125DF5"/>
    <w:rsid w:val="00127954"/>
    <w:rsid w:val="0013007E"/>
    <w:rsid w:val="001300C7"/>
    <w:rsid w:val="00131E7E"/>
    <w:rsid w:val="001325B7"/>
    <w:rsid w:val="00132768"/>
    <w:rsid w:val="00132A55"/>
    <w:rsid w:val="0013332E"/>
    <w:rsid w:val="0013354E"/>
    <w:rsid w:val="00133573"/>
    <w:rsid w:val="00133DAE"/>
    <w:rsid w:val="00134799"/>
    <w:rsid w:val="00134A9A"/>
    <w:rsid w:val="001352D2"/>
    <w:rsid w:val="0013579A"/>
    <w:rsid w:val="00140A72"/>
    <w:rsid w:val="00140B45"/>
    <w:rsid w:val="00141DBB"/>
    <w:rsid w:val="00144176"/>
    <w:rsid w:val="0014681D"/>
    <w:rsid w:val="00146DDA"/>
    <w:rsid w:val="00152A68"/>
    <w:rsid w:val="00153E0E"/>
    <w:rsid w:val="00154590"/>
    <w:rsid w:val="0015487A"/>
    <w:rsid w:val="00154BAF"/>
    <w:rsid w:val="001566FC"/>
    <w:rsid w:val="00156FDE"/>
    <w:rsid w:val="00157127"/>
    <w:rsid w:val="001572A6"/>
    <w:rsid w:val="00157455"/>
    <w:rsid w:val="001577C7"/>
    <w:rsid w:val="00157A0F"/>
    <w:rsid w:val="00160009"/>
    <w:rsid w:val="0016005A"/>
    <w:rsid w:val="00161885"/>
    <w:rsid w:val="001619DF"/>
    <w:rsid w:val="00161A8C"/>
    <w:rsid w:val="001632D0"/>
    <w:rsid w:val="00163920"/>
    <w:rsid w:val="00164826"/>
    <w:rsid w:val="0016490B"/>
    <w:rsid w:val="00165046"/>
    <w:rsid w:val="00165FAF"/>
    <w:rsid w:val="00166CEA"/>
    <w:rsid w:val="00167AD0"/>
    <w:rsid w:val="00167B1E"/>
    <w:rsid w:val="00167D82"/>
    <w:rsid w:val="00170238"/>
    <w:rsid w:val="00171EAE"/>
    <w:rsid w:val="001728E6"/>
    <w:rsid w:val="001733C3"/>
    <w:rsid w:val="00174569"/>
    <w:rsid w:val="00174687"/>
    <w:rsid w:val="00174992"/>
    <w:rsid w:val="0017567C"/>
    <w:rsid w:val="00175AFD"/>
    <w:rsid w:val="00175EE3"/>
    <w:rsid w:val="00176217"/>
    <w:rsid w:val="00177AD4"/>
    <w:rsid w:val="00180149"/>
    <w:rsid w:val="001808FB"/>
    <w:rsid w:val="00181A3C"/>
    <w:rsid w:val="00182C41"/>
    <w:rsid w:val="0018503B"/>
    <w:rsid w:val="001853AC"/>
    <w:rsid w:val="001859C8"/>
    <w:rsid w:val="001867A2"/>
    <w:rsid w:val="00186D02"/>
    <w:rsid w:val="00186E49"/>
    <w:rsid w:val="001874BF"/>
    <w:rsid w:val="00187A91"/>
    <w:rsid w:val="00187C55"/>
    <w:rsid w:val="00187F51"/>
    <w:rsid w:val="00187FB2"/>
    <w:rsid w:val="00190200"/>
    <w:rsid w:val="00190A9F"/>
    <w:rsid w:val="00192488"/>
    <w:rsid w:val="00193391"/>
    <w:rsid w:val="00193BFA"/>
    <w:rsid w:val="00194A7C"/>
    <w:rsid w:val="00195A60"/>
    <w:rsid w:val="00196A43"/>
    <w:rsid w:val="00196FB9"/>
    <w:rsid w:val="001A14D0"/>
    <w:rsid w:val="001A239B"/>
    <w:rsid w:val="001A3282"/>
    <w:rsid w:val="001A37DE"/>
    <w:rsid w:val="001A5079"/>
    <w:rsid w:val="001A66BF"/>
    <w:rsid w:val="001A74E3"/>
    <w:rsid w:val="001B07EC"/>
    <w:rsid w:val="001B1A9C"/>
    <w:rsid w:val="001B20D2"/>
    <w:rsid w:val="001B2A67"/>
    <w:rsid w:val="001B305A"/>
    <w:rsid w:val="001B35B0"/>
    <w:rsid w:val="001B3B1F"/>
    <w:rsid w:val="001B5027"/>
    <w:rsid w:val="001B50E4"/>
    <w:rsid w:val="001B672C"/>
    <w:rsid w:val="001B67D0"/>
    <w:rsid w:val="001B6EDA"/>
    <w:rsid w:val="001B7C93"/>
    <w:rsid w:val="001B7E66"/>
    <w:rsid w:val="001C0ED7"/>
    <w:rsid w:val="001C1698"/>
    <w:rsid w:val="001C2FB3"/>
    <w:rsid w:val="001C42AD"/>
    <w:rsid w:val="001C50DA"/>
    <w:rsid w:val="001C5570"/>
    <w:rsid w:val="001C602C"/>
    <w:rsid w:val="001C65BD"/>
    <w:rsid w:val="001C7878"/>
    <w:rsid w:val="001C7FD4"/>
    <w:rsid w:val="001D06C5"/>
    <w:rsid w:val="001D0707"/>
    <w:rsid w:val="001D278A"/>
    <w:rsid w:val="001D344B"/>
    <w:rsid w:val="001D3456"/>
    <w:rsid w:val="001D3753"/>
    <w:rsid w:val="001D3760"/>
    <w:rsid w:val="001D3BAC"/>
    <w:rsid w:val="001D4079"/>
    <w:rsid w:val="001D5179"/>
    <w:rsid w:val="001D6719"/>
    <w:rsid w:val="001D7B0E"/>
    <w:rsid w:val="001D7B8B"/>
    <w:rsid w:val="001D7F34"/>
    <w:rsid w:val="001E0279"/>
    <w:rsid w:val="001E0F33"/>
    <w:rsid w:val="001E15C9"/>
    <w:rsid w:val="001E1721"/>
    <w:rsid w:val="001E1FDD"/>
    <w:rsid w:val="001E3BBE"/>
    <w:rsid w:val="001E3FF9"/>
    <w:rsid w:val="001E4062"/>
    <w:rsid w:val="001E4199"/>
    <w:rsid w:val="001E464A"/>
    <w:rsid w:val="001E50DA"/>
    <w:rsid w:val="001E5FFE"/>
    <w:rsid w:val="001E68E7"/>
    <w:rsid w:val="001E6994"/>
    <w:rsid w:val="001E7165"/>
    <w:rsid w:val="001E718F"/>
    <w:rsid w:val="001E72DB"/>
    <w:rsid w:val="001F0EA0"/>
    <w:rsid w:val="001F1AA4"/>
    <w:rsid w:val="001F48AE"/>
    <w:rsid w:val="001F4D0C"/>
    <w:rsid w:val="001F4E41"/>
    <w:rsid w:val="001F5110"/>
    <w:rsid w:val="001F52D8"/>
    <w:rsid w:val="001F572B"/>
    <w:rsid w:val="001F76AA"/>
    <w:rsid w:val="002004B3"/>
    <w:rsid w:val="00200820"/>
    <w:rsid w:val="00201A53"/>
    <w:rsid w:val="00201CB5"/>
    <w:rsid w:val="00202C92"/>
    <w:rsid w:val="0020343A"/>
    <w:rsid w:val="002049CD"/>
    <w:rsid w:val="00204C8E"/>
    <w:rsid w:val="00205DB2"/>
    <w:rsid w:val="00210372"/>
    <w:rsid w:val="00210378"/>
    <w:rsid w:val="0021045C"/>
    <w:rsid w:val="00212747"/>
    <w:rsid w:val="002131C4"/>
    <w:rsid w:val="00214294"/>
    <w:rsid w:val="00214B57"/>
    <w:rsid w:val="00214FFA"/>
    <w:rsid w:val="00215238"/>
    <w:rsid w:val="00215C94"/>
    <w:rsid w:val="00216394"/>
    <w:rsid w:val="0021674D"/>
    <w:rsid w:val="00217520"/>
    <w:rsid w:val="00220689"/>
    <w:rsid w:val="002216B2"/>
    <w:rsid w:val="00221BE8"/>
    <w:rsid w:val="00221E11"/>
    <w:rsid w:val="00222BA4"/>
    <w:rsid w:val="002231D1"/>
    <w:rsid w:val="00223464"/>
    <w:rsid w:val="00223D96"/>
    <w:rsid w:val="00224188"/>
    <w:rsid w:val="002247DE"/>
    <w:rsid w:val="00226060"/>
    <w:rsid w:val="00226335"/>
    <w:rsid w:val="00230240"/>
    <w:rsid w:val="00230279"/>
    <w:rsid w:val="00230863"/>
    <w:rsid w:val="00230C55"/>
    <w:rsid w:val="00232139"/>
    <w:rsid w:val="00232180"/>
    <w:rsid w:val="00232203"/>
    <w:rsid w:val="00232BB3"/>
    <w:rsid w:val="00232BD8"/>
    <w:rsid w:val="00232FBA"/>
    <w:rsid w:val="00233915"/>
    <w:rsid w:val="00235E52"/>
    <w:rsid w:val="00236121"/>
    <w:rsid w:val="00236705"/>
    <w:rsid w:val="002373CB"/>
    <w:rsid w:val="0024047C"/>
    <w:rsid w:val="00241621"/>
    <w:rsid w:val="0024321D"/>
    <w:rsid w:val="002434ED"/>
    <w:rsid w:val="00245909"/>
    <w:rsid w:val="002465CE"/>
    <w:rsid w:val="0025034F"/>
    <w:rsid w:val="00251E35"/>
    <w:rsid w:val="00251F8B"/>
    <w:rsid w:val="00253BA5"/>
    <w:rsid w:val="0025400E"/>
    <w:rsid w:val="00254AE0"/>
    <w:rsid w:val="00254F9A"/>
    <w:rsid w:val="00255F28"/>
    <w:rsid w:val="00255FA7"/>
    <w:rsid w:val="00256445"/>
    <w:rsid w:val="0025656D"/>
    <w:rsid w:val="00257427"/>
    <w:rsid w:val="00257A06"/>
    <w:rsid w:val="002606E6"/>
    <w:rsid w:val="00260B59"/>
    <w:rsid w:val="00261072"/>
    <w:rsid w:val="00261CED"/>
    <w:rsid w:val="00261E44"/>
    <w:rsid w:val="00261FC1"/>
    <w:rsid w:val="00262428"/>
    <w:rsid w:val="00262B8B"/>
    <w:rsid w:val="00262CB9"/>
    <w:rsid w:val="00264A01"/>
    <w:rsid w:val="00266452"/>
    <w:rsid w:val="00266EF8"/>
    <w:rsid w:val="002710A2"/>
    <w:rsid w:val="002715CE"/>
    <w:rsid w:val="0027193A"/>
    <w:rsid w:val="00271E4F"/>
    <w:rsid w:val="00272C3C"/>
    <w:rsid w:val="00273394"/>
    <w:rsid w:val="002737CC"/>
    <w:rsid w:val="002738F1"/>
    <w:rsid w:val="0027457D"/>
    <w:rsid w:val="00274885"/>
    <w:rsid w:val="002757BE"/>
    <w:rsid w:val="0027647A"/>
    <w:rsid w:val="0027649F"/>
    <w:rsid w:val="00276C77"/>
    <w:rsid w:val="00277A87"/>
    <w:rsid w:val="00280332"/>
    <w:rsid w:val="00280577"/>
    <w:rsid w:val="0028073F"/>
    <w:rsid w:val="00280D24"/>
    <w:rsid w:val="00280DE1"/>
    <w:rsid w:val="002816C9"/>
    <w:rsid w:val="002827AC"/>
    <w:rsid w:val="00282873"/>
    <w:rsid w:val="00283042"/>
    <w:rsid w:val="0028306C"/>
    <w:rsid w:val="00284167"/>
    <w:rsid w:val="002845AD"/>
    <w:rsid w:val="00284B4C"/>
    <w:rsid w:val="00284F5E"/>
    <w:rsid w:val="002850EA"/>
    <w:rsid w:val="002851EA"/>
    <w:rsid w:val="00285610"/>
    <w:rsid w:val="00285F38"/>
    <w:rsid w:val="00285F3E"/>
    <w:rsid w:val="002863F1"/>
    <w:rsid w:val="00287E86"/>
    <w:rsid w:val="00290737"/>
    <w:rsid w:val="002912FF"/>
    <w:rsid w:val="002914FD"/>
    <w:rsid w:val="00291735"/>
    <w:rsid w:val="00291D28"/>
    <w:rsid w:val="00291D33"/>
    <w:rsid w:val="00291D77"/>
    <w:rsid w:val="00292493"/>
    <w:rsid w:val="00294BFD"/>
    <w:rsid w:val="00294ED1"/>
    <w:rsid w:val="00294FA7"/>
    <w:rsid w:val="0029533F"/>
    <w:rsid w:val="00295449"/>
    <w:rsid w:val="00297057"/>
    <w:rsid w:val="002976C3"/>
    <w:rsid w:val="002A12A5"/>
    <w:rsid w:val="002A1956"/>
    <w:rsid w:val="002A20FB"/>
    <w:rsid w:val="002A22B5"/>
    <w:rsid w:val="002A24B7"/>
    <w:rsid w:val="002A2A1C"/>
    <w:rsid w:val="002A3846"/>
    <w:rsid w:val="002A3D04"/>
    <w:rsid w:val="002A3D52"/>
    <w:rsid w:val="002A4757"/>
    <w:rsid w:val="002A609E"/>
    <w:rsid w:val="002A6B58"/>
    <w:rsid w:val="002A78BC"/>
    <w:rsid w:val="002A7E39"/>
    <w:rsid w:val="002B0087"/>
    <w:rsid w:val="002B10FF"/>
    <w:rsid w:val="002B1E79"/>
    <w:rsid w:val="002B265F"/>
    <w:rsid w:val="002B2CE3"/>
    <w:rsid w:val="002B35E6"/>
    <w:rsid w:val="002B39A9"/>
    <w:rsid w:val="002B5BBB"/>
    <w:rsid w:val="002B5C46"/>
    <w:rsid w:val="002B5DAE"/>
    <w:rsid w:val="002B6254"/>
    <w:rsid w:val="002B6D9C"/>
    <w:rsid w:val="002B78FE"/>
    <w:rsid w:val="002C18AC"/>
    <w:rsid w:val="002C22EE"/>
    <w:rsid w:val="002C3395"/>
    <w:rsid w:val="002C36FD"/>
    <w:rsid w:val="002C5305"/>
    <w:rsid w:val="002C6BE8"/>
    <w:rsid w:val="002C6E0D"/>
    <w:rsid w:val="002C724F"/>
    <w:rsid w:val="002C752B"/>
    <w:rsid w:val="002C7955"/>
    <w:rsid w:val="002C7C3A"/>
    <w:rsid w:val="002D0CC9"/>
    <w:rsid w:val="002D0D7A"/>
    <w:rsid w:val="002D15C6"/>
    <w:rsid w:val="002D1ADD"/>
    <w:rsid w:val="002D4EF1"/>
    <w:rsid w:val="002D5434"/>
    <w:rsid w:val="002D60EB"/>
    <w:rsid w:val="002D62A2"/>
    <w:rsid w:val="002D6F13"/>
    <w:rsid w:val="002D72B4"/>
    <w:rsid w:val="002D7B79"/>
    <w:rsid w:val="002E0280"/>
    <w:rsid w:val="002E1655"/>
    <w:rsid w:val="002E19A7"/>
    <w:rsid w:val="002E2FE7"/>
    <w:rsid w:val="002E4234"/>
    <w:rsid w:val="002E63AA"/>
    <w:rsid w:val="002E731C"/>
    <w:rsid w:val="002E75E1"/>
    <w:rsid w:val="002F04C1"/>
    <w:rsid w:val="002F068D"/>
    <w:rsid w:val="002F2F12"/>
    <w:rsid w:val="002F3193"/>
    <w:rsid w:val="002F3D5C"/>
    <w:rsid w:val="002F49EE"/>
    <w:rsid w:val="002F70D7"/>
    <w:rsid w:val="002F736E"/>
    <w:rsid w:val="002F7E39"/>
    <w:rsid w:val="0030005F"/>
    <w:rsid w:val="003010DC"/>
    <w:rsid w:val="00301485"/>
    <w:rsid w:val="00301EF4"/>
    <w:rsid w:val="00302593"/>
    <w:rsid w:val="00302A86"/>
    <w:rsid w:val="00302EE3"/>
    <w:rsid w:val="0030348E"/>
    <w:rsid w:val="00303582"/>
    <w:rsid w:val="0030380F"/>
    <w:rsid w:val="003038C7"/>
    <w:rsid w:val="00303F43"/>
    <w:rsid w:val="00305C60"/>
    <w:rsid w:val="0030649B"/>
    <w:rsid w:val="00306BEA"/>
    <w:rsid w:val="00306C5D"/>
    <w:rsid w:val="00306D62"/>
    <w:rsid w:val="00307E6D"/>
    <w:rsid w:val="0031145C"/>
    <w:rsid w:val="0031191E"/>
    <w:rsid w:val="00312A20"/>
    <w:rsid w:val="00313131"/>
    <w:rsid w:val="00313857"/>
    <w:rsid w:val="00313B3C"/>
    <w:rsid w:val="003146BC"/>
    <w:rsid w:val="00315A3F"/>
    <w:rsid w:val="003161CE"/>
    <w:rsid w:val="003164C0"/>
    <w:rsid w:val="0031798C"/>
    <w:rsid w:val="00317C2D"/>
    <w:rsid w:val="003207EE"/>
    <w:rsid w:val="00322C58"/>
    <w:rsid w:val="0032344E"/>
    <w:rsid w:val="0032434F"/>
    <w:rsid w:val="00324BD5"/>
    <w:rsid w:val="00326ECF"/>
    <w:rsid w:val="003270EB"/>
    <w:rsid w:val="00327D07"/>
    <w:rsid w:val="00330B05"/>
    <w:rsid w:val="003320E8"/>
    <w:rsid w:val="003324FC"/>
    <w:rsid w:val="00332EAD"/>
    <w:rsid w:val="00333E3A"/>
    <w:rsid w:val="00334015"/>
    <w:rsid w:val="00334E64"/>
    <w:rsid w:val="00335222"/>
    <w:rsid w:val="00336054"/>
    <w:rsid w:val="00336F71"/>
    <w:rsid w:val="00337378"/>
    <w:rsid w:val="00337485"/>
    <w:rsid w:val="00337FC5"/>
    <w:rsid w:val="003405F1"/>
    <w:rsid w:val="00340CF2"/>
    <w:rsid w:val="00341087"/>
    <w:rsid w:val="00341326"/>
    <w:rsid w:val="003427D1"/>
    <w:rsid w:val="003430A1"/>
    <w:rsid w:val="00343722"/>
    <w:rsid w:val="00343C8C"/>
    <w:rsid w:val="003445A2"/>
    <w:rsid w:val="0034514F"/>
    <w:rsid w:val="003459C9"/>
    <w:rsid w:val="00345BBD"/>
    <w:rsid w:val="00345C06"/>
    <w:rsid w:val="003475E9"/>
    <w:rsid w:val="00347926"/>
    <w:rsid w:val="00350550"/>
    <w:rsid w:val="00351758"/>
    <w:rsid w:val="00351A7A"/>
    <w:rsid w:val="003530FE"/>
    <w:rsid w:val="003542CF"/>
    <w:rsid w:val="00356DDB"/>
    <w:rsid w:val="003572D5"/>
    <w:rsid w:val="00357A8B"/>
    <w:rsid w:val="0036003D"/>
    <w:rsid w:val="0036015E"/>
    <w:rsid w:val="0036098F"/>
    <w:rsid w:val="003611B6"/>
    <w:rsid w:val="00361A7E"/>
    <w:rsid w:val="00361E9B"/>
    <w:rsid w:val="0036222A"/>
    <w:rsid w:val="0036226A"/>
    <w:rsid w:val="00362641"/>
    <w:rsid w:val="003628DA"/>
    <w:rsid w:val="00363696"/>
    <w:rsid w:val="00363768"/>
    <w:rsid w:val="00363BDB"/>
    <w:rsid w:val="00363FFA"/>
    <w:rsid w:val="00365374"/>
    <w:rsid w:val="003658EE"/>
    <w:rsid w:val="0036761B"/>
    <w:rsid w:val="00370AC3"/>
    <w:rsid w:val="00371C44"/>
    <w:rsid w:val="00372B1D"/>
    <w:rsid w:val="00372DAE"/>
    <w:rsid w:val="00374264"/>
    <w:rsid w:val="00374896"/>
    <w:rsid w:val="0037490D"/>
    <w:rsid w:val="00374D5F"/>
    <w:rsid w:val="00374E38"/>
    <w:rsid w:val="0037531F"/>
    <w:rsid w:val="0037540F"/>
    <w:rsid w:val="00375CF5"/>
    <w:rsid w:val="00377752"/>
    <w:rsid w:val="0037799C"/>
    <w:rsid w:val="00377AA7"/>
    <w:rsid w:val="00377D89"/>
    <w:rsid w:val="003815D5"/>
    <w:rsid w:val="00382466"/>
    <w:rsid w:val="0038287D"/>
    <w:rsid w:val="00382D58"/>
    <w:rsid w:val="003844F0"/>
    <w:rsid w:val="00384601"/>
    <w:rsid w:val="0038493E"/>
    <w:rsid w:val="003850B1"/>
    <w:rsid w:val="00385B8C"/>
    <w:rsid w:val="00386EA5"/>
    <w:rsid w:val="00387041"/>
    <w:rsid w:val="003900C3"/>
    <w:rsid w:val="00390156"/>
    <w:rsid w:val="003905BE"/>
    <w:rsid w:val="00390EE3"/>
    <w:rsid w:val="00390FA0"/>
    <w:rsid w:val="003959A0"/>
    <w:rsid w:val="00396504"/>
    <w:rsid w:val="00396EC3"/>
    <w:rsid w:val="00397467"/>
    <w:rsid w:val="003A0638"/>
    <w:rsid w:val="003A0EDB"/>
    <w:rsid w:val="003A0FC5"/>
    <w:rsid w:val="003A1EBA"/>
    <w:rsid w:val="003A2CDA"/>
    <w:rsid w:val="003A2D25"/>
    <w:rsid w:val="003A37D8"/>
    <w:rsid w:val="003A48D8"/>
    <w:rsid w:val="003A4A22"/>
    <w:rsid w:val="003A4D43"/>
    <w:rsid w:val="003A51C8"/>
    <w:rsid w:val="003A59C9"/>
    <w:rsid w:val="003B0577"/>
    <w:rsid w:val="003B175D"/>
    <w:rsid w:val="003B21DE"/>
    <w:rsid w:val="003B2F71"/>
    <w:rsid w:val="003B36F4"/>
    <w:rsid w:val="003B4575"/>
    <w:rsid w:val="003B5D74"/>
    <w:rsid w:val="003B615F"/>
    <w:rsid w:val="003B631C"/>
    <w:rsid w:val="003B6A4D"/>
    <w:rsid w:val="003C2C84"/>
    <w:rsid w:val="003C320F"/>
    <w:rsid w:val="003C35BB"/>
    <w:rsid w:val="003C5376"/>
    <w:rsid w:val="003C6CD1"/>
    <w:rsid w:val="003C79D8"/>
    <w:rsid w:val="003C7B70"/>
    <w:rsid w:val="003D1984"/>
    <w:rsid w:val="003D1C20"/>
    <w:rsid w:val="003D3288"/>
    <w:rsid w:val="003D3C37"/>
    <w:rsid w:val="003D4958"/>
    <w:rsid w:val="003D5B29"/>
    <w:rsid w:val="003D5CD7"/>
    <w:rsid w:val="003D5E25"/>
    <w:rsid w:val="003D6A00"/>
    <w:rsid w:val="003D7356"/>
    <w:rsid w:val="003D7D5D"/>
    <w:rsid w:val="003E0ED8"/>
    <w:rsid w:val="003E118B"/>
    <w:rsid w:val="003E2660"/>
    <w:rsid w:val="003E30A9"/>
    <w:rsid w:val="003E424C"/>
    <w:rsid w:val="003E4B89"/>
    <w:rsid w:val="003E55D6"/>
    <w:rsid w:val="003E5A21"/>
    <w:rsid w:val="003E6AE7"/>
    <w:rsid w:val="003E6C18"/>
    <w:rsid w:val="003E7743"/>
    <w:rsid w:val="003F00F8"/>
    <w:rsid w:val="003F080F"/>
    <w:rsid w:val="003F0B98"/>
    <w:rsid w:val="003F12D5"/>
    <w:rsid w:val="003F1309"/>
    <w:rsid w:val="003F2772"/>
    <w:rsid w:val="003F474C"/>
    <w:rsid w:val="003F4981"/>
    <w:rsid w:val="003F50AD"/>
    <w:rsid w:val="003F68D3"/>
    <w:rsid w:val="003F74A7"/>
    <w:rsid w:val="003F76BC"/>
    <w:rsid w:val="003F7B20"/>
    <w:rsid w:val="00400664"/>
    <w:rsid w:val="00401799"/>
    <w:rsid w:val="00401B94"/>
    <w:rsid w:val="0040267F"/>
    <w:rsid w:val="0040337F"/>
    <w:rsid w:val="00404D63"/>
    <w:rsid w:val="00404F24"/>
    <w:rsid w:val="00404FB7"/>
    <w:rsid w:val="0040529F"/>
    <w:rsid w:val="00405634"/>
    <w:rsid w:val="00405677"/>
    <w:rsid w:val="004064FC"/>
    <w:rsid w:val="0040664A"/>
    <w:rsid w:val="004069E5"/>
    <w:rsid w:val="00406C92"/>
    <w:rsid w:val="00406D7D"/>
    <w:rsid w:val="00407C60"/>
    <w:rsid w:val="00407D23"/>
    <w:rsid w:val="0041013F"/>
    <w:rsid w:val="004101E9"/>
    <w:rsid w:val="004103D6"/>
    <w:rsid w:val="00410AFF"/>
    <w:rsid w:val="00410FEB"/>
    <w:rsid w:val="0041257C"/>
    <w:rsid w:val="00412828"/>
    <w:rsid w:val="004128B1"/>
    <w:rsid w:val="00412ED9"/>
    <w:rsid w:val="00413FB4"/>
    <w:rsid w:val="004140F2"/>
    <w:rsid w:val="004144DB"/>
    <w:rsid w:val="00414896"/>
    <w:rsid w:val="00414C04"/>
    <w:rsid w:val="00414E34"/>
    <w:rsid w:val="00414E87"/>
    <w:rsid w:val="00415A57"/>
    <w:rsid w:val="004169F8"/>
    <w:rsid w:val="00416E1A"/>
    <w:rsid w:val="00416F75"/>
    <w:rsid w:val="004178FA"/>
    <w:rsid w:val="00420F1E"/>
    <w:rsid w:val="0042181F"/>
    <w:rsid w:val="00423878"/>
    <w:rsid w:val="00423C5A"/>
    <w:rsid w:val="00424429"/>
    <w:rsid w:val="00425733"/>
    <w:rsid w:val="004270AE"/>
    <w:rsid w:val="004278B4"/>
    <w:rsid w:val="00430632"/>
    <w:rsid w:val="00430E7F"/>
    <w:rsid w:val="00430F35"/>
    <w:rsid w:val="0043144D"/>
    <w:rsid w:val="00431F19"/>
    <w:rsid w:val="0043355F"/>
    <w:rsid w:val="0043412A"/>
    <w:rsid w:val="004342B5"/>
    <w:rsid w:val="00434815"/>
    <w:rsid w:val="00434BD5"/>
    <w:rsid w:val="0043532F"/>
    <w:rsid w:val="00435D56"/>
    <w:rsid w:val="00436561"/>
    <w:rsid w:val="00436F50"/>
    <w:rsid w:val="0043734A"/>
    <w:rsid w:val="00437790"/>
    <w:rsid w:val="00437D3F"/>
    <w:rsid w:val="0044023C"/>
    <w:rsid w:val="00440746"/>
    <w:rsid w:val="00440943"/>
    <w:rsid w:val="004409A6"/>
    <w:rsid w:val="00441584"/>
    <w:rsid w:val="00442107"/>
    <w:rsid w:val="00442EA2"/>
    <w:rsid w:val="00443CDB"/>
    <w:rsid w:val="004444A1"/>
    <w:rsid w:val="004518EA"/>
    <w:rsid w:val="00452B82"/>
    <w:rsid w:val="00453072"/>
    <w:rsid w:val="004536C8"/>
    <w:rsid w:val="004538FF"/>
    <w:rsid w:val="00453F38"/>
    <w:rsid w:val="0045436C"/>
    <w:rsid w:val="0045482C"/>
    <w:rsid w:val="00455F63"/>
    <w:rsid w:val="0045640D"/>
    <w:rsid w:val="0045645F"/>
    <w:rsid w:val="00456F91"/>
    <w:rsid w:val="00457EAD"/>
    <w:rsid w:val="004603E0"/>
    <w:rsid w:val="0046066C"/>
    <w:rsid w:val="004619A8"/>
    <w:rsid w:val="00461F55"/>
    <w:rsid w:val="004626EA"/>
    <w:rsid w:val="00463607"/>
    <w:rsid w:val="00463D4D"/>
    <w:rsid w:val="00464529"/>
    <w:rsid w:val="00464FCD"/>
    <w:rsid w:val="00465835"/>
    <w:rsid w:val="00465A1B"/>
    <w:rsid w:val="00465C83"/>
    <w:rsid w:val="004703D6"/>
    <w:rsid w:val="0047057D"/>
    <w:rsid w:val="00472D0C"/>
    <w:rsid w:val="004734FE"/>
    <w:rsid w:val="0047355E"/>
    <w:rsid w:val="00473983"/>
    <w:rsid w:val="004739AA"/>
    <w:rsid w:val="0047450F"/>
    <w:rsid w:val="00475FA2"/>
    <w:rsid w:val="00476C09"/>
    <w:rsid w:val="00476E60"/>
    <w:rsid w:val="00477858"/>
    <w:rsid w:val="00480390"/>
    <w:rsid w:val="00480C62"/>
    <w:rsid w:val="00481E73"/>
    <w:rsid w:val="00482A6C"/>
    <w:rsid w:val="004832B4"/>
    <w:rsid w:val="004839BD"/>
    <w:rsid w:val="00483C41"/>
    <w:rsid w:val="00484E9A"/>
    <w:rsid w:val="0048596A"/>
    <w:rsid w:val="00485AC4"/>
    <w:rsid w:val="0048640D"/>
    <w:rsid w:val="00486727"/>
    <w:rsid w:val="00490BD1"/>
    <w:rsid w:val="00493D58"/>
    <w:rsid w:val="004942B7"/>
    <w:rsid w:val="00495BF0"/>
    <w:rsid w:val="0049779A"/>
    <w:rsid w:val="0049781A"/>
    <w:rsid w:val="00497F48"/>
    <w:rsid w:val="004A2A86"/>
    <w:rsid w:val="004A2ADF"/>
    <w:rsid w:val="004A2F69"/>
    <w:rsid w:val="004A4D6A"/>
    <w:rsid w:val="004A4F90"/>
    <w:rsid w:val="004A5B22"/>
    <w:rsid w:val="004A675C"/>
    <w:rsid w:val="004A7565"/>
    <w:rsid w:val="004A77D9"/>
    <w:rsid w:val="004B0390"/>
    <w:rsid w:val="004B0487"/>
    <w:rsid w:val="004B04AB"/>
    <w:rsid w:val="004B05FB"/>
    <w:rsid w:val="004B0754"/>
    <w:rsid w:val="004B1052"/>
    <w:rsid w:val="004B2607"/>
    <w:rsid w:val="004B2B66"/>
    <w:rsid w:val="004B4A4F"/>
    <w:rsid w:val="004B58CC"/>
    <w:rsid w:val="004B67C4"/>
    <w:rsid w:val="004C1047"/>
    <w:rsid w:val="004C16AE"/>
    <w:rsid w:val="004C1C68"/>
    <w:rsid w:val="004C346A"/>
    <w:rsid w:val="004C37A0"/>
    <w:rsid w:val="004C545D"/>
    <w:rsid w:val="004C556A"/>
    <w:rsid w:val="004C5EE6"/>
    <w:rsid w:val="004C680B"/>
    <w:rsid w:val="004C6F23"/>
    <w:rsid w:val="004C709C"/>
    <w:rsid w:val="004C71CA"/>
    <w:rsid w:val="004D0AEB"/>
    <w:rsid w:val="004D1A8E"/>
    <w:rsid w:val="004D1D27"/>
    <w:rsid w:val="004D22B2"/>
    <w:rsid w:val="004D2DD2"/>
    <w:rsid w:val="004D3C57"/>
    <w:rsid w:val="004D4521"/>
    <w:rsid w:val="004D5C13"/>
    <w:rsid w:val="004D5CD7"/>
    <w:rsid w:val="004D5D64"/>
    <w:rsid w:val="004D5E51"/>
    <w:rsid w:val="004D5E89"/>
    <w:rsid w:val="004D7F80"/>
    <w:rsid w:val="004D7FFC"/>
    <w:rsid w:val="004E1226"/>
    <w:rsid w:val="004E24FB"/>
    <w:rsid w:val="004E2D03"/>
    <w:rsid w:val="004E3EBA"/>
    <w:rsid w:val="004E55AC"/>
    <w:rsid w:val="004E6927"/>
    <w:rsid w:val="004E77D0"/>
    <w:rsid w:val="004F0006"/>
    <w:rsid w:val="004F08F4"/>
    <w:rsid w:val="004F1645"/>
    <w:rsid w:val="004F22E3"/>
    <w:rsid w:val="004F370C"/>
    <w:rsid w:val="004F3DC7"/>
    <w:rsid w:val="004F4597"/>
    <w:rsid w:val="004F45E3"/>
    <w:rsid w:val="004F482C"/>
    <w:rsid w:val="004F71A7"/>
    <w:rsid w:val="005011EA"/>
    <w:rsid w:val="00501C6F"/>
    <w:rsid w:val="00502058"/>
    <w:rsid w:val="00503AEC"/>
    <w:rsid w:val="00503C57"/>
    <w:rsid w:val="00503C68"/>
    <w:rsid w:val="00504769"/>
    <w:rsid w:val="0050503E"/>
    <w:rsid w:val="0051029C"/>
    <w:rsid w:val="005104C5"/>
    <w:rsid w:val="00513DB1"/>
    <w:rsid w:val="005143CE"/>
    <w:rsid w:val="00515CBD"/>
    <w:rsid w:val="00516499"/>
    <w:rsid w:val="00516F1D"/>
    <w:rsid w:val="00520B14"/>
    <w:rsid w:val="00520C50"/>
    <w:rsid w:val="00521E49"/>
    <w:rsid w:val="00522609"/>
    <w:rsid w:val="00523942"/>
    <w:rsid w:val="00523B67"/>
    <w:rsid w:val="005248A9"/>
    <w:rsid w:val="00524EB2"/>
    <w:rsid w:val="005265CA"/>
    <w:rsid w:val="005272FF"/>
    <w:rsid w:val="0052770E"/>
    <w:rsid w:val="00530BE8"/>
    <w:rsid w:val="00530CCE"/>
    <w:rsid w:val="005316F4"/>
    <w:rsid w:val="00532AD3"/>
    <w:rsid w:val="00533BCA"/>
    <w:rsid w:val="005349A7"/>
    <w:rsid w:val="00534F60"/>
    <w:rsid w:val="00535818"/>
    <w:rsid w:val="0053667E"/>
    <w:rsid w:val="0053700E"/>
    <w:rsid w:val="00537749"/>
    <w:rsid w:val="00540E46"/>
    <w:rsid w:val="00541253"/>
    <w:rsid w:val="00543494"/>
    <w:rsid w:val="0054399F"/>
    <w:rsid w:val="00543B26"/>
    <w:rsid w:val="005440A1"/>
    <w:rsid w:val="00544810"/>
    <w:rsid w:val="00545309"/>
    <w:rsid w:val="00545449"/>
    <w:rsid w:val="005454E8"/>
    <w:rsid w:val="005467AD"/>
    <w:rsid w:val="00546C23"/>
    <w:rsid w:val="00551E75"/>
    <w:rsid w:val="005520B5"/>
    <w:rsid w:val="00552958"/>
    <w:rsid w:val="0055352E"/>
    <w:rsid w:val="00553DF6"/>
    <w:rsid w:val="00553FDE"/>
    <w:rsid w:val="005559DA"/>
    <w:rsid w:val="005613EF"/>
    <w:rsid w:val="00561C5E"/>
    <w:rsid w:val="00561F70"/>
    <w:rsid w:val="00562008"/>
    <w:rsid w:val="0056217C"/>
    <w:rsid w:val="0056300F"/>
    <w:rsid w:val="00563117"/>
    <w:rsid w:val="00563D47"/>
    <w:rsid w:val="00564AD0"/>
    <w:rsid w:val="00564C6D"/>
    <w:rsid w:val="0056518C"/>
    <w:rsid w:val="005651B8"/>
    <w:rsid w:val="00565510"/>
    <w:rsid w:val="0056618F"/>
    <w:rsid w:val="00566440"/>
    <w:rsid w:val="00566F5C"/>
    <w:rsid w:val="005670C0"/>
    <w:rsid w:val="005672A6"/>
    <w:rsid w:val="00567618"/>
    <w:rsid w:val="00570501"/>
    <w:rsid w:val="005717AA"/>
    <w:rsid w:val="00572EBB"/>
    <w:rsid w:val="00572F27"/>
    <w:rsid w:val="0057477B"/>
    <w:rsid w:val="00574A9C"/>
    <w:rsid w:val="00575355"/>
    <w:rsid w:val="00575A6B"/>
    <w:rsid w:val="00575B87"/>
    <w:rsid w:val="00576852"/>
    <w:rsid w:val="00577266"/>
    <w:rsid w:val="0057738A"/>
    <w:rsid w:val="00580043"/>
    <w:rsid w:val="00580304"/>
    <w:rsid w:val="005804B5"/>
    <w:rsid w:val="0058054E"/>
    <w:rsid w:val="00581A77"/>
    <w:rsid w:val="00583197"/>
    <w:rsid w:val="00584A18"/>
    <w:rsid w:val="00584C5A"/>
    <w:rsid w:val="00584CD8"/>
    <w:rsid w:val="00584F48"/>
    <w:rsid w:val="00586C38"/>
    <w:rsid w:val="005901E5"/>
    <w:rsid w:val="00590BCD"/>
    <w:rsid w:val="00590EEF"/>
    <w:rsid w:val="00591814"/>
    <w:rsid w:val="00591FD1"/>
    <w:rsid w:val="00592A58"/>
    <w:rsid w:val="00594451"/>
    <w:rsid w:val="00594CED"/>
    <w:rsid w:val="0059591A"/>
    <w:rsid w:val="00596E4D"/>
    <w:rsid w:val="00597C3A"/>
    <w:rsid w:val="005A0600"/>
    <w:rsid w:val="005A1076"/>
    <w:rsid w:val="005A1904"/>
    <w:rsid w:val="005A21EF"/>
    <w:rsid w:val="005A2DE0"/>
    <w:rsid w:val="005A4245"/>
    <w:rsid w:val="005A434F"/>
    <w:rsid w:val="005A446B"/>
    <w:rsid w:val="005A6277"/>
    <w:rsid w:val="005A749E"/>
    <w:rsid w:val="005B02FB"/>
    <w:rsid w:val="005B04C7"/>
    <w:rsid w:val="005B2885"/>
    <w:rsid w:val="005B31C8"/>
    <w:rsid w:val="005B34F4"/>
    <w:rsid w:val="005B4C95"/>
    <w:rsid w:val="005B5165"/>
    <w:rsid w:val="005B5D77"/>
    <w:rsid w:val="005B763B"/>
    <w:rsid w:val="005C1565"/>
    <w:rsid w:val="005C1FFC"/>
    <w:rsid w:val="005C2025"/>
    <w:rsid w:val="005C2617"/>
    <w:rsid w:val="005C326A"/>
    <w:rsid w:val="005C32F6"/>
    <w:rsid w:val="005C52DE"/>
    <w:rsid w:val="005C5FEA"/>
    <w:rsid w:val="005C617C"/>
    <w:rsid w:val="005C621A"/>
    <w:rsid w:val="005C70DD"/>
    <w:rsid w:val="005D02A5"/>
    <w:rsid w:val="005D03DF"/>
    <w:rsid w:val="005D0F30"/>
    <w:rsid w:val="005D12C8"/>
    <w:rsid w:val="005D150F"/>
    <w:rsid w:val="005D20DC"/>
    <w:rsid w:val="005D23C2"/>
    <w:rsid w:val="005D2AFB"/>
    <w:rsid w:val="005D33E4"/>
    <w:rsid w:val="005D3C5A"/>
    <w:rsid w:val="005D5224"/>
    <w:rsid w:val="005D5322"/>
    <w:rsid w:val="005D64F2"/>
    <w:rsid w:val="005D7E46"/>
    <w:rsid w:val="005E0BC1"/>
    <w:rsid w:val="005E0DB8"/>
    <w:rsid w:val="005E1A6C"/>
    <w:rsid w:val="005E1B5A"/>
    <w:rsid w:val="005E2829"/>
    <w:rsid w:val="005E35F1"/>
    <w:rsid w:val="005E36A8"/>
    <w:rsid w:val="005E432A"/>
    <w:rsid w:val="005E4DD8"/>
    <w:rsid w:val="005E4F07"/>
    <w:rsid w:val="005E5787"/>
    <w:rsid w:val="005E694D"/>
    <w:rsid w:val="005E6E8B"/>
    <w:rsid w:val="005E7BFE"/>
    <w:rsid w:val="005F01F0"/>
    <w:rsid w:val="005F07BD"/>
    <w:rsid w:val="005F09B6"/>
    <w:rsid w:val="005F13AC"/>
    <w:rsid w:val="005F16F8"/>
    <w:rsid w:val="005F24AD"/>
    <w:rsid w:val="005F2CE2"/>
    <w:rsid w:val="005F2FB4"/>
    <w:rsid w:val="005F34FA"/>
    <w:rsid w:val="005F3501"/>
    <w:rsid w:val="005F35AF"/>
    <w:rsid w:val="005F3742"/>
    <w:rsid w:val="005F4158"/>
    <w:rsid w:val="005F41D9"/>
    <w:rsid w:val="005F4281"/>
    <w:rsid w:val="005F4570"/>
    <w:rsid w:val="005F55A6"/>
    <w:rsid w:val="00600390"/>
    <w:rsid w:val="00600920"/>
    <w:rsid w:val="00600C5C"/>
    <w:rsid w:val="0060224B"/>
    <w:rsid w:val="00602757"/>
    <w:rsid w:val="00606B31"/>
    <w:rsid w:val="00606B8B"/>
    <w:rsid w:val="00611323"/>
    <w:rsid w:val="00611BB0"/>
    <w:rsid w:val="006134CE"/>
    <w:rsid w:val="006136F5"/>
    <w:rsid w:val="00613B09"/>
    <w:rsid w:val="00613CB8"/>
    <w:rsid w:val="0061465D"/>
    <w:rsid w:val="00615A6F"/>
    <w:rsid w:val="00620153"/>
    <w:rsid w:val="00624235"/>
    <w:rsid w:val="00624549"/>
    <w:rsid w:val="0062581E"/>
    <w:rsid w:val="0062589A"/>
    <w:rsid w:val="00625E1F"/>
    <w:rsid w:val="006276AC"/>
    <w:rsid w:val="0063007D"/>
    <w:rsid w:val="00630E48"/>
    <w:rsid w:val="00630F0D"/>
    <w:rsid w:val="00631C8F"/>
    <w:rsid w:val="00632492"/>
    <w:rsid w:val="00632745"/>
    <w:rsid w:val="0063383B"/>
    <w:rsid w:val="00633C2E"/>
    <w:rsid w:val="006341DD"/>
    <w:rsid w:val="0063428A"/>
    <w:rsid w:val="006346AE"/>
    <w:rsid w:val="00635D63"/>
    <w:rsid w:val="006366E5"/>
    <w:rsid w:val="006368CB"/>
    <w:rsid w:val="00636AA6"/>
    <w:rsid w:val="00640CAE"/>
    <w:rsid w:val="00640F67"/>
    <w:rsid w:val="00641F8F"/>
    <w:rsid w:val="00642C6F"/>
    <w:rsid w:val="006439C8"/>
    <w:rsid w:val="00643C10"/>
    <w:rsid w:val="00645736"/>
    <w:rsid w:val="00645FC7"/>
    <w:rsid w:val="006465F3"/>
    <w:rsid w:val="00647481"/>
    <w:rsid w:val="00650D99"/>
    <w:rsid w:val="006528F2"/>
    <w:rsid w:val="006542A4"/>
    <w:rsid w:val="00655CDB"/>
    <w:rsid w:val="006573AB"/>
    <w:rsid w:val="00657852"/>
    <w:rsid w:val="006620FD"/>
    <w:rsid w:val="00662B0A"/>
    <w:rsid w:val="00663659"/>
    <w:rsid w:val="00663750"/>
    <w:rsid w:val="00664086"/>
    <w:rsid w:val="0066506B"/>
    <w:rsid w:val="00665F54"/>
    <w:rsid w:val="00666086"/>
    <w:rsid w:val="00666896"/>
    <w:rsid w:val="00666D99"/>
    <w:rsid w:val="0066729B"/>
    <w:rsid w:val="006700E7"/>
    <w:rsid w:val="00672CE9"/>
    <w:rsid w:val="00673103"/>
    <w:rsid w:val="0067342B"/>
    <w:rsid w:val="006737AD"/>
    <w:rsid w:val="00674A41"/>
    <w:rsid w:val="00674DE8"/>
    <w:rsid w:val="006761C6"/>
    <w:rsid w:val="006770B7"/>
    <w:rsid w:val="006775FA"/>
    <w:rsid w:val="00677F37"/>
    <w:rsid w:val="0068042D"/>
    <w:rsid w:val="00680681"/>
    <w:rsid w:val="00680A77"/>
    <w:rsid w:val="00681071"/>
    <w:rsid w:val="00681683"/>
    <w:rsid w:val="00681B3F"/>
    <w:rsid w:val="00681F0A"/>
    <w:rsid w:val="00684B5D"/>
    <w:rsid w:val="00684C65"/>
    <w:rsid w:val="00685443"/>
    <w:rsid w:val="006869DA"/>
    <w:rsid w:val="00686EE8"/>
    <w:rsid w:val="00687B0E"/>
    <w:rsid w:val="00687CB8"/>
    <w:rsid w:val="0069043A"/>
    <w:rsid w:val="006916F0"/>
    <w:rsid w:val="0069357C"/>
    <w:rsid w:val="006958E8"/>
    <w:rsid w:val="00695AF4"/>
    <w:rsid w:val="0069642D"/>
    <w:rsid w:val="006967AC"/>
    <w:rsid w:val="00696E27"/>
    <w:rsid w:val="006976D4"/>
    <w:rsid w:val="006978FD"/>
    <w:rsid w:val="00697915"/>
    <w:rsid w:val="006A0B30"/>
    <w:rsid w:val="006A1310"/>
    <w:rsid w:val="006A15C7"/>
    <w:rsid w:val="006A208F"/>
    <w:rsid w:val="006A416F"/>
    <w:rsid w:val="006A4DC6"/>
    <w:rsid w:val="006A5E79"/>
    <w:rsid w:val="006A69AE"/>
    <w:rsid w:val="006A72CF"/>
    <w:rsid w:val="006B0027"/>
    <w:rsid w:val="006B01DC"/>
    <w:rsid w:val="006B04CB"/>
    <w:rsid w:val="006B08D8"/>
    <w:rsid w:val="006B0ED7"/>
    <w:rsid w:val="006B1600"/>
    <w:rsid w:val="006B35FF"/>
    <w:rsid w:val="006B3AE6"/>
    <w:rsid w:val="006B4E5D"/>
    <w:rsid w:val="006B5329"/>
    <w:rsid w:val="006B545D"/>
    <w:rsid w:val="006B580E"/>
    <w:rsid w:val="006B5A2D"/>
    <w:rsid w:val="006B68AE"/>
    <w:rsid w:val="006B7102"/>
    <w:rsid w:val="006C13E9"/>
    <w:rsid w:val="006C1C4F"/>
    <w:rsid w:val="006C24C7"/>
    <w:rsid w:val="006C3D0A"/>
    <w:rsid w:val="006C40BF"/>
    <w:rsid w:val="006C498B"/>
    <w:rsid w:val="006C4C1B"/>
    <w:rsid w:val="006C5263"/>
    <w:rsid w:val="006C52F9"/>
    <w:rsid w:val="006C70A4"/>
    <w:rsid w:val="006C7282"/>
    <w:rsid w:val="006C76C3"/>
    <w:rsid w:val="006C7F4E"/>
    <w:rsid w:val="006C7FC8"/>
    <w:rsid w:val="006D003D"/>
    <w:rsid w:val="006D04CC"/>
    <w:rsid w:val="006D1125"/>
    <w:rsid w:val="006D2CEE"/>
    <w:rsid w:val="006D2E06"/>
    <w:rsid w:val="006D3226"/>
    <w:rsid w:val="006D449E"/>
    <w:rsid w:val="006D4B55"/>
    <w:rsid w:val="006D5DD5"/>
    <w:rsid w:val="006D6985"/>
    <w:rsid w:val="006E0456"/>
    <w:rsid w:val="006E0606"/>
    <w:rsid w:val="006E1101"/>
    <w:rsid w:val="006E1B4D"/>
    <w:rsid w:val="006E2446"/>
    <w:rsid w:val="006E2AAE"/>
    <w:rsid w:val="006E2E51"/>
    <w:rsid w:val="006E5117"/>
    <w:rsid w:val="006E652B"/>
    <w:rsid w:val="006E778F"/>
    <w:rsid w:val="006E7E96"/>
    <w:rsid w:val="006E7F48"/>
    <w:rsid w:val="006F01ED"/>
    <w:rsid w:val="006F05C8"/>
    <w:rsid w:val="006F0746"/>
    <w:rsid w:val="006F0B87"/>
    <w:rsid w:val="006F0F3C"/>
    <w:rsid w:val="006F18FB"/>
    <w:rsid w:val="006F405F"/>
    <w:rsid w:val="006F4343"/>
    <w:rsid w:val="006F4691"/>
    <w:rsid w:val="006F472C"/>
    <w:rsid w:val="006F47DD"/>
    <w:rsid w:val="006F5F24"/>
    <w:rsid w:val="006F6DD2"/>
    <w:rsid w:val="006F79CF"/>
    <w:rsid w:val="00700655"/>
    <w:rsid w:val="007014CA"/>
    <w:rsid w:val="00703A96"/>
    <w:rsid w:val="00703B22"/>
    <w:rsid w:val="007050CE"/>
    <w:rsid w:val="0070537A"/>
    <w:rsid w:val="00705C28"/>
    <w:rsid w:val="007068D6"/>
    <w:rsid w:val="00710E55"/>
    <w:rsid w:val="0071119F"/>
    <w:rsid w:val="007126DB"/>
    <w:rsid w:val="00712783"/>
    <w:rsid w:val="00712CDC"/>
    <w:rsid w:val="00713089"/>
    <w:rsid w:val="00713F04"/>
    <w:rsid w:val="007149B6"/>
    <w:rsid w:val="00715323"/>
    <w:rsid w:val="00715F46"/>
    <w:rsid w:val="0072050C"/>
    <w:rsid w:val="00720957"/>
    <w:rsid w:val="00721834"/>
    <w:rsid w:val="00721E4C"/>
    <w:rsid w:val="00722337"/>
    <w:rsid w:val="007232B7"/>
    <w:rsid w:val="00723E0B"/>
    <w:rsid w:val="00724486"/>
    <w:rsid w:val="007255D3"/>
    <w:rsid w:val="007269AC"/>
    <w:rsid w:val="00727BA6"/>
    <w:rsid w:val="00727D26"/>
    <w:rsid w:val="00727DF3"/>
    <w:rsid w:val="00731338"/>
    <w:rsid w:val="0073286D"/>
    <w:rsid w:val="00732B29"/>
    <w:rsid w:val="0073379F"/>
    <w:rsid w:val="00733AAE"/>
    <w:rsid w:val="00735E37"/>
    <w:rsid w:val="007362B3"/>
    <w:rsid w:val="0073650D"/>
    <w:rsid w:val="007373EA"/>
    <w:rsid w:val="007375E6"/>
    <w:rsid w:val="007408A1"/>
    <w:rsid w:val="00740CE9"/>
    <w:rsid w:val="00741BB3"/>
    <w:rsid w:val="00743187"/>
    <w:rsid w:val="007436EB"/>
    <w:rsid w:val="00745CD5"/>
    <w:rsid w:val="00745F6D"/>
    <w:rsid w:val="00746171"/>
    <w:rsid w:val="007469A2"/>
    <w:rsid w:val="007471A9"/>
    <w:rsid w:val="007478CA"/>
    <w:rsid w:val="00747905"/>
    <w:rsid w:val="00747B6C"/>
    <w:rsid w:val="0075089A"/>
    <w:rsid w:val="00750CFB"/>
    <w:rsid w:val="00751608"/>
    <w:rsid w:val="00751BB0"/>
    <w:rsid w:val="00752AA3"/>
    <w:rsid w:val="00752C54"/>
    <w:rsid w:val="00752D85"/>
    <w:rsid w:val="007535FB"/>
    <w:rsid w:val="00754DDC"/>
    <w:rsid w:val="007554DD"/>
    <w:rsid w:val="0075619D"/>
    <w:rsid w:val="007570A9"/>
    <w:rsid w:val="00757850"/>
    <w:rsid w:val="00760588"/>
    <w:rsid w:val="00760DFD"/>
    <w:rsid w:val="0076119A"/>
    <w:rsid w:val="007611ED"/>
    <w:rsid w:val="00761696"/>
    <w:rsid w:val="007618F4"/>
    <w:rsid w:val="00761A8D"/>
    <w:rsid w:val="00761B21"/>
    <w:rsid w:val="0076220E"/>
    <w:rsid w:val="00762C9C"/>
    <w:rsid w:val="0076341E"/>
    <w:rsid w:val="007638A8"/>
    <w:rsid w:val="00763AF8"/>
    <w:rsid w:val="00765B26"/>
    <w:rsid w:val="00765E22"/>
    <w:rsid w:val="0076606C"/>
    <w:rsid w:val="00767E07"/>
    <w:rsid w:val="00770E27"/>
    <w:rsid w:val="0077217A"/>
    <w:rsid w:val="007733D1"/>
    <w:rsid w:val="007735CF"/>
    <w:rsid w:val="0077364E"/>
    <w:rsid w:val="00773779"/>
    <w:rsid w:val="00773D3A"/>
    <w:rsid w:val="0077402B"/>
    <w:rsid w:val="00774677"/>
    <w:rsid w:val="00775365"/>
    <w:rsid w:val="00775D4C"/>
    <w:rsid w:val="0077695E"/>
    <w:rsid w:val="00776D8F"/>
    <w:rsid w:val="007779E0"/>
    <w:rsid w:val="007806CF"/>
    <w:rsid w:val="007807B0"/>
    <w:rsid w:val="00780DF9"/>
    <w:rsid w:val="00781EF0"/>
    <w:rsid w:val="007822DF"/>
    <w:rsid w:val="0078249E"/>
    <w:rsid w:val="007836A2"/>
    <w:rsid w:val="0078467F"/>
    <w:rsid w:val="00784C80"/>
    <w:rsid w:val="00785647"/>
    <w:rsid w:val="00785E58"/>
    <w:rsid w:val="007869CC"/>
    <w:rsid w:val="00787D1D"/>
    <w:rsid w:val="00790426"/>
    <w:rsid w:val="007916AE"/>
    <w:rsid w:val="00791E6B"/>
    <w:rsid w:val="00792CF4"/>
    <w:rsid w:val="0079317D"/>
    <w:rsid w:val="00793F04"/>
    <w:rsid w:val="00795B69"/>
    <w:rsid w:val="00795BB6"/>
    <w:rsid w:val="0079687D"/>
    <w:rsid w:val="007972ED"/>
    <w:rsid w:val="00797869"/>
    <w:rsid w:val="00797D06"/>
    <w:rsid w:val="00797E86"/>
    <w:rsid w:val="007A04D8"/>
    <w:rsid w:val="007A0F15"/>
    <w:rsid w:val="007A15E7"/>
    <w:rsid w:val="007A19C8"/>
    <w:rsid w:val="007A3509"/>
    <w:rsid w:val="007A47A2"/>
    <w:rsid w:val="007A512A"/>
    <w:rsid w:val="007A783D"/>
    <w:rsid w:val="007B0327"/>
    <w:rsid w:val="007B0B2A"/>
    <w:rsid w:val="007B1457"/>
    <w:rsid w:val="007B155A"/>
    <w:rsid w:val="007B1617"/>
    <w:rsid w:val="007B2420"/>
    <w:rsid w:val="007B2CBE"/>
    <w:rsid w:val="007B2EBF"/>
    <w:rsid w:val="007B3F23"/>
    <w:rsid w:val="007B423B"/>
    <w:rsid w:val="007B431A"/>
    <w:rsid w:val="007B4331"/>
    <w:rsid w:val="007B65BB"/>
    <w:rsid w:val="007B7CB5"/>
    <w:rsid w:val="007B7E2E"/>
    <w:rsid w:val="007C062B"/>
    <w:rsid w:val="007C3BB6"/>
    <w:rsid w:val="007C3E39"/>
    <w:rsid w:val="007C6BF2"/>
    <w:rsid w:val="007C7FF3"/>
    <w:rsid w:val="007D02D1"/>
    <w:rsid w:val="007D068B"/>
    <w:rsid w:val="007D0FFC"/>
    <w:rsid w:val="007D118D"/>
    <w:rsid w:val="007D21D1"/>
    <w:rsid w:val="007D2DAC"/>
    <w:rsid w:val="007D2E2A"/>
    <w:rsid w:val="007D3F87"/>
    <w:rsid w:val="007E104C"/>
    <w:rsid w:val="007E1D97"/>
    <w:rsid w:val="007E232C"/>
    <w:rsid w:val="007E2EF0"/>
    <w:rsid w:val="007E3DDC"/>
    <w:rsid w:val="007E4540"/>
    <w:rsid w:val="007E5E1F"/>
    <w:rsid w:val="007E6A13"/>
    <w:rsid w:val="007E7721"/>
    <w:rsid w:val="007F0B89"/>
    <w:rsid w:val="007F18BB"/>
    <w:rsid w:val="007F20EF"/>
    <w:rsid w:val="007F2754"/>
    <w:rsid w:val="007F29B7"/>
    <w:rsid w:val="007F3770"/>
    <w:rsid w:val="007F4B63"/>
    <w:rsid w:val="007F5204"/>
    <w:rsid w:val="007F624F"/>
    <w:rsid w:val="0080136C"/>
    <w:rsid w:val="008015EC"/>
    <w:rsid w:val="00801964"/>
    <w:rsid w:val="008059D3"/>
    <w:rsid w:val="008064C0"/>
    <w:rsid w:val="0081022E"/>
    <w:rsid w:val="00812572"/>
    <w:rsid w:val="008141A2"/>
    <w:rsid w:val="008147B8"/>
    <w:rsid w:val="008154A6"/>
    <w:rsid w:val="00821F21"/>
    <w:rsid w:val="008223B0"/>
    <w:rsid w:val="00822804"/>
    <w:rsid w:val="008238B4"/>
    <w:rsid w:val="00824978"/>
    <w:rsid w:val="00824C2E"/>
    <w:rsid w:val="00826476"/>
    <w:rsid w:val="00826C9E"/>
    <w:rsid w:val="00826ECF"/>
    <w:rsid w:val="00831380"/>
    <w:rsid w:val="00831393"/>
    <w:rsid w:val="00832ACD"/>
    <w:rsid w:val="00832DA0"/>
    <w:rsid w:val="00833280"/>
    <w:rsid w:val="00833D1F"/>
    <w:rsid w:val="00833E1E"/>
    <w:rsid w:val="00835760"/>
    <w:rsid w:val="0083583A"/>
    <w:rsid w:val="008366AF"/>
    <w:rsid w:val="00837F33"/>
    <w:rsid w:val="008408BE"/>
    <w:rsid w:val="0084279A"/>
    <w:rsid w:val="008427E3"/>
    <w:rsid w:val="00842872"/>
    <w:rsid w:val="00843023"/>
    <w:rsid w:val="0084357C"/>
    <w:rsid w:val="00844712"/>
    <w:rsid w:val="0084543E"/>
    <w:rsid w:val="00845E6F"/>
    <w:rsid w:val="00846687"/>
    <w:rsid w:val="00847228"/>
    <w:rsid w:val="00850BAB"/>
    <w:rsid w:val="00850DA5"/>
    <w:rsid w:val="00851F96"/>
    <w:rsid w:val="00852995"/>
    <w:rsid w:val="00853E51"/>
    <w:rsid w:val="00853FA4"/>
    <w:rsid w:val="008542DC"/>
    <w:rsid w:val="008547D4"/>
    <w:rsid w:val="00855678"/>
    <w:rsid w:val="00855B18"/>
    <w:rsid w:val="0085720A"/>
    <w:rsid w:val="0085755E"/>
    <w:rsid w:val="008577F9"/>
    <w:rsid w:val="008603E5"/>
    <w:rsid w:val="00860D65"/>
    <w:rsid w:val="008619E3"/>
    <w:rsid w:val="00861ACE"/>
    <w:rsid w:val="00861F2D"/>
    <w:rsid w:val="00863872"/>
    <w:rsid w:val="00863B36"/>
    <w:rsid w:val="00865088"/>
    <w:rsid w:val="00865533"/>
    <w:rsid w:val="00865672"/>
    <w:rsid w:val="0087071C"/>
    <w:rsid w:val="00871A6F"/>
    <w:rsid w:val="00872989"/>
    <w:rsid w:val="00872BDF"/>
    <w:rsid w:val="0087400C"/>
    <w:rsid w:val="00876AD4"/>
    <w:rsid w:val="00877E01"/>
    <w:rsid w:val="00880148"/>
    <w:rsid w:val="0088029E"/>
    <w:rsid w:val="00881280"/>
    <w:rsid w:val="0088188F"/>
    <w:rsid w:val="00881F50"/>
    <w:rsid w:val="00882483"/>
    <w:rsid w:val="00884B7B"/>
    <w:rsid w:val="00885BF4"/>
    <w:rsid w:val="00885E0F"/>
    <w:rsid w:val="008863B8"/>
    <w:rsid w:val="0088655D"/>
    <w:rsid w:val="008878CB"/>
    <w:rsid w:val="00887ACB"/>
    <w:rsid w:val="00887CB9"/>
    <w:rsid w:val="00887FE3"/>
    <w:rsid w:val="00890878"/>
    <w:rsid w:val="00890E31"/>
    <w:rsid w:val="00893220"/>
    <w:rsid w:val="00893DFB"/>
    <w:rsid w:val="00893E6D"/>
    <w:rsid w:val="00894088"/>
    <w:rsid w:val="0089430B"/>
    <w:rsid w:val="00895956"/>
    <w:rsid w:val="008973C5"/>
    <w:rsid w:val="00897717"/>
    <w:rsid w:val="008A0F7D"/>
    <w:rsid w:val="008A1306"/>
    <w:rsid w:val="008A2099"/>
    <w:rsid w:val="008A20E9"/>
    <w:rsid w:val="008A2F0F"/>
    <w:rsid w:val="008A2F17"/>
    <w:rsid w:val="008A39DD"/>
    <w:rsid w:val="008A4C83"/>
    <w:rsid w:val="008A5585"/>
    <w:rsid w:val="008A5730"/>
    <w:rsid w:val="008A5D7D"/>
    <w:rsid w:val="008A6D3A"/>
    <w:rsid w:val="008A709D"/>
    <w:rsid w:val="008A7EC7"/>
    <w:rsid w:val="008B10C1"/>
    <w:rsid w:val="008B1532"/>
    <w:rsid w:val="008B20A8"/>
    <w:rsid w:val="008B23F3"/>
    <w:rsid w:val="008B2B04"/>
    <w:rsid w:val="008B3038"/>
    <w:rsid w:val="008B3FB7"/>
    <w:rsid w:val="008B40F6"/>
    <w:rsid w:val="008B4AE1"/>
    <w:rsid w:val="008B4BF6"/>
    <w:rsid w:val="008B5E49"/>
    <w:rsid w:val="008B5EFE"/>
    <w:rsid w:val="008B64BD"/>
    <w:rsid w:val="008B7848"/>
    <w:rsid w:val="008B7A62"/>
    <w:rsid w:val="008C0370"/>
    <w:rsid w:val="008C0A6A"/>
    <w:rsid w:val="008C0AA3"/>
    <w:rsid w:val="008C2443"/>
    <w:rsid w:val="008C2B81"/>
    <w:rsid w:val="008C31C3"/>
    <w:rsid w:val="008C4E58"/>
    <w:rsid w:val="008C4E6C"/>
    <w:rsid w:val="008C57C4"/>
    <w:rsid w:val="008C5E34"/>
    <w:rsid w:val="008C5EE7"/>
    <w:rsid w:val="008C5FF1"/>
    <w:rsid w:val="008C65DE"/>
    <w:rsid w:val="008C6B59"/>
    <w:rsid w:val="008C707F"/>
    <w:rsid w:val="008C7527"/>
    <w:rsid w:val="008C7EDF"/>
    <w:rsid w:val="008D00D8"/>
    <w:rsid w:val="008D18D7"/>
    <w:rsid w:val="008D2663"/>
    <w:rsid w:val="008D2A9B"/>
    <w:rsid w:val="008D3BE4"/>
    <w:rsid w:val="008D4601"/>
    <w:rsid w:val="008D53A7"/>
    <w:rsid w:val="008D5E8B"/>
    <w:rsid w:val="008D66A3"/>
    <w:rsid w:val="008E0DB7"/>
    <w:rsid w:val="008E0F5B"/>
    <w:rsid w:val="008E1706"/>
    <w:rsid w:val="008E182F"/>
    <w:rsid w:val="008E282E"/>
    <w:rsid w:val="008E2C1A"/>
    <w:rsid w:val="008E364E"/>
    <w:rsid w:val="008E39E7"/>
    <w:rsid w:val="008E4775"/>
    <w:rsid w:val="008E6637"/>
    <w:rsid w:val="008E69F4"/>
    <w:rsid w:val="008E7292"/>
    <w:rsid w:val="008F033A"/>
    <w:rsid w:val="008F113B"/>
    <w:rsid w:val="008F175F"/>
    <w:rsid w:val="008F1DA9"/>
    <w:rsid w:val="008F3D0E"/>
    <w:rsid w:val="008F44DE"/>
    <w:rsid w:val="008F63F4"/>
    <w:rsid w:val="008F794E"/>
    <w:rsid w:val="008F7A70"/>
    <w:rsid w:val="008F7E5A"/>
    <w:rsid w:val="0090122A"/>
    <w:rsid w:val="009021C9"/>
    <w:rsid w:val="009025D0"/>
    <w:rsid w:val="0090289D"/>
    <w:rsid w:val="0090291A"/>
    <w:rsid w:val="00902988"/>
    <w:rsid w:val="009029FB"/>
    <w:rsid w:val="00904DB3"/>
    <w:rsid w:val="0090556B"/>
    <w:rsid w:val="00905F06"/>
    <w:rsid w:val="00906B55"/>
    <w:rsid w:val="00906B79"/>
    <w:rsid w:val="00906D35"/>
    <w:rsid w:val="00907198"/>
    <w:rsid w:val="00907997"/>
    <w:rsid w:val="009079A3"/>
    <w:rsid w:val="00907CD1"/>
    <w:rsid w:val="00907D47"/>
    <w:rsid w:val="009113ED"/>
    <w:rsid w:val="00911DB2"/>
    <w:rsid w:val="009127A5"/>
    <w:rsid w:val="00912A53"/>
    <w:rsid w:val="0091420B"/>
    <w:rsid w:val="009158B1"/>
    <w:rsid w:val="009159DF"/>
    <w:rsid w:val="00915E05"/>
    <w:rsid w:val="009203DC"/>
    <w:rsid w:val="00920B93"/>
    <w:rsid w:val="00920D0A"/>
    <w:rsid w:val="00920E9F"/>
    <w:rsid w:val="00921172"/>
    <w:rsid w:val="00921DA0"/>
    <w:rsid w:val="00922F8E"/>
    <w:rsid w:val="00924716"/>
    <w:rsid w:val="009251E0"/>
    <w:rsid w:val="009252CE"/>
    <w:rsid w:val="0092604C"/>
    <w:rsid w:val="00926EE6"/>
    <w:rsid w:val="00927119"/>
    <w:rsid w:val="00930078"/>
    <w:rsid w:val="00930083"/>
    <w:rsid w:val="009300A7"/>
    <w:rsid w:val="009302CC"/>
    <w:rsid w:val="00930559"/>
    <w:rsid w:val="00930806"/>
    <w:rsid w:val="009316CE"/>
    <w:rsid w:val="009321FD"/>
    <w:rsid w:val="00932824"/>
    <w:rsid w:val="009343BC"/>
    <w:rsid w:val="00934C9E"/>
    <w:rsid w:val="00934D3C"/>
    <w:rsid w:val="0093544E"/>
    <w:rsid w:val="009356D2"/>
    <w:rsid w:val="00935F98"/>
    <w:rsid w:val="0093641E"/>
    <w:rsid w:val="009365BC"/>
    <w:rsid w:val="00936FD9"/>
    <w:rsid w:val="00940DA3"/>
    <w:rsid w:val="00943D2A"/>
    <w:rsid w:val="00943DB3"/>
    <w:rsid w:val="00943FE1"/>
    <w:rsid w:val="00944AAE"/>
    <w:rsid w:val="00944C19"/>
    <w:rsid w:val="009450DD"/>
    <w:rsid w:val="00945FD3"/>
    <w:rsid w:val="0094619F"/>
    <w:rsid w:val="00951AE6"/>
    <w:rsid w:val="0095314F"/>
    <w:rsid w:val="009531F8"/>
    <w:rsid w:val="00953270"/>
    <w:rsid w:val="009533FD"/>
    <w:rsid w:val="0095358C"/>
    <w:rsid w:val="00953785"/>
    <w:rsid w:val="00955546"/>
    <w:rsid w:val="009559BD"/>
    <w:rsid w:val="0095602E"/>
    <w:rsid w:val="0095683D"/>
    <w:rsid w:val="009575BD"/>
    <w:rsid w:val="00957CAE"/>
    <w:rsid w:val="00961BC1"/>
    <w:rsid w:val="00961C06"/>
    <w:rsid w:val="00963572"/>
    <w:rsid w:val="00963CC1"/>
    <w:rsid w:val="0096443A"/>
    <w:rsid w:val="00964B12"/>
    <w:rsid w:val="00964E0A"/>
    <w:rsid w:val="00965F6E"/>
    <w:rsid w:val="00966238"/>
    <w:rsid w:val="009671B5"/>
    <w:rsid w:val="00967539"/>
    <w:rsid w:val="00970954"/>
    <w:rsid w:val="0097184A"/>
    <w:rsid w:val="00974A5B"/>
    <w:rsid w:val="00975B35"/>
    <w:rsid w:val="00976EC9"/>
    <w:rsid w:val="009775ED"/>
    <w:rsid w:val="00980873"/>
    <w:rsid w:val="009819F7"/>
    <w:rsid w:val="009819FD"/>
    <w:rsid w:val="00981E51"/>
    <w:rsid w:val="00986225"/>
    <w:rsid w:val="009869B0"/>
    <w:rsid w:val="00986E11"/>
    <w:rsid w:val="009870F4"/>
    <w:rsid w:val="00987798"/>
    <w:rsid w:val="0098789B"/>
    <w:rsid w:val="00991B12"/>
    <w:rsid w:val="00992C2C"/>
    <w:rsid w:val="00994434"/>
    <w:rsid w:val="00995D05"/>
    <w:rsid w:val="00997B87"/>
    <w:rsid w:val="00997D6A"/>
    <w:rsid w:val="009A01A9"/>
    <w:rsid w:val="009A1387"/>
    <w:rsid w:val="009A4B1A"/>
    <w:rsid w:val="009A581E"/>
    <w:rsid w:val="009A6B21"/>
    <w:rsid w:val="009A6D67"/>
    <w:rsid w:val="009A7CE6"/>
    <w:rsid w:val="009A7E9D"/>
    <w:rsid w:val="009B05FA"/>
    <w:rsid w:val="009B1216"/>
    <w:rsid w:val="009B2017"/>
    <w:rsid w:val="009B2503"/>
    <w:rsid w:val="009B282E"/>
    <w:rsid w:val="009B414F"/>
    <w:rsid w:val="009B534F"/>
    <w:rsid w:val="009B6888"/>
    <w:rsid w:val="009C02A8"/>
    <w:rsid w:val="009C1812"/>
    <w:rsid w:val="009C3C21"/>
    <w:rsid w:val="009C3E29"/>
    <w:rsid w:val="009C59AD"/>
    <w:rsid w:val="009C6ED7"/>
    <w:rsid w:val="009D07EA"/>
    <w:rsid w:val="009D1F7E"/>
    <w:rsid w:val="009D34B7"/>
    <w:rsid w:val="009D445C"/>
    <w:rsid w:val="009D487B"/>
    <w:rsid w:val="009D590D"/>
    <w:rsid w:val="009D5D36"/>
    <w:rsid w:val="009D6C28"/>
    <w:rsid w:val="009D73D1"/>
    <w:rsid w:val="009D74D7"/>
    <w:rsid w:val="009E2036"/>
    <w:rsid w:val="009E318A"/>
    <w:rsid w:val="009E3328"/>
    <w:rsid w:val="009E358C"/>
    <w:rsid w:val="009E3713"/>
    <w:rsid w:val="009E3878"/>
    <w:rsid w:val="009E3CD5"/>
    <w:rsid w:val="009E4294"/>
    <w:rsid w:val="009E73BF"/>
    <w:rsid w:val="009F021C"/>
    <w:rsid w:val="009F15AA"/>
    <w:rsid w:val="009F2AE8"/>
    <w:rsid w:val="009F306F"/>
    <w:rsid w:val="009F3BD9"/>
    <w:rsid w:val="009F3DA9"/>
    <w:rsid w:val="009F3E9C"/>
    <w:rsid w:val="009F4472"/>
    <w:rsid w:val="009F447F"/>
    <w:rsid w:val="009F58E8"/>
    <w:rsid w:val="009F64E1"/>
    <w:rsid w:val="009F656A"/>
    <w:rsid w:val="00A01113"/>
    <w:rsid w:val="00A0117D"/>
    <w:rsid w:val="00A01999"/>
    <w:rsid w:val="00A01E49"/>
    <w:rsid w:val="00A02520"/>
    <w:rsid w:val="00A02CDC"/>
    <w:rsid w:val="00A04DC0"/>
    <w:rsid w:val="00A063DC"/>
    <w:rsid w:val="00A06A11"/>
    <w:rsid w:val="00A102BD"/>
    <w:rsid w:val="00A11049"/>
    <w:rsid w:val="00A12DA3"/>
    <w:rsid w:val="00A1388C"/>
    <w:rsid w:val="00A13B65"/>
    <w:rsid w:val="00A14002"/>
    <w:rsid w:val="00A15AA4"/>
    <w:rsid w:val="00A16E5B"/>
    <w:rsid w:val="00A16FE2"/>
    <w:rsid w:val="00A20979"/>
    <w:rsid w:val="00A209D7"/>
    <w:rsid w:val="00A21062"/>
    <w:rsid w:val="00A2363F"/>
    <w:rsid w:val="00A23C17"/>
    <w:rsid w:val="00A240CA"/>
    <w:rsid w:val="00A24171"/>
    <w:rsid w:val="00A248FB"/>
    <w:rsid w:val="00A26116"/>
    <w:rsid w:val="00A266C4"/>
    <w:rsid w:val="00A2748C"/>
    <w:rsid w:val="00A27497"/>
    <w:rsid w:val="00A30C7A"/>
    <w:rsid w:val="00A312AC"/>
    <w:rsid w:val="00A31A4C"/>
    <w:rsid w:val="00A331EB"/>
    <w:rsid w:val="00A341F2"/>
    <w:rsid w:val="00A35342"/>
    <w:rsid w:val="00A3636D"/>
    <w:rsid w:val="00A367AF"/>
    <w:rsid w:val="00A36B71"/>
    <w:rsid w:val="00A405A1"/>
    <w:rsid w:val="00A41379"/>
    <w:rsid w:val="00A42861"/>
    <w:rsid w:val="00A4301D"/>
    <w:rsid w:val="00A44ED3"/>
    <w:rsid w:val="00A4560F"/>
    <w:rsid w:val="00A4588E"/>
    <w:rsid w:val="00A460DE"/>
    <w:rsid w:val="00A465AB"/>
    <w:rsid w:val="00A4730D"/>
    <w:rsid w:val="00A477E4"/>
    <w:rsid w:val="00A47872"/>
    <w:rsid w:val="00A509CC"/>
    <w:rsid w:val="00A50E80"/>
    <w:rsid w:val="00A5352F"/>
    <w:rsid w:val="00A5377D"/>
    <w:rsid w:val="00A55529"/>
    <w:rsid w:val="00A5767B"/>
    <w:rsid w:val="00A57DB3"/>
    <w:rsid w:val="00A60280"/>
    <w:rsid w:val="00A6127F"/>
    <w:rsid w:val="00A628A7"/>
    <w:rsid w:val="00A64567"/>
    <w:rsid w:val="00A6494B"/>
    <w:rsid w:val="00A649F9"/>
    <w:rsid w:val="00A64F7B"/>
    <w:rsid w:val="00A657FA"/>
    <w:rsid w:val="00A65C87"/>
    <w:rsid w:val="00A65EA5"/>
    <w:rsid w:val="00A7258C"/>
    <w:rsid w:val="00A72852"/>
    <w:rsid w:val="00A7417B"/>
    <w:rsid w:val="00A75C90"/>
    <w:rsid w:val="00A75D69"/>
    <w:rsid w:val="00A76DC0"/>
    <w:rsid w:val="00A77283"/>
    <w:rsid w:val="00A80F28"/>
    <w:rsid w:val="00A81541"/>
    <w:rsid w:val="00A82A9A"/>
    <w:rsid w:val="00A82E8A"/>
    <w:rsid w:val="00A83E32"/>
    <w:rsid w:val="00A84AD8"/>
    <w:rsid w:val="00A84CA5"/>
    <w:rsid w:val="00A853DF"/>
    <w:rsid w:val="00A85610"/>
    <w:rsid w:val="00A86783"/>
    <w:rsid w:val="00A87A27"/>
    <w:rsid w:val="00A901D5"/>
    <w:rsid w:val="00A910B0"/>
    <w:rsid w:val="00A9117F"/>
    <w:rsid w:val="00A9193F"/>
    <w:rsid w:val="00A9230A"/>
    <w:rsid w:val="00A932D5"/>
    <w:rsid w:val="00A93940"/>
    <w:rsid w:val="00A93E73"/>
    <w:rsid w:val="00A93F18"/>
    <w:rsid w:val="00A94278"/>
    <w:rsid w:val="00A942F6"/>
    <w:rsid w:val="00A94DE4"/>
    <w:rsid w:val="00A955B0"/>
    <w:rsid w:val="00A95A55"/>
    <w:rsid w:val="00A95CFE"/>
    <w:rsid w:val="00A967F3"/>
    <w:rsid w:val="00A972E5"/>
    <w:rsid w:val="00AA0487"/>
    <w:rsid w:val="00AA0528"/>
    <w:rsid w:val="00AA2023"/>
    <w:rsid w:val="00AA2910"/>
    <w:rsid w:val="00AA3167"/>
    <w:rsid w:val="00AA52E8"/>
    <w:rsid w:val="00AA5C55"/>
    <w:rsid w:val="00AA6393"/>
    <w:rsid w:val="00AA6E38"/>
    <w:rsid w:val="00AA794E"/>
    <w:rsid w:val="00AB1226"/>
    <w:rsid w:val="00AB13BA"/>
    <w:rsid w:val="00AB13BD"/>
    <w:rsid w:val="00AB1939"/>
    <w:rsid w:val="00AB1AB0"/>
    <w:rsid w:val="00AB2C5A"/>
    <w:rsid w:val="00AB37FB"/>
    <w:rsid w:val="00AB391F"/>
    <w:rsid w:val="00AB3D8F"/>
    <w:rsid w:val="00AB46CB"/>
    <w:rsid w:val="00AB4C15"/>
    <w:rsid w:val="00AB4EAD"/>
    <w:rsid w:val="00AB7CFC"/>
    <w:rsid w:val="00AC0376"/>
    <w:rsid w:val="00AC08D0"/>
    <w:rsid w:val="00AC0B20"/>
    <w:rsid w:val="00AC1371"/>
    <w:rsid w:val="00AC13E0"/>
    <w:rsid w:val="00AC21C1"/>
    <w:rsid w:val="00AC26E1"/>
    <w:rsid w:val="00AC2F2D"/>
    <w:rsid w:val="00AC393C"/>
    <w:rsid w:val="00AC4063"/>
    <w:rsid w:val="00AC55CE"/>
    <w:rsid w:val="00AC58B8"/>
    <w:rsid w:val="00AD0126"/>
    <w:rsid w:val="00AD0B0D"/>
    <w:rsid w:val="00AD0E68"/>
    <w:rsid w:val="00AD1402"/>
    <w:rsid w:val="00AD1AD1"/>
    <w:rsid w:val="00AD26AB"/>
    <w:rsid w:val="00AD2E01"/>
    <w:rsid w:val="00AD375B"/>
    <w:rsid w:val="00AD3DB6"/>
    <w:rsid w:val="00AD3DEF"/>
    <w:rsid w:val="00AD41BE"/>
    <w:rsid w:val="00AD4432"/>
    <w:rsid w:val="00AD62C3"/>
    <w:rsid w:val="00AD6890"/>
    <w:rsid w:val="00AD6A1A"/>
    <w:rsid w:val="00AD74AA"/>
    <w:rsid w:val="00AD7A6E"/>
    <w:rsid w:val="00AE10E4"/>
    <w:rsid w:val="00AE171E"/>
    <w:rsid w:val="00AE1F65"/>
    <w:rsid w:val="00AE2291"/>
    <w:rsid w:val="00AE22AB"/>
    <w:rsid w:val="00AE7044"/>
    <w:rsid w:val="00AE72DA"/>
    <w:rsid w:val="00AE77BB"/>
    <w:rsid w:val="00AE7B29"/>
    <w:rsid w:val="00AE7D00"/>
    <w:rsid w:val="00AF0016"/>
    <w:rsid w:val="00AF05C6"/>
    <w:rsid w:val="00AF0912"/>
    <w:rsid w:val="00AF2053"/>
    <w:rsid w:val="00AF272E"/>
    <w:rsid w:val="00AF2E26"/>
    <w:rsid w:val="00AF4B6A"/>
    <w:rsid w:val="00AF4E5C"/>
    <w:rsid w:val="00AF557E"/>
    <w:rsid w:val="00AF6AAC"/>
    <w:rsid w:val="00AF73ED"/>
    <w:rsid w:val="00B00201"/>
    <w:rsid w:val="00B00A20"/>
    <w:rsid w:val="00B00A84"/>
    <w:rsid w:val="00B00AF2"/>
    <w:rsid w:val="00B01873"/>
    <w:rsid w:val="00B032BA"/>
    <w:rsid w:val="00B03315"/>
    <w:rsid w:val="00B0332F"/>
    <w:rsid w:val="00B03B7D"/>
    <w:rsid w:val="00B0412B"/>
    <w:rsid w:val="00B07887"/>
    <w:rsid w:val="00B118B3"/>
    <w:rsid w:val="00B11F42"/>
    <w:rsid w:val="00B128AF"/>
    <w:rsid w:val="00B12C93"/>
    <w:rsid w:val="00B14A1B"/>
    <w:rsid w:val="00B14B33"/>
    <w:rsid w:val="00B1538D"/>
    <w:rsid w:val="00B1540D"/>
    <w:rsid w:val="00B16A70"/>
    <w:rsid w:val="00B16E4A"/>
    <w:rsid w:val="00B177BE"/>
    <w:rsid w:val="00B17B4E"/>
    <w:rsid w:val="00B20BB6"/>
    <w:rsid w:val="00B2146E"/>
    <w:rsid w:val="00B2150F"/>
    <w:rsid w:val="00B215C4"/>
    <w:rsid w:val="00B21F09"/>
    <w:rsid w:val="00B2225F"/>
    <w:rsid w:val="00B22FEF"/>
    <w:rsid w:val="00B238ED"/>
    <w:rsid w:val="00B246E6"/>
    <w:rsid w:val="00B24E6D"/>
    <w:rsid w:val="00B24FFA"/>
    <w:rsid w:val="00B257BB"/>
    <w:rsid w:val="00B25873"/>
    <w:rsid w:val="00B25C32"/>
    <w:rsid w:val="00B26852"/>
    <w:rsid w:val="00B303BD"/>
    <w:rsid w:val="00B3046A"/>
    <w:rsid w:val="00B31BDE"/>
    <w:rsid w:val="00B31BFE"/>
    <w:rsid w:val="00B320E7"/>
    <w:rsid w:val="00B331F8"/>
    <w:rsid w:val="00B34573"/>
    <w:rsid w:val="00B349FE"/>
    <w:rsid w:val="00B35A12"/>
    <w:rsid w:val="00B36057"/>
    <w:rsid w:val="00B360BA"/>
    <w:rsid w:val="00B3626E"/>
    <w:rsid w:val="00B36BDF"/>
    <w:rsid w:val="00B37D9E"/>
    <w:rsid w:val="00B410D8"/>
    <w:rsid w:val="00B41BC8"/>
    <w:rsid w:val="00B41D68"/>
    <w:rsid w:val="00B42498"/>
    <w:rsid w:val="00B42C85"/>
    <w:rsid w:val="00B43953"/>
    <w:rsid w:val="00B44902"/>
    <w:rsid w:val="00B44E2A"/>
    <w:rsid w:val="00B47518"/>
    <w:rsid w:val="00B5087C"/>
    <w:rsid w:val="00B509A3"/>
    <w:rsid w:val="00B51A07"/>
    <w:rsid w:val="00B51A7C"/>
    <w:rsid w:val="00B521DB"/>
    <w:rsid w:val="00B5247D"/>
    <w:rsid w:val="00B5377F"/>
    <w:rsid w:val="00B54301"/>
    <w:rsid w:val="00B551AA"/>
    <w:rsid w:val="00B55FE0"/>
    <w:rsid w:val="00B5624D"/>
    <w:rsid w:val="00B56439"/>
    <w:rsid w:val="00B56474"/>
    <w:rsid w:val="00B56A71"/>
    <w:rsid w:val="00B574FA"/>
    <w:rsid w:val="00B61296"/>
    <w:rsid w:val="00B615BB"/>
    <w:rsid w:val="00B62C74"/>
    <w:rsid w:val="00B63D7B"/>
    <w:rsid w:val="00B63E5D"/>
    <w:rsid w:val="00B63E8F"/>
    <w:rsid w:val="00B65453"/>
    <w:rsid w:val="00B65716"/>
    <w:rsid w:val="00B65F21"/>
    <w:rsid w:val="00B6700B"/>
    <w:rsid w:val="00B6700F"/>
    <w:rsid w:val="00B6701F"/>
    <w:rsid w:val="00B672D6"/>
    <w:rsid w:val="00B721C7"/>
    <w:rsid w:val="00B73CA6"/>
    <w:rsid w:val="00B73ED2"/>
    <w:rsid w:val="00B74A3E"/>
    <w:rsid w:val="00B75121"/>
    <w:rsid w:val="00B765C3"/>
    <w:rsid w:val="00B769A6"/>
    <w:rsid w:val="00B80A68"/>
    <w:rsid w:val="00B80BF0"/>
    <w:rsid w:val="00B812C3"/>
    <w:rsid w:val="00B8135D"/>
    <w:rsid w:val="00B821FD"/>
    <w:rsid w:val="00B82345"/>
    <w:rsid w:val="00B83EE5"/>
    <w:rsid w:val="00B85643"/>
    <w:rsid w:val="00B8587F"/>
    <w:rsid w:val="00B8618F"/>
    <w:rsid w:val="00B91483"/>
    <w:rsid w:val="00B9171D"/>
    <w:rsid w:val="00B91C7D"/>
    <w:rsid w:val="00B9396E"/>
    <w:rsid w:val="00B9464F"/>
    <w:rsid w:val="00B94869"/>
    <w:rsid w:val="00B96EA2"/>
    <w:rsid w:val="00B975B9"/>
    <w:rsid w:val="00BA0301"/>
    <w:rsid w:val="00BA05D3"/>
    <w:rsid w:val="00BA0AC9"/>
    <w:rsid w:val="00BA0B50"/>
    <w:rsid w:val="00BA2B2B"/>
    <w:rsid w:val="00BA2E79"/>
    <w:rsid w:val="00BA4EA9"/>
    <w:rsid w:val="00BA5F85"/>
    <w:rsid w:val="00BA61AE"/>
    <w:rsid w:val="00BA7405"/>
    <w:rsid w:val="00BA74EF"/>
    <w:rsid w:val="00BA780B"/>
    <w:rsid w:val="00BB0550"/>
    <w:rsid w:val="00BB3E85"/>
    <w:rsid w:val="00BB465E"/>
    <w:rsid w:val="00BB4D53"/>
    <w:rsid w:val="00BB65B1"/>
    <w:rsid w:val="00BB6925"/>
    <w:rsid w:val="00BB69E1"/>
    <w:rsid w:val="00BB6DAC"/>
    <w:rsid w:val="00BB7818"/>
    <w:rsid w:val="00BC0A07"/>
    <w:rsid w:val="00BC0CFA"/>
    <w:rsid w:val="00BC1A82"/>
    <w:rsid w:val="00BC1BDD"/>
    <w:rsid w:val="00BC2804"/>
    <w:rsid w:val="00BC2EB0"/>
    <w:rsid w:val="00BC3994"/>
    <w:rsid w:val="00BC559E"/>
    <w:rsid w:val="00BC5B65"/>
    <w:rsid w:val="00BC62FA"/>
    <w:rsid w:val="00BC6785"/>
    <w:rsid w:val="00BC6EE9"/>
    <w:rsid w:val="00BC7B95"/>
    <w:rsid w:val="00BC7EEE"/>
    <w:rsid w:val="00BD2B45"/>
    <w:rsid w:val="00BD4317"/>
    <w:rsid w:val="00BD526F"/>
    <w:rsid w:val="00BD58E7"/>
    <w:rsid w:val="00BD5AFE"/>
    <w:rsid w:val="00BD684D"/>
    <w:rsid w:val="00BD7977"/>
    <w:rsid w:val="00BE21D8"/>
    <w:rsid w:val="00BE3288"/>
    <w:rsid w:val="00BE4251"/>
    <w:rsid w:val="00BE49ED"/>
    <w:rsid w:val="00BE4C05"/>
    <w:rsid w:val="00BE6D75"/>
    <w:rsid w:val="00BE6E7E"/>
    <w:rsid w:val="00BE7D5D"/>
    <w:rsid w:val="00BF0B0C"/>
    <w:rsid w:val="00BF104A"/>
    <w:rsid w:val="00BF180D"/>
    <w:rsid w:val="00BF2A3B"/>
    <w:rsid w:val="00BF446D"/>
    <w:rsid w:val="00BF462E"/>
    <w:rsid w:val="00BF5448"/>
    <w:rsid w:val="00BF5722"/>
    <w:rsid w:val="00BF68EB"/>
    <w:rsid w:val="00BF6B60"/>
    <w:rsid w:val="00C004A5"/>
    <w:rsid w:val="00C014CF"/>
    <w:rsid w:val="00C01EBF"/>
    <w:rsid w:val="00C03069"/>
    <w:rsid w:val="00C034A3"/>
    <w:rsid w:val="00C03BB7"/>
    <w:rsid w:val="00C03CE9"/>
    <w:rsid w:val="00C03E8C"/>
    <w:rsid w:val="00C04306"/>
    <w:rsid w:val="00C05921"/>
    <w:rsid w:val="00C05EB6"/>
    <w:rsid w:val="00C05F7B"/>
    <w:rsid w:val="00C062B5"/>
    <w:rsid w:val="00C10B58"/>
    <w:rsid w:val="00C10CB4"/>
    <w:rsid w:val="00C111BB"/>
    <w:rsid w:val="00C11810"/>
    <w:rsid w:val="00C133A4"/>
    <w:rsid w:val="00C1347D"/>
    <w:rsid w:val="00C13D46"/>
    <w:rsid w:val="00C141CE"/>
    <w:rsid w:val="00C146D8"/>
    <w:rsid w:val="00C14C82"/>
    <w:rsid w:val="00C15EC4"/>
    <w:rsid w:val="00C168E9"/>
    <w:rsid w:val="00C20073"/>
    <w:rsid w:val="00C20DFC"/>
    <w:rsid w:val="00C2106E"/>
    <w:rsid w:val="00C22D6A"/>
    <w:rsid w:val="00C22E06"/>
    <w:rsid w:val="00C2382E"/>
    <w:rsid w:val="00C23A2F"/>
    <w:rsid w:val="00C24293"/>
    <w:rsid w:val="00C24363"/>
    <w:rsid w:val="00C24583"/>
    <w:rsid w:val="00C24F83"/>
    <w:rsid w:val="00C264B5"/>
    <w:rsid w:val="00C27DB1"/>
    <w:rsid w:val="00C3016C"/>
    <w:rsid w:val="00C314AD"/>
    <w:rsid w:val="00C35F55"/>
    <w:rsid w:val="00C40D1B"/>
    <w:rsid w:val="00C40EEC"/>
    <w:rsid w:val="00C411D7"/>
    <w:rsid w:val="00C41483"/>
    <w:rsid w:val="00C41C44"/>
    <w:rsid w:val="00C41D7D"/>
    <w:rsid w:val="00C42453"/>
    <w:rsid w:val="00C426D0"/>
    <w:rsid w:val="00C43703"/>
    <w:rsid w:val="00C465AD"/>
    <w:rsid w:val="00C46EE5"/>
    <w:rsid w:val="00C47ADB"/>
    <w:rsid w:val="00C50124"/>
    <w:rsid w:val="00C502BE"/>
    <w:rsid w:val="00C50A33"/>
    <w:rsid w:val="00C51216"/>
    <w:rsid w:val="00C514D3"/>
    <w:rsid w:val="00C52BA7"/>
    <w:rsid w:val="00C52FE2"/>
    <w:rsid w:val="00C53123"/>
    <w:rsid w:val="00C55166"/>
    <w:rsid w:val="00C557D4"/>
    <w:rsid w:val="00C56621"/>
    <w:rsid w:val="00C57650"/>
    <w:rsid w:val="00C6010B"/>
    <w:rsid w:val="00C60629"/>
    <w:rsid w:val="00C61325"/>
    <w:rsid w:val="00C642AE"/>
    <w:rsid w:val="00C64554"/>
    <w:rsid w:val="00C64A91"/>
    <w:rsid w:val="00C650F7"/>
    <w:rsid w:val="00C659C1"/>
    <w:rsid w:val="00C65C28"/>
    <w:rsid w:val="00C65D8C"/>
    <w:rsid w:val="00C66BEE"/>
    <w:rsid w:val="00C67561"/>
    <w:rsid w:val="00C71218"/>
    <w:rsid w:val="00C723F3"/>
    <w:rsid w:val="00C72427"/>
    <w:rsid w:val="00C7265A"/>
    <w:rsid w:val="00C7296E"/>
    <w:rsid w:val="00C735B5"/>
    <w:rsid w:val="00C74B9C"/>
    <w:rsid w:val="00C75675"/>
    <w:rsid w:val="00C75A2A"/>
    <w:rsid w:val="00C76415"/>
    <w:rsid w:val="00C8034A"/>
    <w:rsid w:val="00C80E31"/>
    <w:rsid w:val="00C81AB6"/>
    <w:rsid w:val="00C81F51"/>
    <w:rsid w:val="00C82542"/>
    <w:rsid w:val="00C8382F"/>
    <w:rsid w:val="00C84CFF"/>
    <w:rsid w:val="00C84ECF"/>
    <w:rsid w:val="00C856D0"/>
    <w:rsid w:val="00C861AC"/>
    <w:rsid w:val="00C8697C"/>
    <w:rsid w:val="00C87109"/>
    <w:rsid w:val="00C875EE"/>
    <w:rsid w:val="00C9116B"/>
    <w:rsid w:val="00C91AD2"/>
    <w:rsid w:val="00C91E9E"/>
    <w:rsid w:val="00C93204"/>
    <w:rsid w:val="00C9355D"/>
    <w:rsid w:val="00C9379D"/>
    <w:rsid w:val="00C93AE5"/>
    <w:rsid w:val="00C94A80"/>
    <w:rsid w:val="00C9610D"/>
    <w:rsid w:val="00C973FA"/>
    <w:rsid w:val="00C973FF"/>
    <w:rsid w:val="00CA195C"/>
    <w:rsid w:val="00CA2A18"/>
    <w:rsid w:val="00CA3741"/>
    <w:rsid w:val="00CA3769"/>
    <w:rsid w:val="00CA398F"/>
    <w:rsid w:val="00CA3F93"/>
    <w:rsid w:val="00CA43FD"/>
    <w:rsid w:val="00CA4579"/>
    <w:rsid w:val="00CA4612"/>
    <w:rsid w:val="00CA4895"/>
    <w:rsid w:val="00CA51E2"/>
    <w:rsid w:val="00CA592B"/>
    <w:rsid w:val="00CA6AAF"/>
    <w:rsid w:val="00CB0369"/>
    <w:rsid w:val="00CB052D"/>
    <w:rsid w:val="00CB08F3"/>
    <w:rsid w:val="00CB0BE3"/>
    <w:rsid w:val="00CB4027"/>
    <w:rsid w:val="00CB4106"/>
    <w:rsid w:val="00CB4557"/>
    <w:rsid w:val="00CB5DF2"/>
    <w:rsid w:val="00CB630C"/>
    <w:rsid w:val="00CB6987"/>
    <w:rsid w:val="00CC08E7"/>
    <w:rsid w:val="00CC21FA"/>
    <w:rsid w:val="00CC2CF5"/>
    <w:rsid w:val="00CC3A13"/>
    <w:rsid w:val="00CC3BAD"/>
    <w:rsid w:val="00CC4CD3"/>
    <w:rsid w:val="00CC5596"/>
    <w:rsid w:val="00CC608C"/>
    <w:rsid w:val="00CC6DFA"/>
    <w:rsid w:val="00CC6F6A"/>
    <w:rsid w:val="00CC7DDC"/>
    <w:rsid w:val="00CD2ED3"/>
    <w:rsid w:val="00CD40E3"/>
    <w:rsid w:val="00CD4340"/>
    <w:rsid w:val="00CD5CA0"/>
    <w:rsid w:val="00CD5F39"/>
    <w:rsid w:val="00CD62C2"/>
    <w:rsid w:val="00CD64E4"/>
    <w:rsid w:val="00CD6744"/>
    <w:rsid w:val="00CD7F63"/>
    <w:rsid w:val="00CE0BA7"/>
    <w:rsid w:val="00CE0DF9"/>
    <w:rsid w:val="00CE13B2"/>
    <w:rsid w:val="00CE1426"/>
    <w:rsid w:val="00CE633A"/>
    <w:rsid w:val="00CE678F"/>
    <w:rsid w:val="00CE70D3"/>
    <w:rsid w:val="00CF0F4A"/>
    <w:rsid w:val="00CF12DC"/>
    <w:rsid w:val="00CF19A2"/>
    <w:rsid w:val="00CF2B5D"/>
    <w:rsid w:val="00CF3692"/>
    <w:rsid w:val="00CF3B02"/>
    <w:rsid w:val="00CF5646"/>
    <w:rsid w:val="00CF5AC1"/>
    <w:rsid w:val="00CF5F85"/>
    <w:rsid w:val="00CF6477"/>
    <w:rsid w:val="00CF6A11"/>
    <w:rsid w:val="00CF6ECD"/>
    <w:rsid w:val="00CF7552"/>
    <w:rsid w:val="00CF759B"/>
    <w:rsid w:val="00D00078"/>
    <w:rsid w:val="00D000E2"/>
    <w:rsid w:val="00D007B5"/>
    <w:rsid w:val="00D008DF"/>
    <w:rsid w:val="00D01230"/>
    <w:rsid w:val="00D01BBE"/>
    <w:rsid w:val="00D01C4C"/>
    <w:rsid w:val="00D026E4"/>
    <w:rsid w:val="00D0279D"/>
    <w:rsid w:val="00D0639C"/>
    <w:rsid w:val="00D06F1D"/>
    <w:rsid w:val="00D07C04"/>
    <w:rsid w:val="00D120B8"/>
    <w:rsid w:val="00D13322"/>
    <w:rsid w:val="00D1367E"/>
    <w:rsid w:val="00D15612"/>
    <w:rsid w:val="00D15B44"/>
    <w:rsid w:val="00D15D0D"/>
    <w:rsid w:val="00D168FE"/>
    <w:rsid w:val="00D17D19"/>
    <w:rsid w:val="00D20B8E"/>
    <w:rsid w:val="00D21574"/>
    <w:rsid w:val="00D21A5E"/>
    <w:rsid w:val="00D21E59"/>
    <w:rsid w:val="00D24114"/>
    <w:rsid w:val="00D241D2"/>
    <w:rsid w:val="00D24984"/>
    <w:rsid w:val="00D25658"/>
    <w:rsid w:val="00D259EA"/>
    <w:rsid w:val="00D2642D"/>
    <w:rsid w:val="00D26D7F"/>
    <w:rsid w:val="00D275B9"/>
    <w:rsid w:val="00D3286D"/>
    <w:rsid w:val="00D32BCE"/>
    <w:rsid w:val="00D34C86"/>
    <w:rsid w:val="00D35299"/>
    <w:rsid w:val="00D368C3"/>
    <w:rsid w:val="00D36BE1"/>
    <w:rsid w:val="00D3772C"/>
    <w:rsid w:val="00D37738"/>
    <w:rsid w:val="00D37E1C"/>
    <w:rsid w:val="00D402FE"/>
    <w:rsid w:val="00D40491"/>
    <w:rsid w:val="00D41EB0"/>
    <w:rsid w:val="00D42132"/>
    <w:rsid w:val="00D43640"/>
    <w:rsid w:val="00D4412C"/>
    <w:rsid w:val="00D44339"/>
    <w:rsid w:val="00D448C2"/>
    <w:rsid w:val="00D44910"/>
    <w:rsid w:val="00D44FA9"/>
    <w:rsid w:val="00D45056"/>
    <w:rsid w:val="00D46E79"/>
    <w:rsid w:val="00D47226"/>
    <w:rsid w:val="00D47581"/>
    <w:rsid w:val="00D47B16"/>
    <w:rsid w:val="00D508EA"/>
    <w:rsid w:val="00D51302"/>
    <w:rsid w:val="00D51F6D"/>
    <w:rsid w:val="00D53029"/>
    <w:rsid w:val="00D531A2"/>
    <w:rsid w:val="00D5347B"/>
    <w:rsid w:val="00D538D9"/>
    <w:rsid w:val="00D53B8D"/>
    <w:rsid w:val="00D550D0"/>
    <w:rsid w:val="00D55737"/>
    <w:rsid w:val="00D55870"/>
    <w:rsid w:val="00D56F8D"/>
    <w:rsid w:val="00D5765D"/>
    <w:rsid w:val="00D63C7D"/>
    <w:rsid w:val="00D63F71"/>
    <w:rsid w:val="00D641D3"/>
    <w:rsid w:val="00D66475"/>
    <w:rsid w:val="00D66714"/>
    <w:rsid w:val="00D6674B"/>
    <w:rsid w:val="00D677AA"/>
    <w:rsid w:val="00D71640"/>
    <w:rsid w:val="00D71E66"/>
    <w:rsid w:val="00D746F9"/>
    <w:rsid w:val="00D756F0"/>
    <w:rsid w:val="00D76078"/>
    <w:rsid w:val="00D76307"/>
    <w:rsid w:val="00D76326"/>
    <w:rsid w:val="00D7672C"/>
    <w:rsid w:val="00D76831"/>
    <w:rsid w:val="00D82DDD"/>
    <w:rsid w:val="00D830D5"/>
    <w:rsid w:val="00D83B6F"/>
    <w:rsid w:val="00D83F7B"/>
    <w:rsid w:val="00D84210"/>
    <w:rsid w:val="00D843FF"/>
    <w:rsid w:val="00D85C91"/>
    <w:rsid w:val="00D85D8B"/>
    <w:rsid w:val="00D86F02"/>
    <w:rsid w:val="00D875CC"/>
    <w:rsid w:val="00D9066D"/>
    <w:rsid w:val="00D90DC7"/>
    <w:rsid w:val="00D91BF8"/>
    <w:rsid w:val="00D92DBF"/>
    <w:rsid w:val="00D93078"/>
    <w:rsid w:val="00D930EE"/>
    <w:rsid w:val="00D93142"/>
    <w:rsid w:val="00D932F6"/>
    <w:rsid w:val="00D93663"/>
    <w:rsid w:val="00D93B4C"/>
    <w:rsid w:val="00D93BA7"/>
    <w:rsid w:val="00D93C19"/>
    <w:rsid w:val="00D93F11"/>
    <w:rsid w:val="00D942F3"/>
    <w:rsid w:val="00D958B6"/>
    <w:rsid w:val="00D95A85"/>
    <w:rsid w:val="00D9712C"/>
    <w:rsid w:val="00D97504"/>
    <w:rsid w:val="00D97C43"/>
    <w:rsid w:val="00DA0603"/>
    <w:rsid w:val="00DA066D"/>
    <w:rsid w:val="00DA1722"/>
    <w:rsid w:val="00DA19FA"/>
    <w:rsid w:val="00DA1DDB"/>
    <w:rsid w:val="00DA4E33"/>
    <w:rsid w:val="00DA57C8"/>
    <w:rsid w:val="00DA5C28"/>
    <w:rsid w:val="00DA6B91"/>
    <w:rsid w:val="00DA77B2"/>
    <w:rsid w:val="00DA77CE"/>
    <w:rsid w:val="00DB0471"/>
    <w:rsid w:val="00DB1B23"/>
    <w:rsid w:val="00DB2676"/>
    <w:rsid w:val="00DB2BCB"/>
    <w:rsid w:val="00DB44C7"/>
    <w:rsid w:val="00DB44F0"/>
    <w:rsid w:val="00DB4521"/>
    <w:rsid w:val="00DB51BB"/>
    <w:rsid w:val="00DB5A78"/>
    <w:rsid w:val="00DB5BE8"/>
    <w:rsid w:val="00DB6C5E"/>
    <w:rsid w:val="00DB738F"/>
    <w:rsid w:val="00DC02D9"/>
    <w:rsid w:val="00DC16B1"/>
    <w:rsid w:val="00DC19E3"/>
    <w:rsid w:val="00DC27CA"/>
    <w:rsid w:val="00DC2BF2"/>
    <w:rsid w:val="00DC36F5"/>
    <w:rsid w:val="00DC4090"/>
    <w:rsid w:val="00DC46D8"/>
    <w:rsid w:val="00DC63C3"/>
    <w:rsid w:val="00DC6AFB"/>
    <w:rsid w:val="00DC6DA2"/>
    <w:rsid w:val="00DD05D6"/>
    <w:rsid w:val="00DD0768"/>
    <w:rsid w:val="00DD1EDD"/>
    <w:rsid w:val="00DD2C23"/>
    <w:rsid w:val="00DD3B0C"/>
    <w:rsid w:val="00DD4031"/>
    <w:rsid w:val="00DD4A26"/>
    <w:rsid w:val="00DD5FA5"/>
    <w:rsid w:val="00DD62A1"/>
    <w:rsid w:val="00DE018D"/>
    <w:rsid w:val="00DE0EB2"/>
    <w:rsid w:val="00DE133E"/>
    <w:rsid w:val="00DE1E93"/>
    <w:rsid w:val="00DE23B8"/>
    <w:rsid w:val="00DE3776"/>
    <w:rsid w:val="00DE4552"/>
    <w:rsid w:val="00DE5906"/>
    <w:rsid w:val="00DE609C"/>
    <w:rsid w:val="00DE6D33"/>
    <w:rsid w:val="00DE7175"/>
    <w:rsid w:val="00DE7464"/>
    <w:rsid w:val="00DE7949"/>
    <w:rsid w:val="00DE7BD2"/>
    <w:rsid w:val="00DF052D"/>
    <w:rsid w:val="00DF1399"/>
    <w:rsid w:val="00DF1F7F"/>
    <w:rsid w:val="00DF20E6"/>
    <w:rsid w:val="00DF291A"/>
    <w:rsid w:val="00DF325E"/>
    <w:rsid w:val="00DF415D"/>
    <w:rsid w:val="00DF50E9"/>
    <w:rsid w:val="00DF5249"/>
    <w:rsid w:val="00DF5531"/>
    <w:rsid w:val="00DF63FA"/>
    <w:rsid w:val="00DF6563"/>
    <w:rsid w:val="00DF683E"/>
    <w:rsid w:val="00DF6B13"/>
    <w:rsid w:val="00DF7249"/>
    <w:rsid w:val="00E01A43"/>
    <w:rsid w:val="00E02B1C"/>
    <w:rsid w:val="00E04358"/>
    <w:rsid w:val="00E05053"/>
    <w:rsid w:val="00E0558C"/>
    <w:rsid w:val="00E05EBB"/>
    <w:rsid w:val="00E05F24"/>
    <w:rsid w:val="00E06123"/>
    <w:rsid w:val="00E0614C"/>
    <w:rsid w:val="00E0686B"/>
    <w:rsid w:val="00E068D6"/>
    <w:rsid w:val="00E07009"/>
    <w:rsid w:val="00E10445"/>
    <w:rsid w:val="00E1134F"/>
    <w:rsid w:val="00E11812"/>
    <w:rsid w:val="00E1240C"/>
    <w:rsid w:val="00E12568"/>
    <w:rsid w:val="00E12804"/>
    <w:rsid w:val="00E13F1F"/>
    <w:rsid w:val="00E1434F"/>
    <w:rsid w:val="00E165BC"/>
    <w:rsid w:val="00E16DF8"/>
    <w:rsid w:val="00E16FCB"/>
    <w:rsid w:val="00E172B9"/>
    <w:rsid w:val="00E174E7"/>
    <w:rsid w:val="00E206DB"/>
    <w:rsid w:val="00E20D90"/>
    <w:rsid w:val="00E21351"/>
    <w:rsid w:val="00E216E2"/>
    <w:rsid w:val="00E24846"/>
    <w:rsid w:val="00E2783C"/>
    <w:rsid w:val="00E30EF4"/>
    <w:rsid w:val="00E3130A"/>
    <w:rsid w:val="00E314F5"/>
    <w:rsid w:val="00E330A7"/>
    <w:rsid w:val="00E337F0"/>
    <w:rsid w:val="00E338CF"/>
    <w:rsid w:val="00E34022"/>
    <w:rsid w:val="00E357EC"/>
    <w:rsid w:val="00E35D00"/>
    <w:rsid w:val="00E36318"/>
    <w:rsid w:val="00E36348"/>
    <w:rsid w:val="00E36E82"/>
    <w:rsid w:val="00E4011E"/>
    <w:rsid w:val="00E40B3D"/>
    <w:rsid w:val="00E414ED"/>
    <w:rsid w:val="00E41D09"/>
    <w:rsid w:val="00E43654"/>
    <w:rsid w:val="00E44154"/>
    <w:rsid w:val="00E44EA1"/>
    <w:rsid w:val="00E46645"/>
    <w:rsid w:val="00E4669A"/>
    <w:rsid w:val="00E50D00"/>
    <w:rsid w:val="00E50DC4"/>
    <w:rsid w:val="00E50F47"/>
    <w:rsid w:val="00E5204C"/>
    <w:rsid w:val="00E5215F"/>
    <w:rsid w:val="00E52A6B"/>
    <w:rsid w:val="00E52F6A"/>
    <w:rsid w:val="00E545C2"/>
    <w:rsid w:val="00E54CA1"/>
    <w:rsid w:val="00E55C33"/>
    <w:rsid w:val="00E561E7"/>
    <w:rsid w:val="00E5648B"/>
    <w:rsid w:val="00E57641"/>
    <w:rsid w:val="00E60FB1"/>
    <w:rsid w:val="00E62266"/>
    <w:rsid w:val="00E63566"/>
    <w:rsid w:val="00E65181"/>
    <w:rsid w:val="00E669AB"/>
    <w:rsid w:val="00E66BCF"/>
    <w:rsid w:val="00E6704D"/>
    <w:rsid w:val="00E672A4"/>
    <w:rsid w:val="00E71ECF"/>
    <w:rsid w:val="00E7296F"/>
    <w:rsid w:val="00E72AE7"/>
    <w:rsid w:val="00E7323E"/>
    <w:rsid w:val="00E73276"/>
    <w:rsid w:val="00E74E06"/>
    <w:rsid w:val="00E75815"/>
    <w:rsid w:val="00E75A3C"/>
    <w:rsid w:val="00E76E07"/>
    <w:rsid w:val="00E7777F"/>
    <w:rsid w:val="00E77B31"/>
    <w:rsid w:val="00E805B5"/>
    <w:rsid w:val="00E8082B"/>
    <w:rsid w:val="00E80E52"/>
    <w:rsid w:val="00E81837"/>
    <w:rsid w:val="00E81EEF"/>
    <w:rsid w:val="00E83246"/>
    <w:rsid w:val="00E832F4"/>
    <w:rsid w:val="00E83BD7"/>
    <w:rsid w:val="00E8411F"/>
    <w:rsid w:val="00E86EDB"/>
    <w:rsid w:val="00E908C6"/>
    <w:rsid w:val="00E90B10"/>
    <w:rsid w:val="00E91193"/>
    <w:rsid w:val="00E91FFC"/>
    <w:rsid w:val="00E9200C"/>
    <w:rsid w:val="00E927DF"/>
    <w:rsid w:val="00E9338C"/>
    <w:rsid w:val="00E946B7"/>
    <w:rsid w:val="00E95A89"/>
    <w:rsid w:val="00E969E7"/>
    <w:rsid w:val="00E96B5C"/>
    <w:rsid w:val="00E97AD5"/>
    <w:rsid w:val="00EA19E9"/>
    <w:rsid w:val="00EA1DD3"/>
    <w:rsid w:val="00EA2AF9"/>
    <w:rsid w:val="00EA3089"/>
    <w:rsid w:val="00EA38A4"/>
    <w:rsid w:val="00EA5F3E"/>
    <w:rsid w:val="00EA6D82"/>
    <w:rsid w:val="00EA6F01"/>
    <w:rsid w:val="00EA7DCC"/>
    <w:rsid w:val="00EB0D8B"/>
    <w:rsid w:val="00EB2C13"/>
    <w:rsid w:val="00EB2D2E"/>
    <w:rsid w:val="00EB48A7"/>
    <w:rsid w:val="00EB6703"/>
    <w:rsid w:val="00EB6FFC"/>
    <w:rsid w:val="00EB7929"/>
    <w:rsid w:val="00EC0262"/>
    <w:rsid w:val="00EC10E8"/>
    <w:rsid w:val="00EC1E09"/>
    <w:rsid w:val="00EC282A"/>
    <w:rsid w:val="00EC2988"/>
    <w:rsid w:val="00EC3207"/>
    <w:rsid w:val="00EC33A3"/>
    <w:rsid w:val="00EC36A5"/>
    <w:rsid w:val="00EC4E37"/>
    <w:rsid w:val="00EC56CD"/>
    <w:rsid w:val="00EC5D1C"/>
    <w:rsid w:val="00EC6145"/>
    <w:rsid w:val="00EC6597"/>
    <w:rsid w:val="00EC6D78"/>
    <w:rsid w:val="00EC7ACB"/>
    <w:rsid w:val="00ED04EF"/>
    <w:rsid w:val="00ED0DB7"/>
    <w:rsid w:val="00ED1D89"/>
    <w:rsid w:val="00ED24F7"/>
    <w:rsid w:val="00ED2860"/>
    <w:rsid w:val="00ED297E"/>
    <w:rsid w:val="00ED461D"/>
    <w:rsid w:val="00ED5B46"/>
    <w:rsid w:val="00ED63FD"/>
    <w:rsid w:val="00ED695E"/>
    <w:rsid w:val="00ED6CB0"/>
    <w:rsid w:val="00ED7974"/>
    <w:rsid w:val="00EE012A"/>
    <w:rsid w:val="00EE022F"/>
    <w:rsid w:val="00EE0DE6"/>
    <w:rsid w:val="00EE116F"/>
    <w:rsid w:val="00EE1906"/>
    <w:rsid w:val="00EE1EA1"/>
    <w:rsid w:val="00EE2874"/>
    <w:rsid w:val="00EE488E"/>
    <w:rsid w:val="00EE4A95"/>
    <w:rsid w:val="00EE52AC"/>
    <w:rsid w:val="00EE53D0"/>
    <w:rsid w:val="00EE5F29"/>
    <w:rsid w:val="00EE7BAE"/>
    <w:rsid w:val="00EF1565"/>
    <w:rsid w:val="00EF1C91"/>
    <w:rsid w:val="00EF2311"/>
    <w:rsid w:val="00EF268F"/>
    <w:rsid w:val="00EF3472"/>
    <w:rsid w:val="00EF3877"/>
    <w:rsid w:val="00EF3B9E"/>
    <w:rsid w:val="00EF5A09"/>
    <w:rsid w:val="00EF68A6"/>
    <w:rsid w:val="00EF73BD"/>
    <w:rsid w:val="00EF7631"/>
    <w:rsid w:val="00EF7BA3"/>
    <w:rsid w:val="00F00079"/>
    <w:rsid w:val="00F01FBA"/>
    <w:rsid w:val="00F02469"/>
    <w:rsid w:val="00F0311A"/>
    <w:rsid w:val="00F04820"/>
    <w:rsid w:val="00F05547"/>
    <w:rsid w:val="00F05D72"/>
    <w:rsid w:val="00F06060"/>
    <w:rsid w:val="00F07C18"/>
    <w:rsid w:val="00F07E6B"/>
    <w:rsid w:val="00F10A34"/>
    <w:rsid w:val="00F10C87"/>
    <w:rsid w:val="00F112D3"/>
    <w:rsid w:val="00F11838"/>
    <w:rsid w:val="00F11B6A"/>
    <w:rsid w:val="00F122D1"/>
    <w:rsid w:val="00F13435"/>
    <w:rsid w:val="00F13B48"/>
    <w:rsid w:val="00F1462F"/>
    <w:rsid w:val="00F15309"/>
    <w:rsid w:val="00F15A17"/>
    <w:rsid w:val="00F15D97"/>
    <w:rsid w:val="00F162D7"/>
    <w:rsid w:val="00F16471"/>
    <w:rsid w:val="00F16693"/>
    <w:rsid w:val="00F1714A"/>
    <w:rsid w:val="00F17152"/>
    <w:rsid w:val="00F17185"/>
    <w:rsid w:val="00F17E20"/>
    <w:rsid w:val="00F203A3"/>
    <w:rsid w:val="00F20A1D"/>
    <w:rsid w:val="00F20F87"/>
    <w:rsid w:val="00F21075"/>
    <w:rsid w:val="00F21DF5"/>
    <w:rsid w:val="00F226D2"/>
    <w:rsid w:val="00F22A3E"/>
    <w:rsid w:val="00F22FEE"/>
    <w:rsid w:val="00F231D1"/>
    <w:rsid w:val="00F23412"/>
    <w:rsid w:val="00F23416"/>
    <w:rsid w:val="00F238D1"/>
    <w:rsid w:val="00F23C62"/>
    <w:rsid w:val="00F243B9"/>
    <w:rsid w:val="00F25EE1"/>
    <w:rsid w:val="00F26303"/>
    <w:rsid w:val="00F27FE8"/>
    <w:rsid w:val="00F311B6"/>
    <w:rsid w:val="00F3122D"/>
    <w:rsid w:val="00F3272F"/>
    <w:rsid w:val="00F32896"/>
    <w:rsid w:val="00F32FCC"/>
    <w:rsid w:val="00F34A49"/>
    <w:rsid w:val="00F37259"/>
    <w:rsid w:val="00F37DD2"/>
    <w:rsid w:val="00F41BDA"/>
    <w:rsid w:val="00F42009"/>
    <w:rsid w:val="00F42B02"/>
    <w:rsid w:val="00F4365A"/>
    <w:rsid w:val="00F44AFD"/>
    <w:rsid w:val="00F4514B"/>
    <w:rsid w:val="00F45211"/>
    <w:rsid w:val="00F4534D"/>
    <w:rsid w:val="00F4628B"/>
    <w:rsid w:val="00F46300"/>
    <w:rsid w:val="00F46652"/>
    <w:rsid w:val="00F46896"/>
    <w:rsid w:val="00F46B57"/>
    <w:rsid w:val="00F46D9D"/>
    <w:rsid w:val="00F47B82"/>
    <w:rsid w:val="00F51364"/>
    <w:rsid w:val="00F523BC"/>
    <w:rsid w:val="00F527D6"/>
    <w:rsid w:val="00F545DB"/>
    <w:rsid w:val="00F54980"/>
    <w:rsid w:val="00F55F3C"/>
    <w:rsid w:val="00F5795F"/>
    <w:rsid w:val="00F57C81"/>
    <w:rsid w:val="00F60471"/>
    <w:rsid w:val="00F60D73"/>
    <w:rsid w:val="00F62B1E"/>
    <w:rsid w:val="00F62FAF"/>
    <w:rsid w:val="00F642F2"/>
    <w:rsid w:val="00F64683"/>
    <w:rsid w:val="00F650DC"/>
    <w:rsid w:val="00F654AE"/>
    <w:rsid w:val="00F66107"/>
    <w:rsid w:val="00F6626B"/>
    <w:rsid w:val="00F66864"/>
    <w:rsid w:val="00F671BD"/>
    <w:rsid w:val="00F679D0"/>
    <w:rsid w:val="00F67A72"/>
    <w:rsid w:val="00F67A79"/>
    <w:rsid w:val="00F71045"/>
    <w:rsid w:val="00F724F5"/>
    <w:rsid w:val="00F74BA2"/>
    <w:rsid w:val="00F75120"/>
    <w:rsid w:val="00F75F73"/>
    <w:rsid w:val="00F76CAA"/>
    <w:rsid w:val="00F77665"/>
    <w:rsid w:val="00F77721"/>
    <w:rsid w:val="00F77756"/>
    <w:rsid w:val="00F8043C"/>
    <w:rsid w:val="00F80F57"/>
    <w:rsid w:val="00F8168A"/>
    <w:rsid w:val="00F818C9"/>
    <w:rsid w:val="00F81A9D"/>
    <w:rsid w:val="00F8207C"/>
    <w:rsid w:val="00F82325"/>
    <w:rsid w:val="00F827CA"/>
    <w:rsid w:val="00F82824"/>
    <w:rsid w:val="00F82C42"/>
    <w:rsid w:val="00F83272"/>
    <w:rsid w:val="00F838A1"/>
    <w:rsid w:val="00F84970"/>
    <w:rsid w:val="00F852D5"/>
    <w:rsid w:val="00F854A5"/>
    <w:rsid w:val="00F87377"/>
    <w:rsid w:val="00F87D4F"/>
    <w:rsid w:val="00F87E4D"/>
    <w:rsid w:val="00F87FE3"/>
    <w:rsid w:val="00F90027"/>
    <w:rsid w:val="00F9003C"/>
    <w:rsid w:val="00F91BF2"/>
    <w:rsid w:val="00F91D7F"/>
    <w:rsid w:val="00F91DAD"/>
    <w:rsid w:val="00F92419"/>
    <w:rsid w:val="00F9256B"/>
    <w:rsid w:val="00F927F5"/>
    <w:rsid w:val="00F937B6"/>
    <w:rsid w:val="00F94091"/>
    <w:rsid w:val="00F944E7"/>
    <w:rsid w:val="00F94C95"/>
    <w:rsid w:val="00F95850"/>
    <w:rsid w:val="00F9598A"/>
    <w:rsid w:val="00F979B8"/>
    <w:rsid w:val="00F97BB9"/>
    <w:rsid w:val="00F97D77"/>
    <w:rsid w:val="00FA22A7"/>
    <w:rsid w:val="00FA3CF5"/>
    <w:rsid w:val="00FA52E1"/>
    <w:rsid w:val="00FA6A52"/>
    <w:rsid w:val="00FA76ED"/>
    <w:rsid w:val="00FA7C0E"/>
    <w:rsid w:val="00FB0BA6"/>
    <w:rsid w:val="00FB10BD"/>
    <w:rsid w:val="00FB2539"/>
    <w:rsid w:val="00FB3523"/>
    <w:rsid w:val="00FB3558"/>
    <w:rsid w:val="00FB366F"/>
    <w:rsid w:val="00FB3DC3"/>
    <w:rsid w:val="00FB5CED"/>
    <w:rsid w:val="00FB64FB"/>
    <w:rsid w:val="00FB6961"/>
    <w:rsid w:val="00FB774E"/>
    <w:rsid w:val="00FB7857"/>
    <w:rsid w:val="00FC0263"/>
    <w:rsid w:val="00FC1CF8"/>
    <w:rsid w:val="00FC2F0E"/>
    <w:rsid w:val="00FC4F77"/>
    <w:rsid w:val="00FC503C"/>
    <w:rsid w:val="00FC5789"/>
    <w:rsid w:val="00FC5EBA"/>
    <w:rsid w:val="00FC6FBB"/>
    <w:rsid w:val="00FC7162"/>
    <w:rsid w:val="00FC7181"/>
    <w:rsid w:val="00FD05EA"/>
    <w:rsid w:val="00FD2ADB"/>
    <w:rsid w:val="00FD5059"/>
    <w:rsid w:val="00FD5758"/>
    <w:rsid w:val="00FD6B4E"/>
    <w:rsid w:val="00FD6CCE"/>
    <w:rsid w:val="00FD6F00"/>
    <w:rsid w:val="00FD740F"/>
    <w:rsid w:val="00FE0236"/>
    <w:rsid w:val="00FE0EC4"/>
    <w:rsid w:val="00FE11C7"/>
    <w:rsid w:val="00FE1BF4"/>
    <w:rsid w:val="00FE2085"/>
    <w:rsid w:val="00FE21A3"/>
    <w:rsid w:val="00FE4D6F"/>
    <w:rsid w:val="00FE4E29"/>
    <w:rsid w:val="00FE5038"/>
    <w:rsid w:val="00FE535F"/>
    <w:rsid w:val="00FE5384"/>
    <w:rsid w:val="00FE548A"/>
    <w:rsid w:val="00FE5A03"/>
    <w:rsid w:val="00FE67E3"/>
    <w:rsid w:val="00FE7E66"/>
    <w:rsid w:val="00FF202A"/>
    <w:rsid w:val="00FF36C4"/>
    <w:rsid w:val="00FF383C"/>
    <w:rsid w:val="00FF3EFE"/>
    <w:rsid w:val="00FF6608"/>
    <w:rsid w:val="00FF703E"/>
    <w:rsid w:val="00FF7B1D"/>
    <w:rsid w:val="00FF7B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02A77FA"/>
  <w15:docId w15:val="{BE86BAFD-864B-4B6C-96C0-B382C60D4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15A17"/>
    <w:pPr>
      <w:spacing w:after="0" w:line="240" w:lineRule="auto"/>
    </w:pPr>
    <w:rPr>
      <w:rFonts w:ascii="Times New Roman" w:eastAsia="Times New Roman" w:hAnsi="Times New Roman" w:cs="Times New Roman"/>
      <w:sz w:val="24"/>
      <w:szCs w:val="24"/>
      <w:lang w:eastAsia="ru-RU"/>
    </w:rPr>
  </w:style>
  <w:style w:type="paragraph" w:styleId="1">
    <w:name w:val="heading 1"/>
    <w:aliases w:val="Глава,Заголовок 1 Знак Знак,Заголовок 1 Знак Знак Знак"/>
    <w:basedOn w:val="a1"/>
    <w:next w:val="a1"/>
    <w:link w:val="10"/>
    <w:qFormat/>
    <w:rsid w:val="00521E49"/>
    <w:pPr>
      <w:keepNext/>
      <w:spacing w:before="240" w:after="60"/>
      <w:outlineLvl w:val="0"/>
    </w:pPr>
    <w:rPr>
      <w:rFonts w:ascii="Cambria" w:hAnsi="Cambria"/>
      <w:b/>
      <w:bCs/>
      <w:kern w:val="32"/>
      <w:sz w:val="32"/>
      <w:szCs w:val="32"/>
    </w:rPr>
  </w:style>
  <w:style w:type="paragraph" w:styleId="2">
    <w:name w:val="heading 2"/>
    <w:aliases w:val="Знак2 Знак,Знак2,Знак2 Знак Знак Знак,Знак2 Знак1,Заголовок 2 Знак1,Заголовок 2 Знак Знак,ГЛАВА"/>
    <w:basedOn w:val="a1"/>
    <w:next w:val="a1"/>
    <w:link w:val="20"/>
    <w:qFormat/>
    <w:rsid w:val="00521E49"/>
    <w:pPr>
      <w:keepNext/>
      <w:ind w:firstLine="567"/>
      <w:jc w:val="both"/>
      <w:outlineLvl w:val="1"/>
    </w:pPr>
    <w:rPr>
      <w:b/>
      <w:bCs/>
      <w:sz w:val="28"/>
      <w:szCs w:val="28"/>
    </w:rPr>
  </w:style>
  <w:style w:type="paragraph" w:styleId="3">
    <w:name w:val="heading 3"/>
    <w:aliases w:val="Знак3 Знак,Знак3,Знак3 Знак Знак Знак,Знак,ПодЗаголовок"/>
    <w:basedOn w:val="a1"/>
    <w:next w:val="a1"/>
    <w:link w:val="30"/>
    <w:uiPriority w:val="99"/>
    <w:unhideWhenUsed/>
    <w:qFormat/>
    <w:rsid w:val="00196A43"/>
    <w:pPr>
      <w:keepNext/>
      <w:spacing w:line="360" w:lineRule="auto"/>
      <w:ind w:firstLine="737"/>
      <w:outlineLvl w:val="2"/>
    </w:pPr>
    <w:rPr>
      <w:rFonts w:cs="Arial"/>
      <w:b/>
      <w:bCs/>
      <w:szCs w:val="26"/>
      <w:lang w:val="en-US"/>
    </w:rPr>
  </w:style>
  <w:style w:type="paragraph" w:styleId="4">
    <w:name w:val="heading 4"/>
    <w:basedOn w:val="3"/>
    <w:next w:val="a1"/>
    <w:link w:val="40"/>
    <w:autoRedefine/>
    <w:unhideWhenUsed/>
    <w:qFormat/>
    <w:rsid w:val="00196A43"/>
    <w:pPr>
      <w:spacing w:before="120" w:after="120" w:line="240" w:lineRule="auto"/>
      <w:outlineLvl w:val="3"/>
    </w:pPr>
    <w:rPr>
      <w:bCs w:val="0"/>
      <w:szCs w:val="28"/>
    </w:rPr>
  </w:style>
  <w:style w:type="paragraph" w:styleId="5">
    <w:name w:val="heading 5"/>
    <w:basedOn w:val="a1"/>
    <w:next w:val="a1"/>
    <w:link w:val="50"/>
    <w:uiPriority w:val="99"/>
    <w:unhideWhenUsed/>
    <w:qFormat/>
    <w:rsid w:val="00196A43"/>
    <w:pPr>
      <w:spacing w:before="240" w:after="60"/>
      <w:ind w:firstLine="567"/>
      <w:outlineLvl w:val="4"/>
    </w:pPr>
    <w:rPr>
      <w:rFonts w:ascii="Calibri" w:hAnsi="Calibri"/>
      <w:b/>
      <w:bCs/>
      <w:i/>
      <w:iCs/>
      <w:sz w:val="26"/>
      <w:szCs w:val="26"/>
    </w:rPr>
  </w:style>
  <w:style w:type="paragraph" w:styleId="6">
    <w:name w:val="heading 6"/>
    <w:basedOn w:val="a1"/>
    <w:next w:val="a1"/>
    <w:link w:val="60"/>
    <w:unhideWhenUsed/>
    <w:qFormat/>
    <w:rsid w:val="00196A43"/>
    <w:pPr>
      <w:spacing w:before="240" w:after="60"/>
      <w:ind w:firstLine="567"/>
      <w:outlineLvl w:val="5"/>
    </w:pPr>
    <w:rPr>
      <w:rFonts w:ascii="Calibri" w:hAnsi="Calibri"/>
      <w:b/>
      <w:bCs/>
    </w:rPr>
  </w:style>
  <w:style w:type="paragraph" w:styleId="7">
    <w:name w:val="heading 7"/>
    <w:aliases w:val="Заголовок x.x"/>
    <w:basedOn w:val="a1"/>
    <w:next w:val="a1"/>
    <w:link w:val="70"/>
    <w:unhideWhenUsed/>
    <w:qFormat/>
    <w:rsid w:val="00196A43"/>
    <w:pPr>
      <w:spacing w:before="240" w:after="60"/>
      <w:ind w:firstLine="567"/>
      <w:outlineLvl w:val="6"/>
    </w:pPr>
    <w:rPr>
      <w:rFonts w:ascii="Calibri" w:hAnsi="Calibri"/>
    </w:rPr>
  </w:style>
  <w:style w:type="paragraph" w:styleId="8">
    <w:name w:val="heading 8"/>
    <w:basedOn w:val="a1"/>
    <w:next w:val="a1"/>
    <w:link w:val="80"/>
    <w:unhideWhenUsed/>
    <w:qFormat/>
    <w:rsid w:val="00196A43"/>
    <w:pPr>
      <w:spacing w:before="240" w:after="60"/>
      <w:ind w:firstLine="567"/>
      <w:outlineLvl w:val="7"/>
    </w:pPr>
    <w:rPr>
      <w:rFonts w:ascii="Calibri" w:hAnsi="Calibri"/>
      <w:i/>
      <w:iCs/>
    </w:rPr>
  </w:style>
  <w:style w:type="paragraph" w:styleId="9">
    <w:name w:val="heading 9"/>
    <w:basedOn w:val="a1"/>
    <w:next w:val="a1"/>
    <w:link w:val="90"/>
    <w:unhideWhenUsed/>
    <w:qFormat/>
    <w:rsid w:val="00196A43"/>
    <w:pPr>
      <w:spacing w:before="240" w:after="60"/>
      <w:ind w:firstLine="567"/>
      <w:outlineLvl w:val="8"/>
    </w:pPr>
    <w:rPr>
      <w:rFonts w:ascii="Cambria" w:hAnsi="Cambri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Title">
    <w:name w:val="ConsPlusTitle"/>
    <w:rsid w:val="00680A77"/>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5">
    <w:name w:val="header"/>
    <w:basedOn w:val="a1"/>
    <w:link w:val="a6"/>
    <w:uiPriority w:val="99"/>
    <w:rsid w:val="00680A77"/>
    <w:pPr>
      <w:tabs>
        <w:tab w:val="center" w:pos="4677"/>
        <w:tab w:val="right" w:pos="9355"/>
      </w:tabs>
    </w:pPr>
  </w:style>
  <w:style w:type="character" w:customStyle="1" w:styleId="a6">
    <w:name w:val="Верхний колонтитул Знак"/>
    <w:basedOn w:val="a2"/>
    <w:link w:val="a5"/>
    <w:uiPriority w:val="99"/>
    <w:rsid w:val="00680A77"/>
    <w:rPr>
      <w:rFonts w:ascii="Times New Roman" w:eastAsia="Times New Roman" w:hAnsi="Times New Roman" w:cs="Times New Roman"/>
      <w:sz w:val="24"/>
      <w:szCs w:val="24"/>
      <w:lang w:eastAsia="ru-RU"/>
    </w:rPr>
  </w:style>
  <w:style w:type="character" w:styleId="a7">
    <w:name w:val="page number"/>
    <w:basedOn w:val="a2"/>
    <w:rsid w:val="00680A77"/>
  </w:style>
  <w:style w:type="paragraph" w:styleId="a8">
    <w:name w:val="Balloon Text"/>
    <w:basedOn w:val="a1"/>
    <w:link w:val="a9"/>
    <w:uiPriority w:val="99"/>
    <w:unhideWhenUsed/>
    <w:rsid w:val="00680A77"/>
    <w:rPr>
      <w:rFonts w:ascii="Tahoma" w:hAnsi="Tahoma" w:cs="Tahoma"/>
      <w:sz w:val="16"/>
      <w:szCs w:val="16"/>
    </w:rPr>
  </w:style>
  <w:style w:type="character" w:customStyle="1" w:styleId="a9">
    <w:name w:val="Текст выноски Знак"/>
    <w:basedOn w:val="a2"/>
    <w:link w:val="a8"/>
    <w:uiPriority w:val="99"/>
    <w:rsid w:val="00680A77"/>
    <w:rPr>
      <w:rFonts w:ascii="Tahoma" w:eastAsia="Times New Roman" w:hAnsi="Tahoma" w:cs="Tahoma"/>
      <w:sz w:val="16"/>
      <w:szCs w:val="16"/>
      <w:lang w:eastAsia="ru-RU"/>
    </w:rPr>
  </w:style>
  <w:style w:type="paragraph" w:styleId="aa">
    <w:name w:val="List Paragraph"/>
    <w:aliases w:val="ТЗ список,Абзац списка нумерованный"/>
    <w:basedOn w:val="a1"/>
    <w:link w:val="ab"/>
    <w:uiPriority w:val="34"/>
    <w:qFormat/>
    <w:rsid w:val="002A3D52"/>
    <w:pPr>
      <w:ind w:left="720"/>
      <w:contextualSpacing/>
    </w:pPr>
  </w:style>
  <w:style w:type="paragraph" w:customStyle="1" w:styleId="ConsPlusNonformat">
    <w:name w:val="ConsPlusNonformat"/>
    <w:rsid w:val="008E729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8E729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c">
    <w:name w:val="footer"/>
    <w:basedOn w:val="a1"/>
    <w:link w:val="ad"/>
    <w:uiPriority w:val="99"/>
    <w:unhideWhenUsed/>
    <w:rsid w:val="003E424C"/>
    <w:pPr>
      <w:tabs>
        <w:tab w:val="center" w:pos="4677"/>
        <w:tab w:val="right" w:pos="9355"/>
      </w:tabs>
    </w:pPr>
  </w:style>
  <w:style w:type="character" w:customStyle="1" w:styleId="ad">
    <w:name w:val="Нижний колонтитул Знак"/>
    <w:basedOn w:val="a2"/>
    <w:link w:val="ac"/>
    <w:uiPriority w:val="99"/>
    <w:rsid w:val="003E424C"/>
    <w:rPr>
      <w:rFonts w:ascii="Times New Roman" w:eastAsia="Times New Roman" w:hAnsi="Times New Roman" w:cs="Times New Roman"/>
      <w:sz w:val="24"/>
      <w:szCs w:val="24"/>
      <w:lang w:eastAsia="ru-RU"/>
    </w:rPr>
  </w:style>
  <w:style w:type="paragraph" w:styleId="ae">
    <w:name w:val="Body Text Indent"/>
    <w:basedOn w:val="a1"/>
    <w:link w:val="af"/>
    <w:uiPriority w:val="99"/>
    <w:rsid w:val="00CA2A18"/>
    <w:pPr>
      <w:ind w:firstLine="360"/>
    </w:pPr>
  </w:style>
  <w:style w:type="character" w:customStyle="1" w:styleId="af">
    <w:name w:val="Основной текст с отступом Знак"/>
    <w:basedOn w:val="a2"/>
    <w:link w:val="ae"/>
    <w:uiPriority w:val="99"/>
    <w:rsid w:val="00CA2A18"/>
    <w:rPr>
      <w:rFonts w:ascii="Times New Roman" w:eastAsia="Times New Roman" w:hAnsi="Times New Roman" w:cs="Times New Roman"/>
      <w:sz w:val="24"/>
      <w:szCs w:val="24"/>
      <w:lang w:eastAsia="ru-RU"/>
    </w:rPr>
  </w:style>
  <w:style w:type="paragraph" w:styleId="21">
    <w:name w:val="Body Text 2"/>
    <w:basedOn w:val="a1"/>
    <w:link w:val="22"/>
    <w:rsid w:val="00CA2A18"/>
    <w:pPr>
      <w:spacing w:after="120" w:line="480" w:lineRule="auto"/>
    </w:pPr>
  </w:style>
  <w:style w:type="character" w:customStyle="1" w:styleId="22">
    <w:name w:val="Основной текст 2 Знак"/>
    <w:basedOn w:val="a2"/>
    <w:link w:val="21"/>
    <w:rsid w:val="00CA2A18"/>
    <w:rPr>
      <w:rFonts w:ascii="Times New Roman" w:eastAsia="Times New Roman" w:hAnsi="Times New Roman" w:cs="Times New Roman"/>
      <w:sz w:val="24"/>
      <w:szCs w:val="24"/>
      <w:lang w:eastAsia="ru-RU"/>
    </w:rPr>
  </w:style>
  <w:style w:type="table" w:styleId="af0">
    <w:name w:val="Table Grid"/>
    <w:basedOn w:val="a3"/>
    <w:uiPriority w:val="59"/>
    <w:rsid w:val="000423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нак Знак1"/>
    <w:basedOn w:val="a1"/>
    <w:rsid w:val="00572EBB"/>
    <w:pPr>
      <w:spacing w:after="160" w:line="240" w:lineRule="exact"/>
    </w:pPr>
    <w:rPr>
      <w:rFonts w:ascii="Verdana" w:hAnsi="Verdana" w:cs="Verdana"/>
      <w:sz w:val="20"/>
      <w:szCs w:val="20"/>
      <w:lang w:val="en-US" w:eastAsia="en-US"/>
    </w:rPr>
  </w:style>
  <w:style w:type="character" w:customStyle="1" w:styleId="10">
    <w:name w:val="Заголовок 1 Знак"/>
    <w:aliases w:val="Глава Знак,Заголовок 1 Знак Знак Знак1,Заголовок 1 Знак Знак Знак Знак"/>
    <w:basedOn w:val="a2"/>
    <w:link w:val="1"/>
    <w:rsid w:val="00521E49"/>
    <w:rPr>
      <w:rFonts w:ascii="Cambria" w:eastAsia="Times New Roman" w:hAnsi="Cambria" w:cs="Times New Roman"/>
      <w:b/>
      <w:bCs/>
      <w:kern w:val="32"/>
      <w:sz w:val="32"/>
      <w:szCs w:val="32"/>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2"/>
    <w:link w:val="2"/>
    <w:rsid w:val="00521E49"/>
    <w:rPr>
      <w:rFonts w:ascii="Times New Roman" w:eastAsia="Times New Roman" w:hAnsi="Times New Roman" w:cs="Times New Roman"/>
      <w:b/>
      <w:bCs/>
      <w:sz w:val="28"/>
      <w:szCs w:val="28"/>
      <w:lang w:eastAsia="ru-RU"/>
    </w:rPr>
  </w:style>
  <w:style w:type="numbering" w:customStyle="1" w:styleId="12">
    <w:name w:val="Нет списка1"/>
    <w:next w:val="a4"/>
    <w:uiPriority w:val="99"/>
    <w:semiHidden/>
    <w:unhideWhenUsed/>
    <w:rsid w:val="00521E49"/>
  </w:style>
  <w:style w:type="table" w:customStyle="1" w:styleId="13">
    <w:name w:val="Сетка таблицы1"/>
    <w:basedOn w:val="a3"/>
    <w:next w:val="af0"/>
    <w:uiPriority w:val="99"/>
    <w:rsid w:val="00521E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uiPriority w:val="99"/>
    <w:rsid w:val="00521E49"/>
    <w:rPr>
      <w:color w:val="0000FF"/>
      <w:u w:val="single"/>
    </w:rPr>
  </w:style>
  <w:style w:type="paragraph" w:styleId="af2">
    <w:name w:val="caption"/>
    <w:basedOn w:val="a1"/>
    <w:uiPriority w:val="99"/>
    <w:qFormat/>
    <w:rsid w:val="00521E49"/>
    <w:pPr>
      <w:jc w:val="center"/>
    </w:pPr>
    <w:rPr>
      <w:b/>
      <w:bCs/>
      <w:i/>
      <w:iCs/>
      <w:sz w:val="28"/>
      <w:szCs w:val="28"/>
    </w:rPr>
  </w:style>
  <w:style w:type="paragraph" w:styleId="af3">
    <w:name w:val="Body Text"/>
    <w:basedOn w:val="a1"/>
    <w:link w:val="af4"/>
    <w:uiPriority w:val="1"/>
    <w:qFormat/>
    <w:rsid w:val="00521E49"/>
    <w:pPr>
      <w:spacing w:after="120"/>
    </w:pPr>
  </w:style>
  <w:style w:type="character" w:customStyle="1" w:styleId="af4">
    <w:name w:val="Основной текст Знак"/>
    <w:basedOn w:val="a2"/>
    <w:link w:val="af3"/>
    <w:uiPriority w:val="1"/>
    <w:rsid w:val="00521E49"/>
    <w:rPr>
      <w:rFonts w:ascii="Times New Roman" w:eastAsia="Times New Roman" w:hAnsi="Times New Roman" w:cs="Times New Roman"/>
      <w:sz w:val="24"/>
      <w:szCs w:val="24"/>
      <w:lang w:eastAsia="ru-RU"/>
    </w:rPr>
  </w:style>
  <w:style w:type="paragraph" w:styleId="af5">
    <w:name w:val="Normal (Web)"/>
    <w:aliases w:val="Обычный (Web)"/>
    <w:basedOn w:val="a1"/>
    <w:link w:val="af6"/>
    <w:rsid w:val="00521E49"/>
    <w:pPr>
      <w:spacing w:before="100" w:beforeAutospacing="1" w:after="100" w:afterAutospacing="1"/>
    </w:pPr>
  </w:style>
  <w:style w:type="character" w:customStyle="1" w:styleId="apple-converted-space">
    <w:name w:val="apple-converted-space"/>
    <w:basedOn w:val="a2"/>
    <w:rsid w:val="00521E49"/>
  </w:style>
  <w:style w:type="character" w:customStyle="1" w:styleId="TitleChar">
    <w:name w:val="Title Char"/>
    <w:uiPriority w:val="99"/>
    <w:locked/>
    <w:rsid w:val="00521E49"/>
    <w:rPr>
      <w:b/>
      <w:bCs/>
      <w:color w:val="0000FF"/>
      <w:sz w:val="24"/>
      <w:szCs w:val="24"/>
    </w:rPr>
  </w:style>
  <w:style w:type="paragraph" w:styleId="af7">
    <w:name w:val="Title"/>
    <w:basedOn w:val="a1"/>
    <w:link w:val="af8"/>
    <w:qFormat/>
    <w:rsid w:val="00521E49"/>
    <w:pPr>
      <w:jc w:val="center"/>
    </w:pPr>
    <w:rPr>
      <w:rFonts w:ascii="Cambria" w:hAnsi="Cambria"/>
      <w:b/>
      <w:bCs/>
      <w:kern w:val="28"/>
      <w:sz w:val="32"/>
      <w:szCs w:val="32"/>
    </w:rPr>
  </w:style>
  <w:style w:type="character" w:customStyle="1" w:styleId="af8">
    <w:name w:val="Заголовок Знак"/>
    <w:basedOn w:val="a2"/>
    <w:link w:val="af7"/>
    <w:rsid w:val="00521E49"/>
    <w:rPr>
      <w:rFonts w:ascii="Cambria" w:eastAsia="Times New Roman" w:hAnsi="Cambria" w:cs="Times New Roman"/>
      <w:b/>
      <w:bCs/>
      <w:kern w:val="28"/>
      <w:sz w:val="32"/>
      <w:szCs w:val="32"/>
      <w:lang w:eastAsia="ru-RU"/>
    </w:rPr>
  </w:style>
  <w:style w:type="character" w:customStyle="1" w:styleId="TitleChar1">
    <w:name w:val="Title Char1"/>
    <w:uiPriority w:val="99"/>
    <w:locked/>
    <w:rsid w:val="00521E49"/>
    <w:rPr>
      <w:rFonts w:ascii="Cambria" w:hAnsi="Cambria" w:cs="Cambria"/>
      <w:b/>
      <w:bCs/>
      <w:kern w:val="28"/>
      <w:sz w:val="32"/>
      <w:szCs w:val="32"/>
    </w:rPr>
  </w:style>
  <w:style w:type="paragraph" w:customStyle="1" w:styleId="Default">
    <w:name w:val="Default"/>
    <w:rsid w:val="00521E4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9">
    <w:name w:val="Strong"/>
    <w:basedOn w:val="a2"/>
    <w:uiPriority w:val="22"/>
    <w:qFormat/>
    <w:rsid w:val="00521E49"/>
    <w:rPr>
      <w:b/>
      <w:bCs/>
    </w:rPr>
  </w:style>
  <w:style w:type="character" w:customStyle="1" w:styleId="val">
    <w:name w:val="val"/>
    <w:basedOn w:val="a2"/>
    <w:uiPriority w:val="99"/>
    <w:rsid w:val="00521E49"/>
  </w:style>
  <w:style w:type="character" w:styleId="afa">
    <w:name w:val="FollowedHyperlink"/>
    <w:basedOn w:val="a2"/>
    <w:uiPriority w:val="99"/>
    <w:semiHidden/>
    <w:unhideWhenUsed/>
    <w:rsid w:val="00521E49"/>
    <w:rPr>
      <w:color w:val="800080"/>
      <w:u w:val="single"/>
    </w:rPr>
  </w:style>
  <w:style w:type="paragraph" w:customStyle="1" w:styleId="ConsPlusNormal">
    <w:name w:val="ConsPlusNormal"/>
    <w:link w:val="ConsPlusNormal0"/>
    <w:rsid w:val="00521E4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b">
    <w:name w:val="No Spacing"/>
    <w:link w:val="afc"/>
    <w:uiPriority w:val="1"/>
    <w:qFormat/>
    <w:rsid w:val="00521E49"/>
    <w:pPr>
      <w:spacing w:after="0" w:line="240" w:lineRule="auto"/>
    </w:pPr>
    <w:rPr>
      <w:rFonts w:ascii="Times New Roman" w:eastAsia="Times New Roman" w:hAnsi="Times New Roman" w:cs="Times New Roman"/>
      <w:sz w:val="24"/>
      <w:szCs w:val="24"/>
      <w:lang w:eastAsia="ar-SA"/>
    </w:rPr>
  </w:style>
  <w:style w:type="character" w:customStyle="1" w:styleId="FontStyle43">
    <w:name w:val="Font Style43"/>
    <w:uiPriority w:val="99"/>
    <w:rsid w:val="00521E49"/>
    <w:rPr>
      <w:rFonts w:ascii="Times New Roman" w:hAnsi="Times New Roman" w:cs="Times New Roman" w:hint="default"/>
      <w:sz w:val="26"/>
      <w:szCs w:val="26"/>
    </w:rPr>
  </w:style>
  <w:style w:type="paragraph" w:customStyle="1" w:styleId="14">
    <w:name w:val="Обычный1"/>
    <w:uiPriority w:val="99"/>
    <w:rsid w:val="00D756F0"/>
    <w:pPr>
      <w:spacing w:after="0" w:line="240" w:lineRule="auto"/>
    </w:pPr>
    <w:rPr>
      <w:rFonts w:ascii="Times New Roman" w:eastAsia="Times New Roman" w:hAnsi="Times New Roman" w:cs="Times New Roman"/>
      <w:sz w:val="24"/>
      <w:szCs w:val="20"/>
      <w:lang w:eastAsia="ru-RU"/>
    </w:rPr>
  </w:style>
  <w:style w:type="character" w:customStyle="1" w:styleId="afc">
    <w:name w:val="Без интервала Знак"/>
    <w:link w:val="afb"/>
    <w:uiPriority w:val="1"/>
    <w:locked/>
    <w:rsid w:val="00A47872"/>
    <w:rPr>
      <w:rFonts w:ascii="Times New Roman" w:eastAsia="Times New Roman" w:hAnsi="Times New Roman" w:cs="Times New Roman"/>
      <w:sz w:val="24"/>
      <w:szCs w:val="24"/>
      <w:lang w:eastAsia="ar-SA"/>
    </w:rPr>
  </w:style>
  <w:style w:type="character" w:customStyle="1" w:styleId="afd">
    <w:name w:val="Нет"/>
    <w:rsid w:val="00A405A1"/>
  </w:style>
  <w:style w:type="character" w:customStyle="1" w:styleId="30">
    <w:name w:val="Заголовок 3 Знак"/>
    <w:aliases w:val="Знак3 Знак Знак,Знак3 Знак1,Знак3 Знак Знак Знак Знак,Знак Знак,ПодЗаголовок Знак"/>
    <w:basedOn w:val="a2"/>
    <w:link w:val="3"/>
    <w:rsid w:val="00196A43"/>
    <w:rPr>
      <w:rFonts w:ascii="Times New Roman" w:eastAsia="Times New Roman" w:hAnsi="Times New Roman" w:cs="Arial"/>
      <w:b/>
      <w:bCs/>
      <w:sz w:val="24"/>
      <w:szCs w:val="26"/>
      <w:lang w:val="en-US" w:eastAsia="ru-RU"/>
    </w:rPr>
  </w:style>
  <w:style w:type="character" w:customStyle="1" w:styleId="40">
    <w:name w:val="Заголовок 4 Знак"/>
    <w:basedOn w:val="a2"/>
    <w:link w:val="4"/>
    <w:rsid w:val="00196A43"/>
    <w:rPr>
      <w:rFonts w:ascii="Times New Roman" w:eastAsia="Times New Roman" w:hAnsi="Times New Roman" w:cs="Arial"/>
      <w:b/>
      <w:sz w:val="24"/>
      <w:szCs w:val="28"/>
      <w:lang w:val="en-US" w:eastAsia="ru-RU"/>
    </w:rPr>
  </w:style>
  <w:style w:type="character" w:customStyle="1" w:styleId="50">
    <w:name w:val="Заголовок 5 Знак"/>
    <w:basedOn w:val="a2"/>
    <w:link w:val="5"/>
    <w:uiPriority w:val="99"/>
    <w:rsid w:val="00196A43"/>
    <w:rPr>
      <w:rFonts w:ascii="Calibri" w:eastAsia="Times New Roman" w:hAnsi="Calibri" w:cs="Times New Roman"/>
      <w:b/>
      <w:bCs/>
      <w:i/>
      <w:iCs/>
      <w:sz w:val="26"/>
      <w:szCs w:val="26"/>
      <w:lang w:eastAsia="ru-RU"/>
    </w:rPr>
  </w:style>
  <w:style w:type="character" w:customStyle="1" w:styleId="60">
    <w:name w:val="Заголовок 6 Знак"/>
    <w:basedOn w:val="a2"/>
    <w:link w:val="6"/>
    <w:rsid w:val="00196A43"/>
    <w:rPr>
      <w:rFonts w:ascii="Calibri" w:eastAsia="Times New Roman" w:hAnsi="Calibri" w:cs="Times New Roman"/>
      <w:b/>
      <w:bCs/>
      <w:sz w:val="24"/>
      <w:szCs w:val="24"/>
      <w:lang w:eastAsia="ru-RU"/>
    </w:rPr>
  </w:style>
  <w:style w:type="character" w:customStyle="1" w:styleId="70">
    <w:name w:val="Заголовок 7 Знак"/>
    <w:aliases w:val="Заголовок x.x Знак"/>
    <w:basedOn w:val="a2"/>
    <w:link w:val="7"/>
    <w:rsid w:val="00196A43"/>
    <w:rPr>
      <w:rFonts w:ascii="Calibri" w:eastAsia="Times New Roman" w:hAnsi="Calibri" w:cs="Times New Roman"/>
      <w:sz w:val="24"/>
      <w:szCs w:val="24"/>
      <w:lang w:eastAsia="ru-RU"/>
    </w:rPr>
  </w:style>
  <w:style w:type="character" w:customStyle="1" w:styleId="80">
    <w:name w:val="Заголовок 8 Знак"/>
    <w:basedOn w:val="a2"/>
    <w:link w:val="8"/>
    <w:rsid w:val="00196A43"/>
    <w:rPr>
      <w:rFonts w:ascii="Calibri" w:eastAsia="Times New Roman" w:hAnsi="Calibri" w:cs="Times New Roman"/>
      <w:i/>
      <w:iCs/>
      <w:sz w:val="24"/>
      <w:szCs w:val="24"/>
      <w:lang w:eastAsia="ru-RU"/>
    </w:rPr>
  </w:style>
  <w:style w:type="character" w:customStyle="1" w:styleId="90">
    <w:name w:val="Заголовок 9 Знак"/>
    <w:basedOn w:val="a2"/>
    <w:link w:val="9"/>
    <w:rsid w:val="00196A43"/>
    <w:rPr>
      <w:rFonts w:ascii="Cambria" w:eastAsia="Times New Roman" w:hAnsi="Cambria" w:cs="Times New Roman"/>
      <w:sz w:val="24"/>
      <w:szCs w:val="24"/>
      <w:lang w:eastAsia="ru-RU"/>
    </w:rPr>
  </w:style>
  <w:style w:type="character" w:customStyle="1" w:styleId="210">
    <w:name w:val="Основной текст 2 Знак1"/>
    <w:uiPriority w:val="99"/>
    <w:semiHidden/>
    <w:rsid w:val="00196A43"/>
    <w:rPr>
      <w:rFonts w:ascii="Times New Roman" w:eastAsia="Times New Roman" w:hAnsi="Times New Roman"/>
      <w:sz w:val="24"/>
      <w:szCs w:val="24"/>
    </w:rPr>
  </w:style>
  <w:style w:type="paragraph" w:customStyle="1" w:styleId="text">
    <w:name w:val="text"/>
    <w:basedOn w:val="a1"/>
    <w:uiPriority w:val="99"/>
    <w:rsid w:val="00196A43"/>
    <w:pPr>
      <w:spacing w:before="64" w:after="64"/>
      <w:jc w:val="both"/>
    </w:pPr>
    <w:rPr>
      <w:rFonts w:ascii="Verdana" w:hAnsi="Verdana"/>
      <w:sz w:val="20"/>
      <w:szCs w:val="20"/>
    </w:rPr>
  </w:style>
  <w:style w:type="character" w:customStyle="1" w:styleId="ConsPlusNormal0">
    <w:name w:val="ConsPlusNormal Знак"/>
    <w:link w:val="ConsPlusNormal"/>
    <w:locked/>
    <w:rsid w:val="00196A43"/>
    <w:rPr>
      <w:rFonts w:ascii="Arial" w:eastAsia="Times New Roman" w:hAnsi="Arial" w:cs="Arial"/>
      <w:sz w:val="20"/>
      <w:szCs w:val="20"/>
      <w:lang w:eastAsia="ru-RU"/>
    </w:rPr>
  </w:style>
  <w:style w:type="character" w:customStyle="1" w:styleId="afe">
    <w:name w:val="Гипертекстовая ссылка"/>
    <w:basedOn w:val="a2"/>
    <w:uiPriority w:val="99"/>
    <w:rsid w:val="00196A43"/>
    <w:rPr>
      <w:rFonts w:cs="Times New Roman"/>
      <w:b w:val="0"/>
      <w:color w:val="106BBE"/>
    </w:rPr>
  </w:style>
  <w:style w:type="character" w:customStyle="1" w:styleId="nobr">
    <w:name w:val="nobr"/>
    <w:basedOn w:val="a2"/>
    <w:rsid w:val="00196A43"/>
  </w:style>
  <w:style w:type="paragraph" w:customStyle="1" w:styleId="41">
    <w:name w:val="Основной текст4"/>
    <w:basedOn w:val="a1"/>
    <w:link w:val="aff"/>
    <w:uiPriority w:val="99"/>
    <w:rsid w:val="00196A43"/>
    <w:pPr>
      <w:shd w:val="clear" w:color="auto" w:fill="FFFFFF"/>
      <w:spacing w:after="2220" w:line="326" w:lineRule="exact"/>
      <w:ind w:hanging="380"/>
      <w:jc w:val="right"/>
    </w:pPr>
    <w:rPr>
      <w:rFonts w:ascii="Calibri" w:eastAsia="Calibri" w:hAnsi="Calibri"/>
      <w:sz w:val="25"/>
      <w:szCs w:val="25"/>
    </w:rPr>
  </w:style>
  <w:style w:type="paragraph" w:customStyle="1" w:styleId="consplusnormal1">
    <w:name w:val="consplusnormal"/>
    <w:basedOn w:val="a1"/>
    <w:rsid w:val="00196A43"/>
    <w:pPr>
      <w:spacing w:before="100" w:beforeAutospacing="1" w:after="100" w:afterAutospacing="1"/>
    </w:pPr>
  </w:style>
  <w:style w:type="character" w:customStyle="1" w:styleId="aff">
    <w:name w:val="Основной текст_"/>
    <w:link w:val="41"/>
    <w:locked/>
    <w:rsid w:val="00196A43"/>
    <w:rPr>
      <w:rFonts w:ascii="Calibri" w:eastAsia="Calibri" w:hAnsi="Calibri" w:cs="Times New Roman"/>
      <w:sz w:val="25"/>
      <w:szCs w:val="25"/>
      <w:shd w:val="clear" w:color="auto" w:fill="FFFFFF"/>
      <w:lang w:eastAsia="ru-RU"/>
    </w:rPr>
  </w:style>
  <w:style w:type="character" w:customStyle="1" w:styleId="hmaodepartmentemail">
    <w:name w:val="hmao_department_email"/>
    <w:uiPriority w:val="99"/>
    <w:rsid w:val="00196A43"/>
  </w:style>
  <w:style w:type="character" w:customStyle="1" w:styleId="hmaodepartmenttel">
    <w:name w:val="hmao_department_tel"/>
    <w:rsid w:val="00196A43"/>
  </w:style>
  <w:style w:type="paragraph" w:customStyle="1" w:styleId="aff0">
    <w:name w:val="Нормальный (таблица)"/>
    <w:basedOn w:val="a1"/>
    <w:next w:val="a1"/>
    <w:uiPriority w:val="99"/>
    <w:rsid w:val="00196A43"/>
    <w:pPr>
      <w:widowControl w:val="0"/>
      <w:autoSpaceDE w:val="0"/>
      <w:autoSpaceDN w:val="0"/>
      <w:adjustRightInd w:val="0"/>
      <w:jc w:val="both"/>
    </w:pPr>
    <w:rPr>
      <w:rFonts w:ascii="Arial" w:hAnsi="Arial" w:cs="Arial"/>
    </w:rPr>
  </w:style>
  <w:style w:type="character" w:customStyle="1" w:styleId="Exact">
    <w:name w:val="Основной текст Exact"/>
    <w:rsid w:val="00196A43"/>
    <w:rPr>
      <w:rFonts w:ascii="Times New Roman" w:eastAsia="Times New Roman" w:hAnsi="Times New Roman" w:cs="Times New Roman"/>
      <w:b w:val="0"/>
      <w:bCs w:val="0"/>
      <w:i w:val="0"/>
      <w:iCs w:val="0"/>
      <w:smallCaps w:val="0"/>
      <w:strike w:val="0"/>
      <w:spacing w:val="4"/>
      <w:sz w:val="25"/>
      <w:szCs w:val="25"/>
      <w:u w:val="none"/>
    </w:rPr>
  </w:style>
  <w:style w:type="paragraph" w:customStyle="1" w:styleId="23">
    <w:name w:val="Основной текст2"/>
    <w:basedOn w:val="a1"/>
    <w:rsid w:val="00196A43"/>
    <w:pPr>
      <w:widowControl w:val="0"/>
      <w:shd w:val="clear" w:color="auto" w:fill="FFFFFF"/>
      <w:spacing w:line="0" w:lineRule="atLeast"/>
      <w:ind w:hanging="1680"/>
    </w:pPr>
    <w:rPr>
      <w:sz w:val="26"/>
      <w:szCs w:val="26"/>
    </w:rPr>
  </w:style>
  <w:style w:type="numbering" w:customStyle="1" w:styleId="24">
    <w:name w:val="Нет списка2"/>
    <w:next w:val="a4"/>
    <w:uiPriority w:val="99"/>
    <w:semiHidden/>
    <w:unhideWhenUsed/>
    <w:rsid w:val="00196A43"/>
  </w:style>
  <w:style w:type="paragraph" w:styleId="25">
    <w:name w:val="Body Text Indent 2"/>
    <w:aliases w:val=" Знак1"/>
    <w:basedOn w:val="a1"/>
    <w:link w:val="26"/>
    <w:uiPriority w:val="99"/>
    <w:unhideWhenUsed/>
    <w:rsid w:val="00196A43"/>
    <w:pPr>
      <w:spacing w:after="120" w:line="480" w:lineRule="auto"/>
      <w:ind w:left="283"/>
    </w:pPr>
    <w:rPr>
      <w:rFonts w:ascii="Calibri" w:eastAsia="Calibri" w:hAnsi="Calibri"/>
      <w:sz w:val="22"/>
      <w:szCs w:val="22"/>
      <w:lang w:eastAsia="en-US"/>
    </w:rPr>
  </w:style>
  <w:style w:type="character" w:customStyle="1" w:styleId="26">
    <w:name w:val="Основной текст с отступом 2 Знак"/>
    <w:aliases w:val=" Знак1 Знак"/>
    <w:basedOn w:val="a2"/>
    <w:link w:val="25"/>
    <w:uiPriority w:val="99"/>
    <w:rsid w:val="00196A43"/>
    <w:rPr>
      <w:rFonts w:ascii="Calibri" w:eastAsia="Calibri" w:hAnsi="Calibri" w:cs="Times New Roman"/>
    </w:rPr>
  </w:style>
  <w:style w:type="character" w:customStyle="1" w:styleId="af6">
    <w:name w:val="Обычный (Интернет) Знак"/>
    <w:aliases w:val="Обычный (Web) Знак"/>
    <w:link w:val="af5"/>
    <w:locked/>
    <w:rsid w:val="00196A43"/>
    <w:rPr>
      <w:rFonts w:ascii="Times New Roman" w:eastAsia="Times New Roman" w:hAnsi="Times New Roman" w:cs="Times New Roman"/>
      <w:sz w:val="24"/>
      <w:szCs w:val="24"/>
      <w:lang w:eastAsia="ru-RU"/>
    </w:rPr>
  </w:style>
  <w:style w:type="paragraph" w:customStyle="1" w:styleId="S">
    <w:name w:val="S_Обычный"/>
    <w:basedOn w:val="a1"/>
    <w:link w:val="S0"/>
    <w:qFormat/>
    <w:rsid w:val="00196A43"/>
    <w:pPr>
      <w:spacing w:line="360" w:lineRule="auto"/>
      <w:ind w:firstLine="709"/>
      <w:jc w:val="both"/>
    </w:pPr>
    <w:rPr>
      <w:lang w:eastAsia="en-US"/>
    </w:rPr>
  </w:style>
  <w:style w:type="character" w:customStyle="1" w:styleId="S0">
    <w:name w:val="S_Обычный Знак"/>
    <w:link w:val="S"/>
    <w:rsid w:val="00196A43"/>
    <w:rPr>
      <w:rFonts w:ascii="Times New Roman" w:eastAsia="Times New Roman" w:hAnsi="Times New Roman" w:cs="Times New Roman"/>
      <w:sz w:val="24"/>
      <w:szCs w:val="24"/>
    </w:rPr>
  </w:style>
  <w:style w:type="paragraph" w:customStyle="1" w:styleId="aff1">
    <w:name w:val="Абзац"/>
    <w:basedOn w:val="a1"/>
    <w:link w:val="aff2"/>
    <w:autoRedefine/>
    <w:qFormat/>
    <w:rsid w:val="00196A43"/>
    <w:pPr>
      <w:spacing w:line="360" w:lineRule="auto"/>
      <w:ind w:firstLine="709"/>
      <w:contextualSpacing/>
      <w:jc w:val="both"/>
    </w:pPr>
  </w:style>
  <w:style w:type="character" w:customStyle="1" w:styleId="aff2">
    <w:name w:val="Абзац Знак"/>
    <w:link w:val="aff1"/>
    <w:rsid w:val="00196A43"/>
    <w:rPr>
      <w:rFonts w:ascii="Times New Roman" w:eastAsia="Times New Roman" w:hAnsi="Times New Roman" w:cs="Times New Roman"/>
      <w:sz w:val="24"/>
      <w:szCs w:val="24"/>
      <w:lang w:eastAsia="ru-RU"/>
    </w:rPr>
  </w:style>
  <w:style w:type="paragraph" w:styleId="a0">
    <w:name w:val="List"/>
    <w:basedOn w:val="a1"/>
    <w:link w:val="aff3"/>
    <w:rsid w:val="00196A43"/>
    <w:pPr>
      <w:numPr>
        <w:numId w:val="1"/>
      </w:numPr>
      <w:spacing w:after="60"/>
      <w:jc w:val="both"/>
    </w:pPr>
    <w:rPr>
      <w:snapToGrid w:val="0"/>
      <w:lang w:eastAsia="en-US"/>
    </w:rPr>
  </w:style>
  <w:style w:type="character" w:customStyle="1" w:styleId="aff3">
    <w:name w:val="Список Знак"/>
    <w:link w:val="a0"/>
    <w:rsid w:val="00196A43"/>
    <w:rPr>
      <w:rFonts w:ascii="Times New Roman" w:eastAsia="Times New Roman" w:hAnsi="Times New Roman" w:cs="Times New Roman"/>
      <w:snapToGrid w:val="0"/>
      <w:sz w:val="24"/>
      <w:szCs w:val="24"/>
    </w:rPr>
  </w:style>
  <w:style w:type="paragraph" w:styleId="27">
    <w:name w:val="toc 2"/>
    <w:basedOn w:val="a1"/>
    <w:next w:val="a1"/>
    <w:autoRedefine/>
    <w:uiPriority w:val="39"/>
    <w:unhideWhenUsed/>
    <w:rsid w:val="00196A43"/>
    <w:pPr>
      <w:spacing w:after="200" w:line="276" w:lineRule="auto"/>
      <w:ind w:left="220"/>
    </w:pPr>
    <w:rPr>
      <w:rFonts w:ascii="Calibri" w:eastAsia="Calibri" w:hAnsi="Calibri"/>
      <w:sz w:val="22"/>
      <w:szCs w:val="22"/>
      <w:lang w:eastAsia="en-US"/>
    </w:rPr>
  </w:style>
  <w:style w:type="paragraph" w:styleId="15">
    <w:name w:val="toc 1"/>
    <w:basedOn w:val="a1"/>
    <w:next w:val="a1"/>
    <w:autoRedefine/>
    <w:uiPriority w:val="39"/>
    <w:unhideWhenUsed/>
    <w:rsid w:val="00196A43"/>
    <w:pPr>
      <w:spacing w:after="200" w:line="276" w:lineRule="auto"/>
    </w:pPr>
    <w:rPr>
      <w:rFonts w:ascii="Calibri" w:eastAsia="Calibri" w:hAnsi="Calibri"/>
      <w:sz w:val="22"/>
      <w:szCs w:val="22"/>
      <w:lang w:eastAsia="en-US"/>
    </w:rPr>
  </w:style>
  <w:style w:type="paragraph" w:styleId="31">
    <w:name w:val="toc 3"/>
    <w:basedOn w:val="a1"/>
    <w:next w:val="a1"/>
    <w:autoRedefine/>
    <w:uiPriority w:val="39"/>
    <w:unhideWhenUsed/>
    <w:rsid w:val="00196A43"/>
    <w:pPr>
      <w:spacing w:after="200" w:line="276" w:lineRule="auto"/>
      <w:ind w:left="440"/>
    </w:pPr>
    <w:rPr>
      <w:rFonts w:ascii="Calibri" w:eastAsia="Calibri" w:hAnsi="Calibri"/>
      <w:sz w:val="22"/>
      <w:szCs w:val="22"/>
      <w:lang w:eastAsia="en-US"/>
    </w:rPr>
  </w:style>
  <w:style w:type="paragraph" w:styleId="42">
    <w:name w:val="toc 4"/>
    <w:basedOn w:val="a1"/>
    <w:next w:val="a1"/>
    <w:autoRedefine/>
    <w:uiPriority w:val="39"/>
    <w:unhideWhenUsed/>
    <w:rsid w:val="00196A43"/>
    <w:pPr>
      <w:spacing w:after="200" w:line="276" w:lineRule="auto"/>
      <w:ind w:left="660"/>
    </w:pPr>
    <w:rPr>
      <w:rFonts w:ascii="Calibri" w:eastAsia="Calibri" w:hAnsi="Calibri"/>
      <w:sz w:val="22"/>
      <w:szCs w:val="22"/>
      <w:lang w:eastAsia="en-US"/>
    </w:rPr>
  </w:style>
  <w:style w:type="numbering" w:customStyle="1" w:styleId="110">
    <w:name w:val="Нет списка11"/>
    <w:next w:val="a4"/>
    <w:uiPriority w:val="99"/>
    <w:semiHidden/>
    <w:unhideWhenUsed/>
    <w:rsid w:val="00196A43"/>
  </w:style>
  <w:style w:type="paragraph" w:styleId="28">
    <w:name w:val="Body Text First Indent 2"/>
    <w:basedOn w:val="ae"/>
    <w:link w:val="29"/>
    <w:uiPriority w:val="99"/>
    <w:semiHidden/>
    <w:unhideWhenUsed/>
    <w:rsid w:val="00196A43"/>
    <w:pPr>
      <w:ind w:left="360"/>
    </w:pPr>
  </w:style>
  <w:style w:type="character" w:customStyle="1" w:styleId="29">
    <w:name w:val="Красная строка 2 Знак"/>
    <w:basedOn w:val="af"/>
    <w:link w:val="28"/>
    <w:uiPriority w:val="99"/>
    <w:semiHidden/>
    <w:rsid w:val="00196A43"/>
    <w:rPr>
      <w:rFonts w:ascii="Times New Roman" w:eastAsia="Times New Roman" w:hAnsi="Times New Roman" w:cs="Times New Roman"/>
      <w:sz w:val="24"/>
      <w:szCs w:val="24"/>
      <w:lang w:eastAsia="ru-RU"/>
    </w:rPr>
  </w:style>
  <w:style w:type="character" w:styleId="aff4">
    <w:name w:val="annotation reference"/>
    <w:uiPriority w:val="99"/>
    <w:unhideWhenUsed/>
    <w:rsid w:val="00196A43"/>
    <w:rPr>
      <w:sz w:val="16"/>
      <w:szCs w:val="16"/>
    </w:rPr>
  </w:style>
  <w:style w:type="paragraph" w:styleId="aff5">
    <w:name w:val="annotation text"/>
    <w:basedOn w:val="a1"/>
    <w:link w:val="aff6"/>
    <w:uiPriority w:val="99"/>
    <w:unhideWhenUsed/>
    <w:rsid w:val="00196A43"/>
    <w:rPr>
      <w:sz w:val="20"/>
      <w:szCs w:val="20"/>
    </w:rPr>
  </w:style>
  <w:style w:type="character" w:customStyle="1" w:styleId="aff6">
    <w:name w:val="Текст примечания Знак"/>
    <w:basedOn w:val="a2"/>
    <w:link w:val="aff5"/>
    <w:uiPriority w:val="99"/>
    <w:rsid w:val="00196A43"/>
    <w:rPr>
      <w:rFonts w:ascii="Times New Roman" w:eastAsia="Times New Roman" w:hAnsi="Times New Roman" w:cs="Times New Roman"/>
      <w:sz w:val="20"/>
      <w:szCs w:val="20"/>
      <w:lang w:eastAsia="ru-RU"/>
    </w:rPr>
  </w:style>
  <w:style w:type="paragraph" w:styleId="aff7">
    <w:name w:val="annotation subject"/>
    <w:basedOn w:val="aff5"/>
    <w:next w:val="aff5"/>
    <w:link w:val="aff8"/>
    <w:uiPriority w:val="99"/>
    <w:semiHidden/>
    <w:unhideWhenUsed/>
    <w:rsid w:val="00196A43"/>
    <w:rPr>
      <w:b/>
      <w:bCs/>
    </w:rPr>
  </w:style>
  <w:style w:type="character" w:customStyle="1" w:styleId="aff8">
    <w:name w:val="Тема примечания Знак"/>
    <w:basedOn w:val="aff6"/>
    <w:link w:val="aff7"/>
    <w:uiPriority w:val="99"/>
    <w:semiHidden/>
    <w:rsid w:val="00196A43"/>
    <w:rPr>
      <w:rFonts w:ascii="Times New Roman" w:eastAsia="Times New Roman" w:hAnsi="Times New Roman" w:cs="Times New Roman"/>
      <w:b/>
      <w:bCs/>
      <w:sz w:val="20"/>
      <w:szCs w:val="20"/>
      <w:lang w:eastAsia="ru-RU"/>
    </w:rPr>
  </w:style>
  <w:style w:type="numbering" w:customStyle="1" w:styleId="211">
    <w:name w:val="Нет списка21"/>
    <w:next w:val="a4"/>
    <w:uiPriority w:val="99"/>
    <w:semiHidden/>
    <w:unhideWhenUsed/>
    <w:rsid w:val="00196A43"/>
  </w:style>
  <w:style w:type="numbering" w:customStyle="1" w:styleId="32">
    <w:name w:val="Нет списка3"/>
    <w:next w:val="a4"/>
    <w:uiPriority w:val="99"/>
    <w:semiHidden/>
    <w:unhideWhenUsed/>
    <w:rsid w:val="00196A43"/>
  </w:style>
  <w:style w:type="paragraph" w:customStyle="1" w:styleId="FR2">
    <w:name w:val="FR2"/>
    <w:uiPriority w:val="99"/>
    <w:rsid w:val="00196A43"/>
    <w:pPr>
      <w:widowControl w:val="0"/>
      <w:autoSpaceDE w:val="0"/>
      <w:autoSpaceDN w:val="0"/>
      <w:adjustRightInd w:val="0"/>
      <w:spacing w:after="0" w:line="240" w:lineRule="auto"/>
      <w:ind w:left="2560"/>
    </w:pPr>
    <w:rPr>
      <w:rFonts w:ascii="Arial" w:eastAsia="Times New Roman" w:hAnsi="Arial" w:cs="Arial"/>
      <w:sz w:val="28"/>
      <w:szCs w:val="28"/>
      <w:lang w:val="en-US" w:eastAsia="ru-RU"/>
    </w:rPr>
  </w:style>
  <w:style w:type="paragraph" w:customStyle="1" w:styleId="Style3">
    <w:name w:val="Style3"/>
    <w:basedOn w:val="a1"/>
    <w:uiPriority w:val="99"/>
    <w:rsid w:val="00196A43"/>
    <w:pPr>
      <w:widowControl w:val="0"/>
      <w:autoSpaceDE w:val="0"/>
      <w:autoSpaceDN w:val="0"/>
      <w:adjustRightInd w:val="0"/>
      <w:jc w:val="center"/>
    </w:pPr>
    <w:rPr>
      <w:rFonts w:ascii="Arial" w:hAnsi="Arial"/>
    </w:rPr>
  </w:style>
  <w:style w:type="paragraph" w:customStyle="1" w:styleId="Style4">
    <w:name w:val="Style4"/>
    <w:basedOn w:val="a1"/>
    <w:uiPriority w:val="99"/>
    <w:rsid w:val="00196A43"/>
    <w:pPr>
      <w:widowControl w:val="0"/>
      <w:autoSpaceDE w:val="0"/>
      <w:autoSpaceDN w:val="0"/>
      <w:adjustRightInd w:val="0"/>
      <w:spacing w:line="451" w:lineRule="exact"/>
      <w:ind w:firstLine="1210"/>
    </w:pPr>
    <w:rPr>
      <w:rFonts w:ascii="Arial" w:hAnsi="Arial"/>
    </w:rPr>
  </w:style>
  <w:style w:type="paragraph" w:customStyle="1" w:styleId="Style5">
    <w:name w:val="Style5"/>
    <w:basedOn w:val="a1"/>
    <w:uiPriority w:val="99"/>
    <w:rsid w:val="00196A43"/>
    <w:pPr>
      <w:widowControl w:val="0"/>
      <w:autoSpaceDE w:val="0"/>
      <w:autoSpaceDN w:val="0"/>
      <w:adjustRightInd w:val="0"/>
      <w:spacing w:line="451" w:lineRule="exact"/>
      <w:ind w:firstLine="720"/>
    </w:pPr>
    <w:rPr>
      <w:rFonts w:ascii="Arial" w:hAnsi="Arial"/>
    </w:rPr>
  </w:style>
  <w:style w:type="paragraph" w:customStyle="1" w:styleId="Style6">
    <w:name w:val="Style6"/>
    <w:basedOn w:val="a1"/>
    <w:uiPriority w:val="99"/>
    <w:rsid w:val="00196A43"/>
    <w:pPr>
      <w:widowControl w:val="0"/>
      <w:autoSpaceDE w:val="0"/>
      <w:autoSpaceDN w:val="0"/>
      <w:adjustRightInd w:val="0"/>
    </w:pPr>
    <w:rPr>
      <w:rFonts w:ascii="Arial" w:hAnsi="Arial"/>
    </w:rPr>
  </w:style>
  <w:style w:type="paragraph" w:customStyle="1" w:styleId="Style10">
    <w:name w:val="Style10"/>
    <w:basedOn w:val="a1"/>
    <w:uiPriority w:val="99"/>
    <w:rsid w:val="00196A43"/>
    <w:pPr>
      <w:widowControl w:val="0"/>
      <w:autoSpaceDE w:val="0"/>
      <w:autoSpaceDN w:val="0"/>
      <w:adjustRightInd w:val="0"/>
      <w:spacing w:line="226" w:lineRule="exact"/>
      <w:ind w:firstLine="595"/>
    </w:pPr>
    <w:rPr>
      <w:rFonts w:ascii="Arial" w:hAnsi="Arial"/>
    </w:rPr>
  </w:style>
  <w:style w:type="paragraph" w:customStyle="1" w:styleId="Style11">
    <w:name w:val="Style11"/>
    <w:basedOn w:val="a1"/>
    <w:uiPriority w:val="99"/>
    <w:rsid w:val="00196A43"/>
    <w:pPr>
      <w:widowControl w:val="0"/>
      <w:autoSpaceDE w:val="0"/>
      <w:autoSpaceDN w:val="0"/>
      <w:adjustRightInd w:val="0"/>
      <w:spacing w:line="226" w:lineRule="exact"/>
      <w:ind w:firstLine="398"/>
    </w:pPr>
    <w:rPr>
      <w:rFonts w:ascii="Arial" w:hAnsi="Arial"/>
    </w:rPr>
  </w:style>
  <w:style w:type="paragraph" w:customStyle="1" w:styleId="Style15">
    <w:name w:val="Style15"/>
    <w:basedOn w:val="a1"/>
    <w:uiPriority w:val="99"/>
    <w:rsid w:val="00196A43"/>
    <w:pPr>
      <w:widowControl w:val="0"/>
      <w:autoSpaceDE w:val="0"/>
      <w:autoSpaceDN w:val="0"/>
      <w:adjustRightInd w:val="0"/>
      <w:spacing w:line="226" w:lineRule="exact"/>
      <w:ind w:firstLine="514"/>
      <w:jc w:val="both"/>
    </w:pPr>
    <w:rPr>
      <w:rFonts w:ascii="Arial" w:hAnsi="Arial"/>
    </w:rPr>
  </w:style>
  <w:style w:type="paragraph" w:customStyle="1" w:styleId="Style16">
    <w:name w:val="Style16"/>
    <w:basedOn w:val="a1"/>
    <w:uiPriority w:val="99"/>
    <w:rsid w:val="00196A43"/>
    <w:pPr>
      <w:widowControl w:val="0"/>
      <w:autoSpaceDE w:val="0"/>
      <w:autoSpaceDN w:val="0"/>
      <w:adjustRightInd w:val="0"/>
      <w:spacing w:line="226" w:lineRule="exact"/>
      <w:ind w:firstLine="2333"/>
    </w:pPr>
    <w:rPr>
      <w:rFonts w:ascii="Arial" w:hAnsi="Arial"/>
    </w:rPr>
  </w:style>
  <w:style w:type="character" w:customStyle="1" w:styleId="FontStyle23">
    <w:name w:val="Font Style23"/>
    <w:uiPriority w:val="99"/>
    <w:rsid w:val="00196A43"/>
    <w:rPr>
      <w:rFonts w:ascii="Courier New" w:hAnsi="Courier New" w:cs="Courier New"/>
      <w:sz w:val="18"/>
      <w:szCs w:val="18"/>
    </w:rPr>
  </w:style>
  <w:style w:type="character" w:customStyle="1" w:styleId="FontStyle26">
    <w:name w:val="Font Style26"/>
    <w:uiPriority w:val="99"/>
    <w:rsid w:val="00196A43"/>
    <w:rPr>
      <w:rFonts w:ascii="Courier New" w:hAnsi="Courier New" w:cs="Courier New"/>
      <w:spacing w:val="-10"/>
      <w:sz w:val="24"/>
      <w:szCs w:val="24"/>
    </w:rPr>
  </w:style>
  <w:style w:type="paragraph" w:customStyle="1" w:styleId="aff9">
    <w:name w:val="Таблицы (моноширинный)"/>
    <w:basedOn w:val="a1"/>
    <w:next w:val="a1"/>
    <w:uiPriority w:val="99"/>
    <w:rsid w:val="00196A43"/>
    <w:pPr>
      <w:widowControl w:val="0"/>
      <w:autoSpaceDE w:val="0"/>
      <w:autoSpaceDN w:val="0"/>
      <w:adjustRightInd w:val="0"/>
      <w:jc w:val="both"/>
    </w:pPr>
    <w:rPr>
      <w:rFonts w:ascii="Courier New" w:hAnsi="Courier New" w:cs="Courier New"/>
      <w:sz w:val="20"/>
      <w:szCs w:val="20"/>
    </w:rPr>
  </w:style>
  <w:style w:type="paragraph" w:styleId="affa">
    <w:name w:val="endnote text"/>
    <w:basedOn w:val="a1"/>
    <w:link w:val="affb"/>
    <w:uiPriority w:val="99"/>
    <w:semiHidden/>
    <w:rsid w:val="00196A43"/>
    <w:pPr>
      <w:widowControl w:val="0"/>
      <w:autoSpaceDE w:val="0"/>
      <w:autoSpaceDN w:val="0"/>
      <w:adjustRightInd w:val="0"/>
    </w:pPr>
    <w:rPr>
      <w:rFonts w:ascii="Arial" w:hAnsi="Arial"/>
      <w:sz w:val="20"/>
      <w:szCs w:val="20"/>
      <w:lang w:eastAsia="en-US"/>
    </w:rPr>
  </w:style>
  <w:style w:type="character" w:customStyle="1" w:styleId="affb">
    <w:name w:val="Текст концевой сноски Знак"/>
    <w:basedOn w:val="a2"/>
    <w:link w:val="affa"/>
    <w:uiPriority w:val="99"/>
    <w:semiHidden/>
    <w:rsid w:val="00196A43"/>
    <w:rPr>
      <w:rFonts w:ascii="Arial" w:eastAsia="Times New Roman" w:hAnsi="Arial" w:cs="Times New Roman"/>
      <w:sz w:val="20"/>
      <w:szCs w:val="20"/>
    </w:rPr>
  </w:style>
  <w:style w:type="character" w:styleId="affc">
    <w:name w:val="endnote reference"/>
    <w:uiPriority w:val="99"/>
    <w:semiHidden/>
    <w:rsid w:val="00196A43"/>
    <w:rPr>
      <w:vertAlign w:val="superscript"/>
    </w:rPr>
  </w:style>
  <w:style w:type="paragraph" w:styleId="HTML">
    <w:name w:val="HTML Preformatted"/>
    <w:basedOn w:val="a1"/>
    <w:link w:val="HTML0"/>
    <w:uiPriority w:val="99"/>
    <w:rsid w:val="00196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sz w:val="20"/>
      <w:szCs w:val="20"/>
      <w:lang w:eastAsia="en-US"/>
    </w:rPr>
  </w:style>
  <w:style w:type="character" w:customStyle="1" w:styleId="HTML0">
    <w:name w:val="Стандартный HTML Знак"/>
    <w:basedOn w:val="a2"/>
    <w:link w:val="HTML"/>
    <w:uiPriority w:val="99"/>
    <w:rsid w:val="00196A43"/>
    <w:rPr>
      <w:rFonts w:ascii="Courier New" w:eastAsia="Times New Roman" w:hAnsi="Courier New" w:cs="Times New Roman"/>
      <w:sz w:val="20"/>
      <w:szCs w:val="20"/>
    </w:rPr>
  </w:style>
  <w:style w:type="paragraph" w:customStyle="1" w:styleId="head1">
    <w:name w:val="head1"/>
    <w:basedOn w:val="a1"/>
    <w:uiPriority w:val="99"/>
    <w:rsid w:val="00196A43"/>
    <w:pPr>
      <w:keepNext/>
      <w:ind w:right="612"/>
    </w:pPr>
    <w:rPr>
      <w:rFonts w:ascii="Arial" w:hAnsi="Arial" w:cs="Arial"/>
      <w:b/>
      <w:bCs/>
      <w:color w:val="800000"/>
      <w:sz w:val="28"/>
    </w:rPr>
  </w:style>
  <w:style w:type="numbering" w:customStyle="1" w:styleId="43">
    <w:name w:val="Нет списка4"/>
    <w:next w:val="a4"/>
    <w:uiPriority w:val="99"/>
    <w:semiHidden/>
    <w:unhideWhenUsed/>
    <w:rsid w:val="00196A43"/>
  </w:style>
  <w:style w:type="numbering" w:customStyle="1" w:styleId="51">
    <w:name w:val="Нет списка5"/>
    <w:next w:val="a4"/>
    <w:uiPriority w:val="99"/>
    <w:semiHidden/>
    <w:unhideWhenUsed/>
    <w:rsid w:val="00196A43"/>
  </w:style>
  <w:style w:type="paragraph" w:customStyle="1" w:styleId="16">
    <w:name w:val="Абзац списка1"/>
    <w:basedOn w:val="a1"/>
    <w:uiPriority w:val="99"/>
    <w:rsid w:val="00196A43"/>
    <w:pPr>
      <w:spacing w:line="276" w:lineRule="auto"/>
      <w:ind w:left="720"/>
      <w:contextualSpacing/>
    </w:pPr>
    <w:rPr>
      <w:sz w:val="28"/>
      <w:szCs w:val="22"/>
      <w:lang w:eastAsia="en-US"/>
    </w:rPr>
  </w:style>
  <w:style w:type="paragraph" w:customStyle="1" w:styleId="u">
    <w:name w:val="u"/>
    <w:basedOn w:val="a1"/>
    <w:uiPriority w:val="99"/>
    <w:rsid w:val="00196A43"/>
    <w:pPr>
      <w:spacing w:before="100" w:beforeAutospacing="1" w:after="100" w:afterAutospacing="1" w:line="276" w:lineRule="auto"/>
    </w:pPr>
    <w:rPr>
      <w:sz w:val="28"/>
      <w:szCs w:val="22"/>
      <w:lang w:eastAsia="en-US"/>
    </w:rPr>
  </w:style>
  <w:style w:type="numbering" w:customStyle="1" w:styleId="61">
    <w:name w:val="Нет списка6"/>
    <w:next w:val="a4"/>
    <w:uiPriority w:val="99"/>
    <w:semiHidden/>
    <w:unhideWhenUsed/>
    <w:rsid w:val="00196A43"/>
  </w:style>
  <w:style w:type="table" w:customStyle="1" w:styleId="2a">
    <w:name w:val="Сетка таблицы2"/>
    <w:basedOn w:val="a3"/>
    <w:next w:val="af0"/>
    <w:uiPriority w:val="99"/>
    <w:rsid w:val="00196A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2">
    <w:name w:val="toc 5"/>
    <w:basedOn w:val="a1"/>
    <w:next w:val="a1"/>
    <w:autoRedefine/>
    <w:uiPriority w:val="39"/>
    <w:unhideWhenUsed/>
    <w:rsid w:val="00196A43"/>
    <w:pPr>
      <w:spacing w:after="100" w:line="276" w:lineRule="auto"/>
      <w:ind w:left="880"/>
    </w:pPr>
    <w:rPr>
      <w:rFonts w:ascii="Calibri" w:hAnsi="Calibri"/>
      <w:sz w:val="22"/>
      <w:szCs w:val="22"/>
    </w:rPr>
  </w:style>
  <w:style w:type="paragraph" w:styleId="62">
    <w:name w:val="toc 6"/>
    <w:basedOn w:val="a1"/>
    <w:next w:val="a1"/>
    <w:autoRedefine/>
    <w:uiPriority w:val="39"/>
    <w:unhideWhenUsed/>
    <w:rsid w:val="00196A43"/>
    <w:pPr>
      <w:spacing w:after="100" w:line="276" w:lineRule="auto"/>
      <w:ind w:left="1100"/>
    </w:pPr>
    <w:rPr>
      <w:rFonts w:ascii="Calibri" w:hAnsi="Calibri"/>
      <w:sz w:val="22"/>
      <w:szCs w:val="22"/>
    </w:rPr>
  </w:style>
  <w:style w:type="paragraph" w:styleId="71">
    <w:name w:val="toc 7"/>
    <w:basedOn w:val="a1"/>
    <w:next w:val="a1"/>
    <w:autoRedefine/>
    <w:uiPriority w:val="39"/>
    <w:unhideWhenUsed/>
    <w:rsid w:val="00196A43"/>
    <w:pPr>
      <w:spacing w:after="100" w:line="276" w:lineRule="auto"/>
      <w:ind w:left="1320"/>
    </w:pPr>
    <w:rPr>
      <w:rFonts w:ascii="Calibri" w:hAnsi="Calibri"/>
      <w:sz w:val="22"/>
      <w:szCs w:val="22"/>
    </w:rPr>
  </w:style>
  <w:style w:type="paragraph" w:styleId="81">
    <w:name w:val="toc 8"/>
    <w:basedOn w:val="a1"/>
    <w:next w:val="a1"/>
    <w:autoRedefine/>
    <w:uiPriority w:val="39"/>
    <w:unhideWhenUsed/>
    <w:rsid w:val="00196A43"/>
    <w:pPr>
      <w:spacing w:after="100" w:line="276" w:lineRule="auto"/>
      <w:ind w:left="1540"/>
    </w:pPr>
    <w:rPr>
      <w:rFonts w:ascii="Calibri" w:hAnsi="Calibri"/>
      <w:sz w:val="22"/>
      <w:szCs w:val="22"/>
    </w:rPr>
  </w:style>
  <w:style w:type="paragraph" w:styleId="91">
    <w:name w:val="toc 9"/>
    <w:basedOn w:val="a1"/>
    <w:next w:val="a1"/>
    <w:autoRedefine/>
    <w:uiPriority w:val="39"/>
    <w:unhideWhenUsed/>
    <w:rsid w:val="00196A43"/>
    <w:pPr>
      <w:spacing w:after="100" w:line="276" w:lineRule="auto"/>
      <w:ind w:left="1760"/>
    </w:pPr>
    <w:rPr>
      <w:rFonts w:ascii="Calibri" w:hAnsi="Calibri"/>
      <w:sz w:val="22"/>
      <w:szCs w:val="22"/>
    </w:rPr>
  </w:style>
  <w:style w:type="numbering" w:customStyle="1" w:styleId="72">
    <w:name w:val="Нет списка7"/>
    <w:next w:val="a4"/>
    <w:uiPriority w:val="99"/>
    <w:semiHidden/>
    <w:unhideWhenUsed/>
    <w:rsid w:val="00196A43"/>
  </w:style>
  <w:style w:type="numbering" w:customStyle="1" w:styleId="82">
    <w:name w:val="Нет списка8"/>
    <w:next w:val="a4"/>
    <w:uiPriority w:val="99"/>
    <w:semiHidden/>
    <w:unhideWhenUsed/>
    <w:rsid w:val="00196A43"/>
  </w:style>
  <w:style w:type="paragraph" w:customStyle="1" w:styleId="ConsNonformat">
    <w:name w:val="ConsNonformat"/>
    <w:rsid w:val="00196A43"/>
    <w:pPr>
      <w:spacing w:after="0" w:line="240" w:lineRule="auto"/>
      <w:ind w:right="19772"/>
    </w:pPr>
    <w:rPr>
      <w:rFonts w:ascii="Courier New" w:eastAsia="Times New Roman" w:hAnsi="Courier New" w:cs="Times New Roman"/>
      <w:snapToGrid w:val="0"/>
      <w:sz w:val="20"/>
      <w:szCs w:val="20"/>
      <w:lang w:eastAsia="ru-RU"/>
    </w:rPr>
  </w:style>
  <w:style w:type="table" w:customStyle="1" w:styleId="33">
    <w:name w:val="Сетка таблицы3"/>
    <w:basedOn w:val="a3"/>
    <w:next w:val="af0"/>
    <w:uiPriority w:val="99"/>
    <w:rsid w:val="00196A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footnote text"/>
    <w:basedOn w:val="a1"/>
    <w:link w:val="affe"/>
    <w:uiPriority w:val="99"/>
    <w:unhideWhenUsed/>
    <w:rsid w:val="00196A43"/>
    <w:rPr>
      <w:sz w:val="20"/>
      <w:szCs w:val="20"/>
    </w:rPr>
  </w:style>
  <w:style w:type="character" w:customStyle="1" w:styleId="affe">
    <w:name w:val="Текст сноски Знак"/>
    <w:basedOn w:val="a2"/>
    <w:link w:val="affd"/>
    <w:uiPriority w:val="99"/>
    <w:rsid w:val="00196A43"/>
    <w:rPr>
      <w:rFonts w:ascii="Times New Roman" w:eastAsia="Times New Roman" w:hAnsi="Times New Roman" w:cs="Times New Roman"/>
      <w:sz w:val="20"/>
      <w:szCs w:val="20"/>
      <w:lang w:eastAsia="ru-RU"/>
    </w:rPr>
  </w:style>
  <w:style w:type="character" w:styleId="afff">
    <w:name w:val="footnote reference"/>
    <w:basedOn w:val="a2"/>
    <w:uiPriority w:val="99"/>
    <w:unhideWhenUsed/>
    <w:rsid w:val="00196A43"/>
    <w:rPr>
      <w:vertAlign w:val="superscript"/>
    </w:rPr>
  </w:style>
  <w:style w:type="paragraph" w:customStyle="1" w:styleId="2b">
    <w:name w:val="Абзац списка2"/>
    <w:basedOn w:val="a1"/>
    <w:uiPriority w:val="99"/>
    <w:rsid w:val="00196A43"/>
    <w:pPr>
      <w:ind w:left="720"/>
      <w:contextualSpacing/>
      <w:jc w:val="right"/>
    </w:pPr>
    <w:rPr>
      <w:rFonts w:ascii="Calibri" w:hAnsi="Calibri"/>
      <w:sz w:val="22"/>
      <w:szCs w:val="22"/>
      <w:lang w:eastAsia="en-US"/>
    </w:rPr>
  </w:style>
  <w:style w:type="paragraph" w:customStyle="1" w:styleId="17">
    <w:name w:val="Без интервала1"/>
    <w:uiPriority w:val="99"/>
    <w:rsid w:val="00196A43"/>
    <w:pPr>
      <w:suppressAutoHyphens/>
      <w:spacing w:after="0"/>
      <w:ind w:firstLine="567"/>
      <w:jc w:val="both"/>
    </w:pPr>
    <w:rPr>
      <w:rFonts w:ascii="Times New Roman" w:eastAsia="Times New Roman" w:hAnsi="Times New Roman" w:cs="Times New Roman"/>
      <w:sz w:val="28"/>
      <w:lang w:eastAsia="ar-SA"/>
    </w:rPr>
  </w:style>
  <w:style w:type="paragraph" w:customStyle="1" w:styleId="a">
    <w:name w:val="Пункт_пост"/>
    <w:basedOn w:val="a1"/>
    <w:rsid w:val="00196A43"/>
    <w:pPr>
      <w:numPr>
        <w:numId w:val="2"/>
      </w:numPr>
      <w:spacing w:before="120"/>
      <w:jc w:val="both"/>
    </w:pPr>
    <w:rPr>
      <w:sz w:val="26"/>
    </w:rPr>
  </w:style>
  <w:style w:type="character" w:customStyle="1" w:styleId="grame">
    <w:name w:val="grame"/>
    <w:rsid w:val="00196A43"/>
    <w:rPr>
      <w:rFonts w:cs="Times New Roman"/>
    </w:rPr>
  </w:style>
  <w:style w:type="paragraph" w:customStyle="1" w:styleId="53">
    <w:name w:val="заголовок 5"/>
    <w:basedOn w:val="a1"/>
    <w:next w:val="a1"/>
    <w:rsid w:val="00196A43"/>
    <w:pPr>
      <w:keepNext/>
      <w:jc w:val="right"/>
      <w:outlineLvl w:val="4"/>
    </w:pPr>
    <w:rPr>
      <w:sz w:val="28"/>
      <w:szCs w:val="20"/>
    </w:rPr>
  </w:style>
  <w:style w:type="numbering" w:customStyle="1" w:styleId="92">
    <w:name w:val="Нет списка9"/>
    <w:next w:val="a4"/>
    <w:uiPriority w:val="99"/>
    <w:semiHidden/>
    <w:unhideWhenUsed/>
    <w:rsid w:val="00196A43"/>
  </w:style>
  <w:style w:type="table" w:customStyle="1" w:styleId="44">
    <w:name w:val="Сетка таблицы4"/>
    <w:basedOn w:val="a3"/>
    <w:next w:val="af0"/>
    <w:rsid w:val="00196A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4"/>
    <w:uiPriority w:val="99"/>
    <w:semiHidden/>
    <w:unhideWhenUsed/>
    <w:rsid w:val="00196A43"/>
  </w:style>
  <w:style w:type="table" w:customStyle="1" w:styleId="111">
    <w:name w:val="Сетка таблицы11"/>
    <w:basedOn w:val="a3"/>
    <w:next w:val="af0"/>
    <w:uiPriority w:val="99"/>
    <w:rsid w:val="00196A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4"/>
    <w:uiPriority w:val="99"/>
    <w:semiHidden/>
    <w:unhideWhenUsed/>
    <w:rsid w:val="00196A43"/>
  </w:style>
  <w:style w:type="numbering" w:customStyle="1" w:styleId="1110">
    <w:name w:val="Нет списка111"/>
    <w:next w:val="a4"/>
    <w:uiPriority w:val="99"/>
    <w:semiHidden/>
    <w:unhideWhenUsed/>
    <w:rsid w:val="00196A43"/>
  </w:style>
  <w:style w:type="numbering" w:customStyle="1" w:styleId="2110">
    <w:name w:val="Нет списка211"/>
    <w:next w:val="a4"/>
    <w:uiPriority w:val="99"/>
    <w:semiHidden/>
    <w:unhideWhenUsed/>
    <w:rsid w:val="00196A43"/>
  </w:style>
  <w:style w:type="numbering" w:customStyle="1" w:styleId="310">
    <w:name w:val="Нет списка31"/>
    <w:next w:val="a4"/>
    <w:uiPriority w:val="99"/>
    <w:semiHidden/>
    <w:unhideWhenUsed/>
    <w:rsid w:val="00196A43"/>
  </w:style>
  <w:style w:type="numbering" w:customStyle="1" w:styleId="410">
    <w:name w:val="Нет списка41"/>
    <w:next w:val="a4"/>
    <w:uiPriority w:val="99"/>
    <w:semiHidden/>
    <w:unhideWhenUsed/>
    <w:rsid w:val="00196A43"/>
  </w:style>
  <w:style w:type="numbering" w:customStyle="1" w:styleId="510">
    <w:name w:val="Нет списка51"/>
    <w:next w:val="a4"/>
    <w:uiPriority w:val="99"/>
    <w:semiHidden/>
    <w:unhideWhenUsed/>
    <w:rsid w:val="00196A43"/>
  </w:style>
  <w:style w:type="numbering" w:customStyle="1" w:styleId="610">
    <w:name w:val="Нет списка61"/>
    <w:next w:val="a4"/>
    <w:uiPriority w:val="99"/>
    <w:semiHidden/>
    <w:unhideWhenUsed/>
    <w:rsid w:val="00196A43"/>
  </w:style>
  <w:style w:type="table" w:customStyle="1" w:styleId="212">
    <w:name w:val="Сетка таблицы21"/>
    <w:basedOn w:val="a3"/>
    <w:next w:val="af0"/>
    <w:uiPriority w:val="99"/>
    <w:rsid w:val="00196A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4"/>
    <w:uiPriority w:val="99"/>
    <w:semiHidden/>
    <w:unhideWhenUsed/>
    <w:rsid w:val="00196A43"/>
  </w:style>
  <w:style w:type="numbering" w:customStyle="1" w:styleId="810">
    <w:name w:val="Нет списка81"/>
    <w:next w:val="a4"/>
    <w:uiPriority w:val="99"/>
    <w:semiHidden/>
    <w:unhideWhenUsed/>
    <w:rsid w:val="00196A43"/>
  </w:style>
  <w:style w:type="table" w:customStyle="1" w:styleId="311">
    <w:name w:val="Сетка таблицы31"/>
    <w:basedOn w:val="a3"/>
    <w:next w:val="af0"/>
    <w:rsid w:val="00196A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4"/>
    <w:uiPriority w:val="99"/>
    <w:semiHidden/>
    <w:unhideWhenUsed/>
    <w:rsid w:val="00522609"/>
  </w:style>
  <w:style w:type="paragraph" w:customStyle="1" w:styleId="FR1">
    <w:name w:val="FR1"/>
    <w:rsid w:val="00522609"/>
    <w:pPr>
      <w:widowControl w:val="0"/>
      <w:suppressAutoHyphens/>
      <w:autoSpaceDE w:val="0"/>
      <w:spacing w:after="0" w:line="300" w:lineRule="auto"/>
    </w:pPr>
    <w:rPr>
      <w:rFonts w:ascii="Times New Roman" w:eastAsia="Arial" w:hAnsi="Times New Roman" w:cs="Times New Roman"/>
      <w:b/>
      <w:bCs/>
      <w:sz w:val="28"/>
      <w:szCs w:val="28"/>
      <w:lang w:eastAsia="ar-SA"/>
    </w:rPr>
  </w:style>
  <w:style w:type="paragraph" w:styleId="34">
    <w:name w:val="Body Text Indent 3"/>
    <w:basedOn w:val="a1"/>
    <w:link w:val="35"/>
    <w:uiPriority w:val="99"/>
    <w:rsid w:val="00522609"/>
    <w:pPr>
      <w:spacing w:after="120"/>
      <w:ind w:left="283"/>
    </w:pPr>
    <w:rPr>
      <w:sz w:val="16"/>
      <w:szCs w:val="16"/>
      <w:lang w:val="x-none" w:eastAsia="x-none"/>
    </w:rPr>
  </w:style>
  <w:style w:type="character" w:customStyle="1" w:styleId="35">
    <w:name w:val="Основной текст с отступом 3 Знак"/>
    <w:basedOn w:val="a2"/>
    <w:link w:val="34"/>
    <w:uiPriority w:val="99"/>
    <w:rsid w:val="00522609"/>
    <w:rPr>
      <w:rFonts w:ascii="Times New Roman" w:eastAsia="Times New Roman" w:hAnsi="Times New Roman" w:cs="Times New Roman"/>
      <w:sz w:val="16"/>
      <w:szCs w:val="16"/>
      <w:lang w:val="x-none" w:eastAsia="x-none"/>
    </w:rPr>
  </w:style>
  <w:style w:type="numbering" w:customStyle="1" w:styleId="130">
    <w:name w:val="Нет списка13"/>
    <w:next w:val="a4"/>
    <w:uiPriority w:val="99"/>
    <w:semiHidden/>
    <w:unhideWhenUsed/>
    <w:rsid w:val="00522609"/>
  </w:style>
  <w:style w:type="paragraph" w:customStyle="1" w:styleId="ConsNormal">
    <w:name w:val="ConsNormal"/>
    <w:uiPriority w:val="99"/>
    <w:rsid w:val="0052260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0">
    <w:name w:val="Block Text"/>
    <w:basedOn w:val="a1"/>
    <w:rsid w:val="00522609"/>
    <w:pPr>
      <w:shd w:val="clear" w:color="auto" w:fill="FFFFFF"/>
      <w:ind w:left="10" w:right="19" w:firstLine="734"/>
      <w:jc w:val="both"/>
    </w:pPr>
  </w:style>
  <w:style w:type="paragraph" w:customStyle="1" w:styleId="afff1">
    <w:name w:val="Знак Знак Знак Знак"/>
    <w:basedOn w:val="a1"/>
    <w:uiPriority w:val="99"/>
    <w:rsid w:val="00522609"/>
    <w:pPr>
      <w:spacing w:after="160" w:line="240" w:lineRule="exact"/>
    </w:pPr>
    <w:rPr>
      <w:rFonts w:ascii="Verdana" w:hAnsi="Verdana"/>
      <w:sz w:val="20"/>
      <w:szCs w:val="20"/>
      <w:lang w:val="en-US" w:eastAsia="en-US"/>
    </w:rPr>
  </w:style>
  <w:style w:type="numbering" w:customStyle="1" w:styleId="230">
    <w:name w:val="Нет списка23"/>
    <w:next w:val="a4"/>
    <w:uiPriority w:val="99"/>
    <w:semiHidden/>
    <w:unhideWhenUsed/>
    <w:rsid w:val="00522609"/>
  </w:style>
  <w:style w:type="character" w:customStyle="1" w:styleId="BodyText2Char1">
    <w:name w:val="Body Text 2 Char1"/>
    <w:uiPriority w:val="99"/>
    <w:semiHidden/>
    <w:locked/>
    <w:rsid w:val="00522609"/>
    <w:rPr>
      <w:rFonts w:ascii="Times New Roman" w:hAnsi="Times New Roman" w:cs="Times New Roman"/>
      <w:sz w:val="24"/>
      <w:szCs w:val="24"/>
    </w:rPr>
  </w:style>
  <w:style w:type="paragraph" w:customStyle="1" w:styleId="2c">
    <w:name w:val="Основной текст 2 + По ширине"/>
    <w:aliases w:val="Слева:  -0,63 см,Первая строка:  0"/>
    <w:basedOn w:val="21"/>
    <w:uiPriority w:val="99"/>
    <w:rsid w:val="00522609"/>
    <w:pPr>
      <w:spacing w:after="0" w:line="240" w:lineRule="auto"/>
      <w:ind w:left="-360" w:firstLine="360"/>
      <w:jc w:val="both"/>
    </w:pPr>
    <w:rPr>
      <w:rFonts w:ascii="Calibri" w:eastAsia="Calibri" w:hAnsi="Calibri"/>
      <w:noProof/>
      <w:sz w:val="26"/>
      <w:szCs w:val="26"/>
    </w:rPr>
  </w:style>
  <w:style w:type="paragraph" w:customStyle="1" w:styleId="ConsTitle">
    <w:name w:val="ConsTitle"/>
    <w:uiPriority w:val="99"/>
    <w:rsid w:val="00522609"/>
    <w:pPr>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styleId="36">
    <w:name w:val="Body Text 3"/>
    <w:basedOn w:val="a1"/>
    <w:link w:val="37"/>
    <w:uiPriority w:val="99"/>
    <w:rsid w:val="00522609"/>
    <w:pPr>
      <w:spacing w:after="120"/>
    </w:pPr>
    <w:rPr>
      <w:sz w:val="16"/>
      <w:szCs w:val="16"/>
    </w:rPr>
  </w:style>
  <w:style w:type="character" w:customStyle="1" w:styleId="37">
    <w:name w:val="Основной текст 3 Знак"/>
    <w:basedOn w:val="a2"/>
    <w:link w:val="36"/>
    <w:uiPriority w:val="99"/>
    <w:rsid w:val="00522609"/>
    <w:rPr>
      <w:rFonts w:ascii="Times New Roman" w:eastAsia="Times New Roman" w:hAnsi="Times New Roman" w:cs="Times New Roman"/>
      <w:sz w:val="16"/>
      <w:szCs w:val="16"/>
      <w:lang w:eastAsia="ru-RU"/>
    </w:rPr>
  </w:style>
  <w:style w:type="paragraph" w:customStyle="1" w:styleId="rvps3">
    <w:name w:val="rvps3"/>
    <w:basedOn w:val="a1"/>
    <w:uiPriority w:val="99"/>
    <w:rsid w:val="00522609"/>
    <w:pPr>
      <w:spacing w:before="100" w:beforeAutospacing="1" w:after="100" w:afterAutospacing="1"/>
    </w:pPr>
    <w:rPr>
      <w:color w:val="000000"/>
    </w:rPr>
  </w:style>
  <w:style w:type="character" w:customStyle="1" w:styleId="rvts7">
    <w:name w:val="rvts7"/>
    <w:uiPriority w:val="99"/>
    <w:rsid w:val="00522609"/>
    <w:rPr>
      <w:rFonts w:cs="Times New Roman"/>
    </w:rPr>
  </w:style>
  <w:style w:type="paragraph" w:customStyle="1" w:styleId="Heading">
    <w:name w:val="Heading"/>
    <w:uiPriority w:val="99"/>
    <w:rsid w:val="00522609"/>
    <w:pPr>
      <w:widowControl w:val="0"/>
      <w:autoSpaceDE w:val="0"/>
      <w:autoSpaceDN w:val="0"/>
      <w:adjustRightInd w:val="0"/>
      <w:spacing w:after="0" w:line="240" w:lineRule="auto"/>
    </w:pPr>
    <w:rPr>
      <w:rFonts w:ascii="Arial" w:eastAsia="Times New Roman" w:hAnsi="Arial" w:cs="Arial"/>
      <w:b/>
      <w:bCs/>
      <w:lang w:eastAsia="ru-RU"/>
    </w:rPr>
  </w:style>
  <w:style w:type="table" w:customStyle="1" w:styleId="54">
    <w:name w:val="Сетка таблицы5"/>
    <w:basedOn w:val="a3"/>
    <w:next w:val="af0"/>
    <w:uiPriority w:val="99"/>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4"/>
    <w:uiPriority w:val="99"/>
    <w:semiHidden/>
    <w:unhideWhenUsed/>
    <w:rsid w:val="00522609"/>
  </w:style>
  <w:style w:type="table" w:customStyle="1" w:styleId="121">
    <w:name w:val="Сетка таблицы12"/>
    <w:basedOn w:val="a3"/>
    <w:next w:val="af0"/>
    <w:uiPriority w:val="99"/>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аголовок 1"/>
    <w:basedOn w:val="a1"/>
    <w:next w:val="a1"/>
    <w:uiPriority w:val="99"/>
    <w:rsid w:val="00522609"/>
    <w:pPr>
      <w:keepNext/>
      <w:widowControl w:val="0"/>
      <w:overflowPunct w:val="0"/>
      <w:autoSpaceDE w:val="0"/>
      <w:autoSpaceDN w:val="0"/>
      <w:adjustRightInd w:val="0"/>
      <w:jc w:val="center"/>
      <w:textAlignment w:val="baseline"/>
    </w:pPr>
    <w:rPr>
      <w:sz w:val="30"/>
      <w:szCs w:val="20"/>
    </w:rPr>
  </w:style>
  <w:style w:type="numbering" w:customStyle="1" w:styleId="420">
    <w:name w:val="Нет списка42"/>
    <w:next w:val="a4"/>
    <w:uiPriority w:val="99"/>
    <w:semiHidden/>
    <w:unhideWhenUsed/>
    <w:rsid w:val="00522609"/>
  </w:style>
  <w:style w:type="numbering" w:customStyle="1" w:styleId="520">
    <w:name w:val="Нет списка52"/>
    <w:next w:val="a4"/>
    <w:uiPriority w:val="99"/>
    <w:semiHidden/>
    <w:unhideWhenUsed/>
    <w:rsid w:val="00522609"/>
  </w:style>
  <w:style w:type="table" w:customStyle="1" w:styleId="221">
    <w:name w:val="Сетка таблицы22"/>
    <w:basedOn w:val="a3"/>
    <w:next w:val="af0"/>
    <w:uiPriority w:val="99"/>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4"/>
    <w:uiPriority w:val="99"/>
    <w:semiHidden/>
    <w:unhideWhenUsed/>
    <w:rsid w:val="00522609"/>
  </w:style>
  <w:style w:type="table" w:customStyle="1" w:styleId="321">
    <w:name w:val="Сетка таблицы32"/>
    <w:basedOn w:val="a3"/>
    <w:next w:val="af0"/>
    <w:uiPriority w:val="99"/>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4"/>
    <w:uiPriority w:val="99"/>
    <w:semiHidden/>
    <w:unhideWhenUsed/>
    <w:rsid w:val="00522609"/>
  </w:style>
  <w:style w:type="table" w:customStyle="1" w:styleId="411">
    <w:name w:val="Сетка таблицы41"/>
    <w:basedOn w:val="a3"/>
    <w:next w:val="af0"/>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Нет списка82"/>
    <w:next w:val="a4"/>
    <w:uiPriority w:val="99"/>
    <w:semiHidden/>
    <w:unhideWhenUsed/>
    <w:rsid w:val="00522609"/>
  </w:style>
  <w:style w:type="character" w:customStyle="1" w:styleId="2d">
    <w:name w:val="Основной текст (2)_"/>
    <w:link w:val="2e"/>
    <w:rsid w:val="00522609"/>
    <w:rPr>
      <w:sz w:val="16"/>
      <w:szCs w:val="16"/>
      <w:shd w:val="clear" w:color="auto" w:fill="FFFFFF"/>
    </w:rPr>
  </w:style>
  <w:style w:type="paragraph" w:customStyle="1" w:styleId="2e">
    <w:name w:val="Основной текст (2)"/>
    <w:basedOn w:val="a1"/>
    <w:link w:val="2d"/>
    <w:rsid w:val="00522609"/>
    <w:pPr>
      <w:shd w:val="clear" w:color="auto" w:fill="FFFFFF"/>
      <w:spacing w:before="120" w:after="120" w:line="0" w:lineRule="atLeast"/>
      <w:ind w:hanging="2680"/>
    </w:pPr>
    <w:rPr>
      <w:rFonts w:asciiTheme="minorHAnsi" w:eastAsiaTheme="minorHAnsi" w:hAnsiTheme="minorHAnsi" w:cstheme="minorBidi"/>
      <w:sz w:val="16"/>
      <w:szCs w:val="16"/>
      <w:lang w:eastAsia="en-US"/>
    </w:rPr>
  </w:style>
  <w:style w:type="character" w:customStyle="1" w:styleId="63">
    <w:name w:val="Основной текст (6)_"/>
    <w:link w:val="64"/>
    <w:rsid w:val="00522609"/>
    <w:rPr>
      <w:sz w:val="21"/>
      <w:szCs w:val="21"/>
      <w:shd w:val="clear" w:color="auto" w:fill="FFFFFF"/>
    </w:rPr>
  </w:style>
  <w:style w:type="paragraph" w:customStyle="1" w:styleId="64">
    <w:name w:val="Основной текст (6)"/>
    <w:basedOn w:val="a1"/>
    <w:link w:val="63"/>
    <w:rsid w:val="00522609"/>
    <w:pPr>
      <w:shd w:val="clear" w:color="auto" w:fill="FFFFFF"/>
      <w:spacing w:line="0" w:lineRule="atLeast"/>
      <w:jc w:val="right"/>
    </w:pPr>
    <w:rPr>
      <w:rFonts w:asciiTheme="minorHAnsi" w:eastAsiaTheme="minorHAnsi" w:hAnsiTheme="minorHAnsi" w:cstheme="minorBidi"/>
      <w:sz w:val="21"/>
      <w:szCs w:val="21"/>
      <w:lang w:eastAsia="en-US"/>
    </w:rPr>
  </w:style>
  <w:style w:type="numbering" w:customStyle="1" w:styleId="910">
    <w:name w:val="Нет списка91"/>
    <w:next w:val="a4"/>
    <w:uiPriority w:val="99"/>
    <w:semiHidden/>
    <w:unhideWhenUsed/>
    <w:rsid w:val="00522609"/>
  </w:style>
  <w:style w:type="numbering" w:customStyle="1" w:styleId="112">
    <w:name w:val="Нет списка112"/>
    <w:next w:val="a4"/>
    <w:uiPriority w:val="99"/>
    <w:semiHidden/>
    <w:unhideWhenUsed/>
    <w:rsid w:val="00522609"/>
  </w:style>
  <w:style w:type="paragraph" w:customStyle="1" w:styleId="afff2">
    <w:name w:val="Заголовок статьи"/>
    <w:basedOn w:val="a1"/>
    <w:next w:val="a1"/>
    <w:rsid w:val="00522609"/>
    <w:pPr>
      <w:autoSpaceDE w:val="0"/>
      <w:autoSpaceDN w:val="0"/>
      <w:adjustRightInd w:val="0"/>
      <w:ind w:left="1612" w:hanging="892"/>
      <w:jc w:val="both"/>
    </w:pPr>
    <w:rPr>
      <w:rFonts w:ascii="Arial" w:hAnsi="Arial"/>
      <w:sz w:val="20"/>
      <w:szCs w:val="20"/>
    </w:rPr>
  </w:style>
  <w:style w:type="paragraph" w:customStyle="1" w:styleId="afff3">
    <w:name w:val="Знак Знак Знак Знак Знак Знак Знак"/>
    <w:basedOn w:val="a1"/>
    <w:uiPriority w:val="99"/>
    <w:rsid w:val="00522609"/>
    <w:pPr>
      <w:spacing w:before="100" w:beforeAutospacing="1" w:after="100" w:afterAutospacing="1"/>
    </w:pPr>
    <w:rPr>
      <w:rFonts w:ascii="Tahoma" w:hAnsi="Tahoma" w:cs="Tahoma"/>
      <w:sz w:val="20"/>
      <w:szCs w:val="20"/>
      <w:lang w:val="en-US" w:eastAsia="en-US"/>
    </w:rPr>
  </w:style>
  <w:style w:type="paragraph" w:customStyle="1" w:styleId="19">
    <w:name w:val="Знак Знак Знак1 Знак"/>
    <w:basedOn w:val="a1"/>
    <w:uiPriority w:val="99"/>
    <w:rsid w:val="00522609"/>
    <w:pPr>
      <w:spacing w:before="100" w:beforeAutospacing="1" w:after="100" w:afterAutospacing="1"/>
    </w:pPr>
    <w:rPr>
      <w:rFonts w:ascii="Tahoma" w:hAnsi="Tahoma" w:cs="Tahoma"/>
      <w:sz w:val="20"/>
      <w:szCs w:val="20"/>
      <w:lang w:val="en-US" w:eastAsia="en-US"/>
    </w:rPr>
  </w:style>
  <w:style w:type="paragraph" w:customStyle="1" w:styleId="1a">
    <w:name w:val="Знак Знак Знак Знак1"/>
    <w:basedOn w:val="a1"/>
    <w:uiPriority w:val="99"/>
    <w:rsid w:val="00522609"/>
    <w:pPr>
      <w:spacing w:before="100" w:beforeAutospacing="1" w:after="100" w:afterAutospacing="1"/>
    </w:pPr>
    <w:rPr>
      <w:rFonts w:ascii="Tahoma" w:hAnsi="Tahoma" w:cs="Tahoma"/>
      <w:sz w:val="20"/>
      <w:szCs w:val="20"/>
      <w:lang w:val="en-US" w:eastAsia="en-US"/>
    </w:rPr>
  </w:style>
  <w:style w:type="paragraph" w:customStyle="1" w:styleId="2f">
    <w:name w:val="Знак Знак Знак2 Знак"/>
    <w:basedOn w:val="a1"/>
    <w:uiPriority w:val="99"/>
    <w:rsid w:val="00522609"/>
    <w:pPr>
      <w:spacing w:before="100" w:beforeAutospacing="1" w:after="100" w:afterAutospacing="1"/>
    </w:pPr>
    <w:rPr>
      <w:rFonts w:ascii="Tahoma" w:hAnsi="Tahoma" w:cs="Tahoma"/>
      <w:sz w:val="20"/>
      <w:szCs w:val="20"/>
      <w:lang w:val="en-US" w:eastAsia="en-US"/>
    </w:rPr>
  </w:style>
  <w:style w:type="paragraph" w:customStyle="1" w:styleId="CharCharCarCarCharCharCarCarCharCharCarCarCharChar">
    <w:name w:val="Char Char Car Car Char Char Car Car Char Char Car Car Char Char"/>
    <w:basedOn w:val="a1"/>
    <w:uiPriority w:val="99"/>
    <w:rsid w:val="00522609"/>
    <w:pPr>
      <w:spacing w:after="160" w:line="240" w:lineRule="exact"/>
    </w:pPr>
    <w:rPr>
      <w:sz w:val="20"/>
      <w:szCs w:val="20"/>
    </w:rPr>
  </w:style>
  <w:style w:type="paragraph" w:customStyle="1" w:styleId="-12">
    <w:name w:val="Цветной список - Акцент 12"/>
    <w:basedOn w:val="a1"/>
    <w:uiPriority w:val="99"/>
    <w:rsid w:val="00522609"/>
    <w:pPr>
      <w:widowControl w:val="0"/>
      <w:autoSpaceDE w:val="0"/>
      <w:autoSpaceDN w:val="0"/>
      <w:adjustRightInd w:val="0"/>
      <w:ind w:left="720"/>
    </w:pPr>
    <w:rPr>
      <w:rFonts w:ascii="Courier New" w:hAnsi="Courier New" w:cs="Courier New"/>
      <w:sz w:val="20"/>
      <w:szCs w:val="20"/>
    </w:rPr>
  </w:style>
  <w:style w:type="paragraph" w:customStyle="1" w:styleId="511">
    <w:name w:val="Светлый список — акцент 51"/>
    <w:basedOn w:val="a1"/>
    <w:uiPriority w:val="99"/>
    <w:rsid w:val="00522609"/>
    <w:pPr>
      <w:widowControl w:val="0"/>
      <w:autoSpaceDE w:val="0"/>
      <w:autoSpaceDN w:val="0"/>
      <w:adjustRightInd w:val="0"/>
      <w:ind w:left="720"/>
    </w:pPr>
    <w:rPr>
      <w:rFonts w:ascii="Courier New" w:hAnsi="Courier New" w:cs="Courier New"/>
      <w:sz w:val="20"/>
      <w:szCs w:val="20"/>
    </w:rPr>
  </w:style>
  <w:style w:type="paragraph" w:customStyle="1" w:styleId="2f0">
    <w:name w:val="Обычный2"/>
    <w:uiPriority w:val="99"/>
    <w:rsid w:val="00522609"/>
    <w:pPr>
      <w:spacing w:after="0" w:line="240" w:lineRule="auto"/>
    </w:pPr>
    <w:rPr>
      <w:rFonts w:ascii="Times New Roman" w:eastAsia="Times New Roman" w:hAnsi="Times New Roman" w:cs="Times New Roman"/>
      <w:noProof/>
      <w:color w:val="000000"/>
      <w:sz w:val="24"/>
      <w:szCs w:val="24"/>
      <w:lang w:eastAsia="ru-RU"/>
    </w:rPr>
  </w:style>
  <w:style w:type="paragraph" w:customStyle="1" w:styleId="uni">
    <w:name w:val="uni"/>
    <w:basedOn w:val="a1"/>
    <w:rsid w:val="00522609"/>
    <w:pPr>
      <w:spacing w:before="100" w:beforeAutospacing="1" w:after="100" w:afterAutospacing="1"/>
    </w:pPr>
    <w:rPr>
      <w:rFonts w:ascii="Times" w:eastAsia="MS Mincho" w:hAnsi="Times"/>
      <w:sz w:val="20"/>
      <w:szCs w:val="20"/>
    </w:rPr>
  </w:style>
  <w:style w:type="paragraph" w:customStyle="1" w:styleId="1b">
    <w:name w:val="Стиль1"/>
    <w:basedOn w:val="a8"/>
    <w:next w:val="aff5"/>
    <w:link w:val="1c"/>
    <w:qFormat/>
    <w:rsid w:val="00522609"/>
    <w:rPr>
      <w:rFonts w:ascii="Times New Roman" w:hAnsi="Times New Roman" w:cs="Times New Roman"/>
      <w:sz w:val="28"/>
      <w:szCs w:val="2"/>
      <w:lang w:val="x-none"/>
    </w:rPr>
  </w:style>
  <w:style w:type="character" w:customStyle="1" w:styleId="1c">
    <w:name w:val="Стиль1 Знак"/>
    <w:link w:val="1b"/>
    <w:rsid w:val="00522609"/>
    <w:rPr>
      <w:rFonts w:ascii="Times New Roman" w:eastAsia="Times New Roman" w:hAnsi="Times New Roman" w:cs="Times New Roman"/>
      <w:sz w:val="28"/>
      <w:szCs w:val="2"/>
      <w:lang w:val="x-none" w:eastAsia="ru-RU"/>
    </w:rPr>
  </w:style>
  <w:style w:type="paragraph" w:customStyle="1" w:styleId="2f1">
    <w:name w:val="Стиль2"/>
    <w:basedOn w:val="1b"/>
    <w:link w:val="2f2"/>
    <w:qFormat/>
    <w:rsid w:val="00522609"/>
    <w:rPr>
      <w:sz w:val="24"/>
    </w:rPr>
  </w:style>
  <w:style w:type="character" w:customStyle="1" w:styleId="2f2">
    <w:name w:val="Стиль2 Знак"/>
    <w:link w:val="2f1"/>
    <w:rsid w:val="00522609"/>
    <w:rPr>
      <w:rFonts w:ascii="Times New Roman" w:eastAsia="Times New Roman" w:hAnsi="Times New Roman" w:cs="Times New Roman"/>
      <w:sz w:val="24"/>
      <w:szCs w:val="2"/>
      <w:lang w:val="x-none" w:eastAsia="ru-RU"/>
    </w:rPr>
  </w:style>
  <w:style w:type="paragraph" w:customStyle="1" w:styleId="38">
    <w:name w:val="Стиль3"/>
    <w:basedOn w:val="a1"/>
    <w:link w:val="39"/>
    <w:qFormat/>
    <w:rsid w:val="00522609"/>
    <w:rPr>
      <w:lang w:val="x-none"/>
    </w:rPr>
  </w:style>
  <w:style w:type="character" w:customStyle="1" w:styleId="39">
    <w:name w:val="Стиль3 Знак"/>
    <w:link w:val="38"/>
    <w:rsid w:val="00522609"/>
    <w:rPr>
      <w:rFonts w:ascii="Times New Roman" w:eastAsia="Times New Roman" w:hAnsi="Times New Roman" w:cs="Times New Roman"/>
      <w:sz w:val="24"/>
      <w:szCs w:val="24"/>
      <w:lang w:val="x-none" w:eastAsia="ru-RU"/>
    </w:rPr>
  </w:style>
  <w:style w:type="character" w:styleId="afff4">
    <w:name w:val="line number"/>
    <w:uiPriority w:val="99"/>
    <w:rsid w:val="00522609"/>
  </w:style>
  <w:style w:type="table" w:customStyle="1" w:styleId="65">
    <w:name w:val="Сетка таблицы6"/>
    <w:basedOn w:val="a3"/>
    <w:next w:val="af0"/>
    <w:uiPriority w:val="99"/>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Revision"/>
    <w:hidden/>
    <w:uiPriority w:val="99"/>
    <w:semiHidden/>
    <w:rsid w:val="00522609"/>
    <w:pPr>
      <w:spacing w:after="0" w:line="240" w:lineRule="auto"/>
    </w:pPr>
    <w:rPr>
      <w:rFonts w:ascii="Times New Roman" w:eastAsia="Times New Roman" w:hAnsi="Times New Roman" w:cs="Times New Roman"/>
      <w:sz w:val="28"/>
    </w:rPr>
  </w:style>
  <w:style w:type="paragraph" w:customStyle="1" w:styleId="1d">
    <w:name w:val="Основной текст1"/>
    <w:basedOn w:val="a1"/>
    <w:rsid w:val="00522609"/>
    <w:pPr>
      <w:shd w:val="clear" w:color="auto" w:fill="FFFFFF"/>
      <w:spacing w:line="370" w:lineRule="exact"/>
      <w:jc w:val="both"/>
    </w:pPr>
    <w:rPr>
      <w:color w:val="000000"/>
      <w:sz w:val="27"/>
      <w:szCs w:val="27"/>
    </w:rPr>
  </w:style>
  <w:style w:type="numbering" w:customStyle="1" w:styleId="2120">
    <w:name w:val="Нет списка212"/>
    <w:next w:val="a4"/>
    <w:uiPriority w:val="99"/>
    <w:semiHidden/>
    <w:unhideWhenUsed/>
    <w:rsid w:val="00522609"/>
  </w:style>
  <w:style w:type="numbering" w:customStyle="1" w:styleId="101">
    <w:name w:val="Нет списка101"/>
    <w:next w:val="a4"/>
    <w:uiPriority w:val="99"/>
    <w:semiHidden/>
    <w:unhideWhenUsed/>
    <w:rsid w:val="00522609"/>
  </w:style>
  <w:style w:type="numbering" w:customStyle="1" w:styleId="1210">
    <w:name w:val="Нет списка121"/>
    <w:next w:val="a4"/>
    <w:uiPriority w:val="99"/>
    <w:semiHidden/>
    <w:unhideWhenUsed/>
    <w:rsid w:val="00522609"/>
  </w:style>
  <w:style w:type="table" w:customStyle="1" w:styleId="73">
    <w:name w:val="Сетка таблицы7"/>
    <w:basedOn w:val="a3"/>
    <w:next w:val="af0"/>
    <w:uiPriority w:val="99"/>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4"/>
    <w:uiPriority w:val="99"/>
    <w:semiHidden/>
    <w:unhideWhenUsed/>
    <w:rsid w:val="00522609"/>
  </w:style>
  <w:style w:type="numbering" w:customStyle="1" w:styleId="131">
    <w:name w:val="Нет списка131"/>
    <w:next w:val="a4"/>
    <w:uiPriority w:val="99"/>
    <w:semiHidden/>
    <w:unhideWhenUsed/>
    <w:rsid w:val="00522609"/>
  </w:style>
  <w:style w:type="table" w:customStyle="1" w:styleId="83">
    <w:name w:val="Сетка таблицы8"/>
    <w:basedOn w:val="a3"/>
    <w:next w:val="af0"/>
    <w:uiPriority w:val="99"/>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4"/>
    <w:uiPriority w:val="99"/>
    <w:semiHidden/>
    <w:unhideWhenUsed/>
    <w:rsid w:val="00522609"/>
  </w:style>
  <w:style w:type="table" w:customStyle="1" w:styleId="1111">
    <w:name w:val="Сетка таблицы111"/>
    <w:basedOn w:val="a3"/>
    <w:next w:val="af0"/>
    <w:uiPriority w:val="99"/>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1"/>
    <w:next w:val="a4"/>
    <w:uiPriority w:val="99"/>
    <w:semiHidden/>
    <w:unhideWhenUsed/>
    <w:rsid w:val="00522609"/>
  </w:style>
  <w:style w:type="numbering" w:customStyle="1" w:styleId="11110">
    <w:name w:val="Нет списка1111"/>
    <w:next w:val="a4"/>
    <w:uiPriority w:val="99"/>
    <w:semiHidden/>
    <w:unhideWhenUsed/>
    <w:rsid w:val="00522609"/>
  </w:style>
  <w:style w:type="numbering" w:customStyle="1" w:styleId="2111">
    <w:name w:val="Нет списка2111"/>
    <w:next w:val="a4"/>
    <w:uiPriority w:val="99"/>
    <w:semiHidden/>
    <w:unhideWhenUsed/>
    <w:rsid w:val="00522609"/>
  </w:style>
  <w:style w:type="numbering" w:customStyle="1" w:styleId="3110">
    <w:name w:val="Нет списка311"/>
    <w:next w:val="a4"/>
    <w:uiPriority w:val="99"/>
    <w:semiHidden/>
    <w:unhideWhenUsed/>
    <w:rsid w:val="00522609"/>
  </w:style>
  <w:style w:type="numbering" w:customStyle="1" w:styleId="4110">
    <w:name w:val="Нет списка411"/>
    <w:next w:val="a4"/>
    <w:uiPriority w:val="99"/>
    <w:semiHidden/>
    <w:unhideWhenUsed/>
    <w:rsid w:val="00522609"/>
  </w:style>
  <w:style w:type="numbering" w:customStyle="1" w:styleId="5110">
    <w:name w:val="Нет списка511"/>
    <w:next w:val="a4"/>
    <w:uiPriority w:val="99"/>
    <w:semiHidden/>
    <w:unhideWhenUsed/>
    <w:rsid w:val="00522609"/>
  </w:style>
  <w:style w:type="numbering" w:customStyle="1" w:styleId="611">
    <w:name w:val="Нет списка611"/>
    <w:next w:val="a4"/>
    <w:uiPriority w:val="99"/>
    <w:semiHidden/>
    <w:unhideWhenUsed/>
    <w:rsid w:val="00522609"/>
  </w:style>
  <w:style w:type="table" w:customStyle="1" w:styleId="2112">
    <w:name w:val="Сетка таблицы211"/>
    <w:basedOn w:val="a3"/>
    <w:next w:val="af0"/>
    <w:uiPriority w:val="99"/>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1"/>
    <w:next w:val="a4"/>
    <w:uiPriority w:val="99"/>
    <w:semiHidden/>
    <w:unhideWhenUsed/>
    <w:rsid w:val="00522609"/>
  </w:style>
  <w:style w:type="numbering" w:customStyle="1" w:styleId="811">
    <w:name w:val="Нет списка811"/>
    <w:next w:val="a4"/>
    <w:uiPriority w:val="99"/>
    <w:semiHidden/>
    <w:unhideWhenUsed/>
    <w:rsid w:val="00522609"/>
  </w:style>
  <w:style w:type="table" w:customStyle="1" w:styleId="3111">
    <w:name w:val="Сетка таблицы311"/>
    <w:basedOn w:val="a3"/>
    <w:next w:val="af0"/>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1"/>
    <w:next w:val="a4"/>
    <w:uiPriority w:val="99"/>
    <w:semiHidden/>
    <w:unhideWhenUsed/>
    <w:rsid w:val="00522609"/>
  </w:style>
  <w:style w:type="numbering" w:customStyle="1" w:styleId="1211">
    <w:name w:val="Нет списка1211"/>
    <w:next w:val="a4"/>
    <w:uiPriority w:val="99"/>
    <w:semiHidden/>
    <w:unhideWhenUsed/>
    <w:rsid w:val="00522609"/>
  </w:style>
  <w:style w:type="numbering" w:customStyle="1" w:styleId="2211">
    <w:name w:val="Нет списка2211"/>
    <w:next w:val="a4"/>
    <w:uiPriority w:val="99"/>
    <w:semiHidden/>
    <w:unhideWhenUsed/>
    <w:rsid w:val="00522609"/>
  </w:style>
  <w:style w:type="numbering" w:customStyle="1" w:styleId="11111">
    <w:name w:val="Нет списка11111"/>
    <w:next w:val="a4"/>
    <w:uiPriority w:val="99"/>
    <w:semiHidden/>
    <w:unhideWhenUsed/>
    <w:rsid w:val="00522609"/>
  </w:style>
  <w:style w:type="numbering" w:customStyle="1" w:styleId="21111">
    <w:name w:val="Нет списка21111"/>
    <w:next w:val="a4"/>
    <w:uiPriority w:val="99"/>
    <w:semiHidden/>
    <w:unhideWhenUsed/>
    <w:rsid w:val="00522609"/>
  </w:style>
  <w:style w:type="numbering" w:customStyle="1" w:styleId="31110">
    <w:name w:val="Нет списка3111"/>
    <w:next w:val="a4"/>
    <w:uiPriority w:val="99"/>
    <w:semiHidden/>
    <w:unhideWhenUsed/>
    <w:rsid w:val="00522609"/>
  </w:style>
  <w:style w:type="numbering" w:customStyle="1" w:styleId="4111">
    <w:name w:val="Нет списка4111"/>
    <w:next w:val="a4"/>
    <w:uiPriority w:val="99"/>
    <w:semiHidden/>
    <w:unhideWhenUsed/>
    <w:rsid w:val="00522609"/>
  </w:style>
  <w:style w:type="numbering" w:customStyle="1" w:styleId="5111">
    <w:name w:val="Нет списка5111"/>
    <w:next w:val="a4"/>
    <w:uiPriority w:val="99"/>
    <w:semiHidden/>
    <w:unhideWhenUsed/>
    <w:rsid w:val="00522609"/>
  </w:style>
  <w:style w:type="numbering" w:customStyle="1" w:styleId="6111">
    <w:name w:val="Нет списка6111"/>
    <w:next w:val="a4"/>
    <w:uiPriority w:val="99"/>
    <w:semiHidden/>
    <w:unhideWhenUsed/>
    <w:rsid w:val="00522609"/>
  </w:style>
  <w:style w:type="numbering" w:customStyle="1" w:styleId="7111">
    <w:name w:val="Нет списка7111"/>
    <w:next w:val="a4"/>
    <w:uiPriority w:val="99"/>
    <w:semiHidden/>
    <w:unhideWhenUsed/>
    <w:rsid w:val="00522609"/>
  </w:style>
  <w:style w:type="numbering" w:customStyle="1" w:styleId="8111">
    <w:name w:val="Нет списка8111"/>
    <w:next w:val="a4"/>
    <w:uiPriority w:val="99"/>
    <w:semiHidden/>
    <w:unhideWhenUsed/>
    <w:rsid w:val="00522609"/>
  </w:style>
  <w:style w:type="numbering" w:customStyle="1" w:styleId="150">
    <w:name w:val="Нет списка15"/>
    <w:next w:val="a4"/>
    <w:uiPriority w:val="99"/>
    <w:semiHidden/>
    <w:unhideWhenUsed/>
    <w:rsid w:val="00522609"/>
  </w:style>
  <w:style w:type="table" w:customStyle="1" w:styleId="93">
    <w:name w:val="Сетка таблицы9"/>
    <w:basedOn w:val="a3"/>
    <w:next w:val="af0"/>
    <w:uiPriority w:val="99"/>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4"/>
    <w:uiPriority w:val="99"/>
    <w:semiHidden/>
    <w:unhideWhenUsed/>
    <w:rsid w:val="00522609"/>
  </w:style>
  <w:style w:type="numbering" w:customStyle="1" w:styleId="240">
    <w:name w:val="Нет списка24"/>
    <w:next w:val="a4"/>
    <w:uiPriority w:val="99"/>
    <w:semiHidden/>
    <w:unhideWhenUsed/>
    <w:rsid w:val="00522609"/>
  </w:style>
  <w:style w:type="numbering" w:customStyle="1" w:styleId="1121">
    <w:name w:val="Нет списка1121"/>
    <w:next w:val="a4"/>
    <w:uiPriority w:val="99"/>
    <w:semiHidden/>
    <w:unhideWhenUsed/>
    <w:rsid w:val="00522609"/>
  </w:style>
  <w:style w:type="numbering" w:customStyle="1" w:styleId="2121">
    <w:name w:val="Нет списка2121"/>
    <w:next w:val="a4"/>
    <w:uiPriority w:val="99"/>
    <w:semiHidden/>
    <w:unhideWhenUsed/>
    <w:rsid w:val="00522609"/>
  </w:style>
  <w:style w:type="numbering" w:customStyle="1" w:styleId="3210">
    <w:name w:val="Нет списка321"/>
    <w:next w:val="a4"/>
    <w:uiPriority w:val="99"/>
    <w:semiHidden/>
    <w:unhideWhenUsed/>
    <w:rsid w:val="00522609"/>
  </w:style>
  <w:style w:type="numbering" w:customStyle="1" w:styleId="421">
    <w:name w:val="Нет списка421"/>
    <w:next w:val="a4"/>
    <w:uiPriority w:val="99"/>
    <w:semiHidden/>
    <w:unhideWhenUsed/>
    <w:rsid w:val="00522609"/>
  </w:style>
  <w:style w:type="numbering" w:customStyle="1" w:styleId="521">
    <w:name w:val="Нет списка521"/>
    <w:next w:val="a4"/>
    <w:uiPriority w:val="99"/>
    <w:semiHidden/>
    <w:unhideWhenUsed/>
    <w:rsid w:val="00522609"/>
  </w:style>
  <w:style w:type="numbering" w:customStyle="1" w:styleId="621">
    <w:name w:val="Нет списка621"/>
    <w:next w:val="a4"/>
    <w:uiPriority w:val="99"/>
    <w:semiHidden/>
    <w:unhideWhenUsed/>
    <w:rsid w:val="00522609"/>
  </w:style>
  <w:style w:type="numbering" w:customStyle="1" w:styleId="721">
    <w:name w:val="Нет списка721"/>
    <w:next w:val="a4"/>
    <w:uiPriority w:val="99"/>
    <w:semiHidden/>
    <w:unhideWhenUsed/>
    <w:rsid w:val="00522609"/>
  </w:style>
  <w:style w:type="numbering" w:customStyle="1" w:styleId="821">
    <w:name w:val="Нет списка821"/>
    <w:next w:val="a4"/>
    <w:uiPriority w:val="99"/>
    <w:semiHidden/>
    <w:unhideWhenUsed/>
    <w:rsid w:val="00522609"/>
  </w:style>
  <w:style w:type="numbering" w:customStyle="1" w:styleId="920">
    <w:name w:val="Нет списка92"/>
    <w:next w:val="a4"/>
    <w:uiPriority w:val="99"/>
    <w:semiHidden/>
    <w:unhideWhenUsed/>
    <w:rsid w:val="00522609"/>
  </w:style>
  <w:style w:type="table" w:customStyle="1" w:styleId="422">
    <w:name w:val="Сетка таблицы42"/>
    <w:basedOn w:val="a3"/>
    <w:next w:val="af0"/>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2"/>
    <w:next w:val="a4"/>
    <w:uiPriority w:val="99"/>
    <w:semiHidden/>
    <w:unhideWhenUsed/>
    <w:rsid w:val="00522609"/>
  </w:style>
  <w:style w:type="numbering" w:customStyle="1" w:styleId="222">
    <w:name w:val="Нет списка222"/>
    <w:next w:val="a4"/>
    <w:uiPriority w:val="99"/>
    <w:semiHidden/>
    <w:unhideWhenUsed/>
    <w:rsid w:val="00522609"/>
  </w:style>
  <w:style w:type="numbering" w:customStyle="1" w:styleId="1112">
    <w:name w:val="Нет списка1112"/>
    <w:next w:val="a4"/>
    <w:uiPriority w:val="99"/>
    <w:semiHidden/>
    <w:unhideWhenUsed/>
    <w:rsid w:val="00522609"/>
  </w:style>
  <w:style w:type="numbering" w:customStyle="1" w:styleId="21120">
    <w:name w:val="Нет списка2112"/>
    <w:next w:val="a4"/>
    <w:uiPriority w:val="99"/>
    <w:semiHidden/>
    <w:unhideWhenUsed/>
    <w:rsid w:val="00522609"/>
  </w:style>
  <w:style w:type="numbering" w:customStyle="1" w:styleId="312">
    <w:name w:val="Нет списка312"/>
    <w:next w:val="a4"/>
    <w:uiPriority w:val="99"/>
    <w:semiHidden/>
    <w:unhideWhenUsed/>
    <w:rsid w:val="00522609"/>
  </w:style>
  <w:style w:type="numbering" w:customStyle="1" w:styleId="412">
    <w:name w:val="Нет списка412"/>
    <w:next w:val="a4"/>
    <w:uiPriority w:val="99"/>
    <w:semiHidden/>
    <w:unhideWhenUsed/>
    <w:rsid w:val="00522609"/>
  </w:style>
  <w:style w:type="numbering" w:customStyle="1" w:styleId="512">
    <w:name w:val="Нет списка512"/>
    <w:next w:val="a4"/>
    <w:uiPriority w:val="99"/>
    <w:semiHidden/>
    <w:unhideWhenUsed/>
    <w:rsid w:val="00522609"/>
  </w:style>
  <w:style w:type="numbering" w:customStyle="1" w:styleId="612">
    <w:name w:val="Нет списка612"/>
    <w:next w:val="a4"/>
    <w:uiPriority w:val="99"/>
    <w:semiHidden/>
    <w:unhideWhenUsed/>
    <w:rsid w:val="00522609"/>
  </w:style>
  <w:style w:type="numbering" w:customStyle="1" w:styleId="712">
    <w:name w:val="Нет списка712"/>
    <w:next w:val="a4"/>
    <w:uiPriority w:val="99"/>
    <w:semiHidden/>
    <w:unhideWhenUsed/>
    <w:rsid w:val="00522609"/>
  </w:style>
  <w:style w:type="numbering" w:customStyle="1" w:styleId="812">
    <w:name w:val="Нет списка812"/>
    <w:next w:val="a4"/>
    <w:uiPriority w:val="99"/>
    <w:semiHidden/>
    <w:unhideWhenUsed/>
    <w:rsid w:val="00522609"/>
  </w:style>
  <w:style w:type="table" w:customStyle="1" w:styleId="102">
    <w:name w:val="Сетка таблицы10"/>
    <w:basedOn w:val="a3"/>
    <w:next w:val="af0"/>
    <w:rsid w:val="005226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3A2D25"/>
  </w:style>
  <w:style w:type="numbering" w:customStyle="1" w:styleId="180">
    <w:name w:val="Нет списка18"/>
    <w:next w:val="a4"/>
    <w:uiPriority w:val="99"/>
    <w:semiHidden/>
    <w:unhideWhenUsed/>
    <w:rsid w:val="003A2D25"/>
  </w:style>
  <w:style w:type="numbering" w:customStyle="1" w:styleId="250">
    <w:name w:val="Нет списка25"/>
    <w:next w:val="a4"/>
    <w:uiPriority w:val="99"/>
    <w:semiHidden/>
    <w:unhideWhenUsed/>
    <w:rsid w:val="003A2D25"/>
  </w:style>
  <w:style w:type="table" w:customStyle="1" w:styleId="132">
    <w:name w:val="Сетка таблицы13"/>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4"/>
    <w:uiPriority w:val="99"/>
    <w:semiHidden/>
    <w:unhideWhenUsed/>
    <w:rsid w:val="003A2D25"/>
  </w:style>
  <w:style w:type="table" w:customStyle="1" w:styleId="141">
    <w:name w:val="Сетка таблицы14"/>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4"/>
    <w:uiPriority w:val="99"/>
    <w:semiHidden/>
    <w:unhideWhenUsed/>
    <w:rsid w:val="003A2D25"/>
  </w:style>
  <w:style w:type="numbering" w:customStyle="1" w:styleId="530">
    <w:name w:val="Нет списка53"/>
    <w:next w:val="a4"/>
    <w:uiPriority w:val="99"/>
    <w:semiHidden/>
    <w:unhideWhenUsed/>
    <w:rsid w:val="003A2D25"/>
  </w:style>
  <w:style w:type="table" w:customStyle="1" w:styleId="232">
    <w:name w:val="Сетка таблицы23"/>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0">
    <w:name w:val="Нет списка63"/>
    <w:next w:val="a4"/>
    <w:uiPriority w:val="99"/>
    <w:semiHidden/>
    <w:unhideWhenUsed/>
    <w:rsid w:val="003A2D25"/>
  </w:style>
  <w:style w:type="table" w:customStyle="1" w:styleId="331">
    <w:name w:val="Сетка таблицы33"/>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4"/>
    <w:uiPriority w:val="99"/>
    <w:semiHidden/>
    <w:unhideWhenUsed/>
    <w:rsid w:val="003A2D25"/>
  </w:style>
  <w:style w:type="table" w:customStyle="1" w:styleId="431">
    <w:name w:val="Сетка таблицы43"/>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0">
    <w:name w:val="Нет списка83"/>
    <w:next w:val="a4"/>
    <w:uiPriority w:val="99"/>
    <w:semiHidden/>
    <w:unhideWhenUsed/>
    <w:rsid w:val="003A2D25"/>
  </w:style>
  <w:style w:type="table" w:customStyle="1" w:styleId="513">
    <w:name w:val="Сетка таблицы51"/>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0">
    <w:name w:val="Нет списка93"/>
    <w:next w:val="a4"/>
    <w:uiPriority w:val="99"/>
    <w:semiHidden/>
    <w:unhideWhenUsed/>
    <w:rsid w:val="003A2D25"/>
  </w:style>
  <w:style w:type="numbering" w:customStyle="1" w:styleId="113">
    <w:name w:val="Нет списка113"/>
    <w:next w:val="a4"/>
    <w:uiPriority w:val="99"/>
    <w:semiHidden/>
    <w:unhideWhenUsed/>
    <w:rsid w:val="003A2D25"/>
  </w:style>
  <w:style w:type="table" w:customStyle="1" w:styleId="613">
    <w:name w:val="Сетка таблицы61"/>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3"/>
    <w:next w:val="a4"/>
    <w:uiPriority w:val="99"/>
    <w:semiHidden/>
    <w:unhideWhenUsed/>
    <w:rsid w:val="003A2D25"/>
  </w:style>
  <w:style w:type="numbering" w:customStyle="1" w:styleId="1020">
    <w:name w:val="Нет списка102"/>
    <w:next w:val="a4"/>
    <w:uiPriority w:val="99"/>
    <w:semiHidden/>
    <w:unhideWhenUsed/>
    <w:rsid w:val="003A2D25"/>
  </w:style>
  <w:style w:type="numbering" w:customStyle="1" w:styleId="123">
    <w:name w:val="Нет списка123"/>
    <w:next w:val="a4"/>
    <w:uiPriority w:val="99"/>
    <w:semiHidden/>
    <w:unhideWhenUsed/>
    <w:rsid w:val="003A2D25"/>
  </w:style>
  <w:style w:type="table" w:customStyle="1" w:styleId="713">
    <w:name w:val="Сетка таблицы71"/>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3"/>
    <w:next w:val="a4"/>
    <w:uiPriority w:val="99"/>
    <w:semiHidden/>
    <w:unhideWhenUsed/>
    <w:rsid w:val="003A2D25"/>
  </w:style>
  <w:style w:type="numbering" w:customStyle="1" w:styleId="1320">
    <w:name w:val="Нет списка132"/>
    <w:next w:val="a4"/>
    <w:uiPriority w:val="99"/>
    <w:semiHidden/>
    <w:unhideWhenUsed/>
    <w:rsid w:val="003A2D25"/>
  </w:style>
  <w:style w:type="table" w:customStyle="1" w:styleId="813">
    <w:name w:val="Сетка таблицы81"/>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4"/>
    <w:uiPriority w:val="99"/>
    <w:semiHidden/>
    <w:unhideWhenUsed/>
    <w:rsid w:val="003A2D25"/>
  </w:style>
  <w:style w:type="table" w:customStyle="1" w:styleId="1120">
    <w:name w:val="Сетка таблицы112"/>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Нет списка232"/>
    <w:next w:val="a4"/>
    <w:uiPriority w:val="99"/>
    <w:semiHidden/>
    <w:unhideWhenUsed/>
    <w:rsid w:val="003A2D25"/>
  </w:style>
  <w:style w:type="numbering" w:customStyle="1" w:styleId="1113">
    <w:name w:val="Нет списка1113"/>
    <w:next w:val="a4"/>
    <w:uiPriority w:val="99"/>
    <w:semiHidden/>
    <w:unhideWhenUsed/>
    <w:rsid w:val="003A2D25"/>
  </w:style>
  <w:style w:type="numbering" w:customStyle="1" w:styleId="2113">
    <w:name w:val="Нет списка2113"/>
    <w:next w:val="a4"/>
    <w:uiPriority w:val="99"/>
    <w:semiHidden/>
    <w:unhideWhenUsed/>
    <w:rsid w:val="003A2D25"/>
  </w:style>
  <w:style w:type="numbering" w:customStyle="1" w:styleId="313">
    <w:name w:val="Нет списка313"/>
    <w:next w:val="a4"/>
    <w:uiPriority w:val="99"/>
    <w:semiHidden/>
    <w:unhideWhenUsed/>
    <w:rsid w:val="003A2D25"/>
  </w:style>
  <w:style w:type="numbering" w:customStyle="1" w:styleId="413">
    <w:name w:val="Нет списка413"/>
    <w:next w:val="a4"/>
    <w:uiPriority w:val="99"/>
    <w:semiHidden/>
    <w:unhideWhenUsed/>
    <w:rsid w:val="003A2D25"/>
  </w:style>
  <w:style w:type="numbering" w:customStyle="1" w:styleId="5130">
    <w:name w:val="Нет списка513"/>
    <w:next w:val="a4"/>
    <w:uiPriority w:val="99"/>
    <w:semiHidden/>
    <w:unhideWhenUsed/>
    <w:rsid w:val="003A2D25"/>
  </w:style>
  <w:style w:type="numbering" w:customStyle="1" w:styleId="6130">
    <w:name w:val="Нет списка613"/>
    <w:next w:val="a4"/>
    <w:uiPriority w:val="99"/>
    <w:semiHidden/>
    <w:unhideWhenUsed/>
    <w:rsid w:val="003A2D25"/>
  </w:style>
  <w:style w:type="table" w:customStyle="1" w:styleId="2122">
    <w:name w:val="Сетка таблицы212"/>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4"/>
    <w:uiPriority w:val="99"/>
    <w:semiHidden/>
    <w:unhideWhenUsed/>
    <w:rsid w:val="003A2D25"/>
  </w:style>
  <w:style w:type="numbering" w:customStyle="1" w:styleId="8130">
    <w:name w:val="Нет списка813"/>
    <w:next w:val="a4"/>
    <w:uiPriority w:val="99"/>
    <w:semiHidden/>
    <w:unhideWhenUsed/>
    <w:rsid w:val="003A2D25"/>
  </w:style>
  <w:style w:type="table" w:customStyle="1" w:styleId="3120">
    <w:name w:val="Сетка таблицы312"/>
    <w:basedOn w:val="a3"/>
    <w:next w:val="af0"/>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2"/>
    <w:next w:val="a4"/>
    <w:uiPriority w:val="99"/>
    <w:semiHidden/>
    <w:unhideWhenUsed/>
    <w:rsid w:val="003A2D25"/>
  </w:style>
  <w:style w:type="table" w:customStyle="1" w:styleId="4112">
    <w:name w:val="Сетка таблицы411"/>
    <w:basedOn w:val="a3"/>
    <w:next w:val="af0"/>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4"/>
    <w:uiPriority w:val="99"/>
    <w:semiHidden/>
    <w:unhideWhenUsed/>
    <w:rsid w:val="003A2D25"/>
  </w:style>
  <w:style w:type="numbering" w:customStyle="1" w:styleId="2212">
    <w:name w:val="Нет списка2212"/>
    <w:next w:val="a4"/>
    <w:uiPriority w:val="99"/>
    <w:semiHidden/>
    <w:unhideWhenUsed/>
    <w:rsid w:val="003A2D25"/>
  </w:style>
  <w:style w:type="numbering" w:customStyle="1" w:styleId="11112">
    <w:name w:val="Нет списка11112"/>
    <w:next w:val="a4"/>
    <w:uiPriority w:val="99"/>
    <w:semiHidden/>
    <w:unhideWhenUsed/>
    <w:rsid w:val="003A2D25"/>
  </w:style>
  <w:style w:type="numbering" w:customStyle="1" w:styleId="21112">
    <w:name w:val="Нет списка21112"/>
    <w:next w:val="a4"/>
    <w:uiPriority w:val="99"/>
    <w:semiHidden/>
    <w:unhideWhenUsed/>
    <w:rsid w:val="003A2D25"/>
  </w:style>
  <w:style w:type="numbering" w:customStyle="1" w:styleId="3112">
    <w:name w:val="Нет списка3112"/>
    <w:next w:val="a4"/>
    <w:uiPriority w:val="99"/>
    <w:semiHidden/>
    <w:unhideWhenUsed/>
    <w:rsid w:val="003A2D25"/>
  </w:style>
  <w:style w:type="numbering" w:customStyle="1" w:styleId="41120">
    <w:name w:val="Нет списка4112"/>
    <w:next w:val="a4"/>
    <w:uiPriority w:val="99"/>
    <w:semiHidden/>
    <w:unhideWhenUsed/>
    <w:rsid w:val="003A2D25"/>
  </w:style>
  <w:style w:type="numbering" w:customStyle="1" w:styleId="5112">
    <w:name w:val="Нет списка5112"/>
    <w:next w:val="a4"/>
    <w:uiPriority w:val="99"/>
    <w:semiHidden/>
    <w:unhideWhenUsed/>
    <w:rsid w:val="003A2D25"/>
  </w:style>
  <w:style w:type="numbering" w:customStyle="1" w:styleId="6112">
    <w:name w:val="Нет списка6112"/>
    <w:next w:val="a4"/>
    <w:uiPriority w:val="99"/>
    <w:semiHidden/>
    <w:unhideWhenUsed/>
    <w:rsid w:val="003A2D25"/>
  </w:style>
  <w:style w:type="numbering" w:customStyle="1" w:styleId="7112">
    <w:name w:val="Нет списка7112"/>
    <w:next w:val="a4"/>
    <w:uiPriority w:val="99"/>
    <w:semiHidden/>
    <w:unhideWhenUsed/>
    <w:rsid w:val="003A2D25"/>
  </w:style>
  <w:style w:type="numbering" w:customStyle="1" w:styleId="8112">
    <w:name w:val="Нет списка8112"/>
    <w:next w:val="a4"/>
    <w:uiPriority w:val="99"/>
    <w:semiHidden/>
    <w:unhideWhenUsed/>
    <w:rsid w:val="003A2D25"/>
  </w:style>
  <w:style w:type="numbering" w:customStyle="1" w:styleId="151">
    <w:name w:val="Нет списка151"/>
    <w:next w:val="a4"/>
    <w:uiPriority w:val="99"/>
    <w:semiHidden/>
    <w:unhideWhenUsed/>
    <w:rsid w:val="003A2D25"/>
  </w:style>
  <w:style w:type="table" w:customStyle="1" w:styleId="913">
    <w:name w:val="Сетка таблицы91"/>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1"/>
    <w:next w:val="a4"/>
    <w:uiPriority w:val="99"/>
    <w:semiHidden/>
    <w:unhideWhenUsed/>
    <w:rsid w:val="003A2D25"/>
  </w:style>
  <w:style w:type="table" w:customStyle="1" w:styleId="1213">
    <w:name w:val="Сетка таблицы121"/>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1"/>
    <w:next w:val="a4"/>
    <w:uiPriority w:val="99"/>
    <w:semiHidden/>
    <w:unhideWhenUsed/>
    <w:rsid w:val="003A2D25"/>
  </w:style>
  <w:style w:type="numbering" w:customStyle="1" w:styleId="1122">
    <w:name w:val="Нет списка1122"/>
    <w:next w:val="a4"/>
    <w:uiPriority w:val="99"/>
    <w:semiHidden/>
    <w:unhideWhenUsed/>
    <w:rsid w:val="003A2D25"/>
  </w:style>
  <w:style w:type="numbering" w:customStyle="1" w:styleId="21220">
    <w:name w:val="Нет списка2122"/>
    <w:next w:val="a4"/>
    <w:uiPriority w:val="99"/>
    <w:semiHidden/>
    <w:unhideWhenUsed/>
    <w:rsid w:val="003A2D25"/>
  </w:style>
  <w:style w:type="numbering" w:customStyle="1" w:styleId="322">
    <w:name w:val="Нет списка322"/>
    <w:next w:val="a4"/>
    <w:uiPriority w:val="99"/>
    <w:semiHidden/>
    <w:unhideWhenUsed/>
    <w:rsid w:val="003A2D25"/>
  </w:style>
  <w:style w:type="numbering" w:customStyle="1" w:styleId="4220">
    <w:name w:val="Нет списка422"/>
    <w:next w:val="a4"/>
    <w:uiPriority w:val="99"/>
    <w:semiHidden/>
    <w:unhideWhenUsed/>
    <w:rsid w:val="003A2D25"/>
  </w:style>
  <w:style w:type="numbering" w:customStyle="1" w:styleId="522">
    <w:name w:val="Нет списка522"/>
    <w:next w:val="a4"/>
    <w:uiPriority w:val="99"/>
    <w:semiHidden/>
    <w:unhideWhenUsed/>
    <w:rsid w:val="003A2D25"/>
  </w:style>
  <w:style w:type="numbering" w:customStyle="1" w:styleId="622">
    <w:name w:val="Нет списка622"/>
    <w:next w:val="a4"/>
    <w:uiPriority w:val="99"/>
    <w:semiHidden/>
    <w:unhideWhenUsed/>
    <w:rsid w:val="003A2D25"/>
  </w:style>
  <w:style w:type="table" w:customStyle="1" w:styleId="2213">
    <w:name w:val="Сетка таблицы221"/>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2"/>
    <w:next w:val="a4"/>
    <w:uiPriority w:val="99"/>
    <w:semiHidden/>
    <w:unhideWhenUsed/>
    <w:rsid w:val="003A2D25"/>
  </w:style>
  <w:style w:type="numbering" w:customStyle="1" w:styleId="822">
    <w:name w:val="Нет списка822"/>
    <w:next w:val="a4"/>
    <w:uiPriority w:val="99"/>
    <w:semiHidden/>
    <w:unhideWhenUsed/>
    <w:rsid w:val="003A2D25"/>
  </w:style>
  <w:style w:type="table" w:customStyle="1" w:styleId="3211">
    <w:name w:val="Сетка таблицы321"/>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1"/>
    <w:next w:val="a4"/>
    <w:uiPriority w:val="99"/>
    <w:semiHidden/>
    <w:unhideWhenUsed/>
    <w:rsid w:val="003A2D25"/>
  </w:style>
  <w:style w:type="table" w:customStyle="1" w:styleId="4210">
    <w:name w:val="Сетка таблицы421"/>
    <w:basedOn w:val="a3"/>
    <w:next w:val="af0"/>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1"/>
    <w:next w:val="a4"/>
    <w:uiPriority w:val="99"/>
    <w:semiHidden/>
    <w:unhideWhenUsed/>
    <w:rsid w:val="003A2D25"/>
  </w:style>
  <w:style w:type="table" w:customStyle="1" w:styleId="11113">
    <w:name w:val="Сетка таблицы1111"/>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1"/>
    <w:next w:val="a4"/>
    <w:uiPriority w:val="99"/>
    <w:semiHidden/>
    <w:unhideWhenUsed/>
    <w:rsid w:val="003A2D25"/>
  </w:style>
  <w:style w:type="numbering" w:customStyle="1" w:styleId="11121">
    <w:name w:val="Нет списка11121"/>
    <w:next w:val="a4"/>
    <w:uiPriority w:val="99"/>
    <w:semiHidden/>
    <w:unhideWhenUsed/>
    <w:rsid w:val="003A2D25"/>
  </w:style>
  <w:style w:type="numbering" w:customStyle="1" w:styleId="21121">
    <w:name w:val="Нет списка21121"/>
    <w:next w:val="a4"/>
    <w:uiPriority w:val="99"/>
    <w:semiHidden/>
    <w:unhideWhenUsed/>
    <w:rsid w:val="003A2D25"/>
  </w:style>
  <w:style w:type="numbering" w:customStyle="1" w:styleId="3121">
    <w:name w:val="Нет списка3121"/>
    <w:next w:val="a4"/>
    <w:uiPriority w:val="99"/>
    <w:semiHidden/>
    <w:unhideWhenUsed/>
    <w:rsid w:val="003A2D25"/>
  </w:style>
  <w:style w:type="numbering" w:customStyle="1" w:styleId="4121">
    <w:name w:val="Нет списка4121"/>
    <w:next w:val="a4"/>
    <w:uiPriority w:val="99"/>
    <w:semiHidden/>
    <w:unhideWhenUsed/>
    <w:rsid w:val="003A2D25"/>
  </w:style>
  <w:style w:type="numbering" w:customStyle="1" w:styleId="5121">
    <w:name w:val="Нет списка5121"/>
    <w:next w:val="a4"/>
    <w:uiPriority w:val="99"/>
    <w:semiHidden/>
    <w:unhideWhenUsed/>
    <w:rsid w:val="003A2D25"/>
  </w:style>
  <w:style w:type="numbering" w:customStyle="1" w:styleId="6121">
    <w:name w:val="Нет списка6121"/>
    <w:next w:val="a4"/>
    <w:uiPriority w:val="99"/>
    <w:semiHidden/>
    <w:unhideWhenUsed/>
    <w:rsid w:val="003A2D25"/>
  </w:style>
  <w:style w:type="table" w:customStyle="1" w:styleId="21110">
    <w:name w:val="Сетка таблицы2111"/>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1">
    <w:name w:val="Нет списка7121"/>
    <w:next w:val="a4"/>
    <w:uiPriority w:val="99"/>
    <w:semiHidden/>
    <w:unhideWhenUsed/>
    <w:rsid w:val="003A2D25"/>
  </w:style>
  <w:style w:type="numbering" w:customStyle="1" w:styleId="8121">
    <w:name w:val="Нет списка8121"/>
    <w:next w:val="a4"/>
    <w:uiPriority w:val="99"/>
    <w:semiHidden/>
    <w:unhideWhenUsed/>
    <w:rsid w:val="003A2D25"/>
  </w:style>
  <w:style w:type="table" w:customStyle="1" w:styleId="31111">
    <w:name w:val="Сетка таблицы3111"/>
    <w:basedOn w:val="a3"/>
    <w:next w:val="af0"/>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1"/>
    <w:next w:val="a4"/>
    <w:uiPriority w:val="99"/>
    <w:semiHidden/>
    <w:unhideWhenUsed/>
    <w:rsid w:val="003A2D25"/>
  </w:style>
  <w:style w:type="numbering" w:customStyle="1" w:styleId="181">
    <w:name w:val="Нет списка181"/>
    <w:next w:val="a4"/>
    <w:uiPriority w:val="99"/>
    <w:semiHidden/>
    <w:unhideWhenUsed/>
    <w:rsid w:val="003A2D25"/>
  </w:style>
  <w:style w:type="numbering" w:customStyle="1" w:styleId="251">
    <w:name w:val="Нет списка251"/>
    <w:next w:val="a4"/>
    <w:uiPriority w:val="99"/>
    <w:semiHidden/>
    <w:unhideWhenUsed/>
    <w:rsid w:val="003A2D25"/>
  </w:style>
  <w:style w:type="table" w:customStyle="1" w:styleId="1010">
    <w:name w:val="Сетка таблицы101"/>
    <w:basedOn w:val="a3"/>
    <w:next w:val="af0"/>
    <w:uiPriority w:val="99"/>
    <w:rsid w:val="003A2D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4"/>
    <w:uiPriority w:val="99"/>
    <w:semiHidden/>
    <w:unhideWhenUsed/>
    <w:rsid w:val="003A2D25"/>
  </w:style>
  <w:style w:type="numbering" w:customStyle="1" w:styleId="4310">
    <w:name w:val="Нет списка431"/>
    <w:next w:val="a4"/>
    <w:uiPriority w:val="99"/>
    <w:semiHidden/>
    <w:unhideWhenUsed/>
    <w:rsid w:val="003A2D25"/>
  </w:style>
  <w:style w:type="numbering" w:customStyle="1" w:styleId="531">
    <w:name w:val="Нет списка531"/>
    <w:next w:val="a4"/>
    <w:uiPriority w:val="99"/>
    <w:semiHidden/>
    <w:unhideWhenUsed/>
    <w:rsid w:val="003A2D25"/>
  </w:style>
  <w:style w:type="numbering" w:customStyle="1" w:styleId="631">
    <w:name w:val="Нет списка631"/>
    <w:next w:val="a4"/>
    <w:uiPriority w:val="99"/>
    <w:semiHidden/>
    <w:unhideWhenUsed/>
    <w:rsid w:val="003A2D25"/>
  </w:style>
  <w:style w:type="numbering" w:customStyle="1" w:styleId="731">
    <w:name w:val="Нет списка731"/>
    <w:next w:val="a4"/>
    <w:uiPriority w:val="99"/>
    <w:semiHidden/>
    <w:unhideWhenUsed/>
    <w:rsid w:val="003A2D25"/>
  </w:style>
  <w:style w:type="numbering" w:customStyle="1" w:styleId="831">
    <w:name w:val="Нет списка831"/>
    <w:next w:val="a4"/>
    <w:uiPriority w:val="99"/>
    <w:semiHidden/>
    <w:unhideWhenUsed/>
    <w:rsid w:val="003A2D25"/>
  </w:style>
  <w:style w:type="numbering" w:customStyle="1" w:styleId="931">
    <w:name w:val="Нет списка931"/>
    <w:next w:val="a4"/>
    <w:uiPriority w:val="99"/>
    <w:semiHidden/>
    <w:unhideWhenUsed/>
    <w:rsid w:val="003A2D25"/>
  </w:style>
  <w:style w:type="numbering" w:customStyle="1" w:styleId="1131">
    <w:name w:val="Нет списка1131"/>
    <w:next w:val="a4"/>
    <w:uiPriority w:val="99"/>
    <w:semiHidden/>
    <w:unhideWhenUsed/>
    <w:rsid w:val="003A2D25"/>
  </w:style>
  <w:style w:type="numbering" w:customStyle="1" w:styleId="2131">
    <w:name w:val="Нет списка2131"/>
    <w:next w:val="a4"/>
    <w:uiPriority w:val="99"/>
    <w:semiHidden/>
    <w:unhideWhenUsed/>
    <w:rsid w:val="003A2D25"/>
  </w:style>
  <w:style w:type="numbering" w:customStyle="1" w:styleId="1011">
    <w:name w:val="Нет списка1011"/>
    <w:next w:val="a4"/>
    <w:uiPriority w:val="99"/>
    <w:semiHidden/>
    <w:unhideWhenUsed/>
    <w:rsid w:val="003A2D25"/>
  </w:style>
  <w:style w:type="numbering" w:customStyle="1" w:styleId="1231">
    <w:name w:val="Нет списка1231"/>
    <w:next w:val="a4"/>
    <w:uiPriority w:val="99"/>
    <w:semiHidden/>
    <w:unhideWhenUsed/>
    <w:rsid w:val="003A2D25"/>
  </w:style>
  <w:style w:type="numbering" w:customStyle="1" w:styleId="2231">
    <w:name w:val="Нет списка2231"/>
    <w:next w:val="a4"/>
    <w:uiPriority w:val="99"/>
    <w:semiHidden/>
    <w:unhideWhenUsed/>
    <w:rsid w:val="003A2D25"/>
  </w:style>
  <w:style w:type="numbering" w:customStyle="1" w:styleId="1311">
    <w:name w:val="Нет списка1311"/>
    <w:next w:val="a4"/>
    <w:uiPriority w:val="99"/>
    <w:semiHidden/>
    <w:unhideWhenUsed/>
    <w:rsid w:val="003A2D25"/>
  </w:style>
  <w:style w:type="numbering" w:customStyle="1" w:styleId="1411">
    <w:name w:val="Нет списка1411"/>
    <w:next w:val="a4"/>
    <w:uiPriority w:val="99"/>
    <w:semiHidden/>
    <w:unhideWhenUsed/>
    <w:rsid w:val="003A2D25"/>
  </w:style>
  <w:style w:type="numbering" w:customStyle="1" w:styleId="2311">
    <w:name w:val="Нет списка2311"/>
    <w:next w:val="a4"/>
    <w:uiPriority w:val="99"/>
    <w:semiHidden/>
    <w:unhideWhenUsed/>
    <w:rsid w:val="003A2D25"/>
  </w:style>
  <w:style w:type="numbering" w:customStyle="1" w:styleId="11131">
    <w:name w:val="Нет списка11131"/>
    <w:next w:val="a4"/>
    <w:uiPriority w:val="99"/>
    <w:semiHidden/>
    <w:unhideWhenUsed/>
    <w:rsid w:val="003A2D25"/>
  </w:style>
  <w:style w:type="numbering" w:customStyle="1" w:styleId="21131">
    <w:name w:val="Нет списка21131"/>
    <w:next w:val="a4"/>
    <w:uiPriority w:val="99"/>
    <w:semiHidden/>
    <w:unhideWhenUsed/>
    <w:rsid w:val="003A2D25"/>
  </w:style>
  <w:style w:type="numbering" w:customStyle="1" w:styleId="3131">
    <w:name w:val="Нет списка3131"/>
    <w:next w:val="a4"/>
    <w:uiPriority w:val="99"/>
    <w:semiHidden/>
    <w:unhideWhenUsed/>
    <w:rsid w:val="003A2D25"/>
  </w:style>
  <w:style w:type="numbering" w:customStyle="1" w:styleId="4131">
    <w:name w:val="Нет списка4131"/>
    <w:next w:val="a4"/>
    <w:uiPriority w:val="99"/>
    <w:semiHidden/>
    <w:unhideWhenUsed/>
    <w:rsid w:val="003A2D25"/>
  </w:style>
  <w:style w:type="numbering" w:customStyle="1" w:styleId="5131">
    <w:name w:val="Нет списка5131"/>
    <w:next w:val="a4"/>
    <w:uiPriority w:val="99"/>
    <w:semiHidden/>
    <w:unhideWhenUsed/>
    <w:rsid w:val="003A2D25"/>
  </w:style>
  <w:style w:type="numbering" w:customStyle="1" w:styleId="6131">
    <w:name w:val="Нет списка6131"/>
    <w:next w:val="a4"/>
    <w:uiPriority w:val="99"/>
    <w:semiHidden/>
    <w:unhideWhenUsed/>
    <w:rsid w:val="003A2D25"/>
  </w:style>
  <w:style w:type="numbering" w:customStyle="1" w:styleId="7131">
    <w:name w:val="Нет списка7131"/>
    <w:next w:val="a4"/>
    <w:uiPriority w:val="99"/>
    <w:semiHidden/>
    <w:unhideWhenUsed/>
    <w:rsid w:val="003A2D25"/>
  </w:style>
  <w:style w:type="numbering" w:customStyle="1" w:styleId="8131">
    <w:name w:val="Нет списка8131"/>
    <w:next w:val="a4"/>
    <w:uiPriority w:val="99"/>
    <w:semiHidden/>
    <w:unhideWhenUsed/>
    <w:rsid w:val="003A2D25"/>
  </w:style>
  <w:style w:type="numbering" w:customStyle="1" w:styleId="9111">
    <w:name w:val="Нет списка9111"/>
    <w:next w:val="a4"/>
    <w:uiPriority w:val="99"/>
    <w:semiHidden/>
    <w:unhideWhenUsed/>
    <w:rsid w:val="003A2D25"/>
  </w:style>
  <w:style w:type="numbering" w:customStyle="1" w:styleId="12111">
    <w:name w:val="Нет списка12111"/>
    <w:next w:val="a4"/>
    <w:uiPriority w:val="99"/>
    <w:semiHidden/>
    <w:unhideWhenUsed/>
    <w:rsid w:val="003A2D25"/>
  </w:style>
  <w:style w:type="numbering" w:customStyle="1" w:styleId="22111">
    <w:name w:val="Нет списка22111"/>
    <w:next w:val="a4"/>
    <w:uiPriority w:val="99"/>
    <w:semiHidden/>
    <w:unhideWhenUsed/>
    <w:rsid w:val="003A2D25"/>
  </w:style>
  <w:style w:type="numbering" w:customStyle="1" w:styleId="111111">
    <w:name w:val="Нет списка111111"/>
    <w:next w:val="a4"/>
    <w:uiPriority w:val="99"/>
    <w:semiHidden/>
    <w:unhideWhenUsed/>
    <w:rsid w:val="003A2D25"/>
  </w:style>
  <w:style w:type="numbering" w:customStyle="1" w:styleId="211111">
    <w:name w:val="Нет списка211111"/>
    <w:next w:val="a4"/>
    <w:uiPriority w:val="99"/>
    <w:semiHidden/>
    <w:unhideWhenUsed/>
    <w:rsid w:val="003A2D25"/>
  </w:style>
  <w:style w:type="numbering" w:customStyle="1" w:styleId="311110">
    <w:name w:val="Нет списка31111"/>
    <w:next w:val="a4"/>
    <w:uiPriority w:val="99"/>
    <w:semiHidden/>
    <w:unhideWhenUsed/>
    <w:rsid w:val="003A2D25"/>
  </w:style>
  <w:style w:type="numbering" w:customStyle="1" w:styleId="41111">
    <w:name w:val="Нет списка41111"/>
    <w:next w:val="a4"/>
    <w:uiPriority w:val="99"/>
    <w:semiHidden/>
    <w:unhideWhenUsed/>
    <w:rsid w:val="003A2D25"/>
  </w:style>
  <w:style w:type="numbering" w:customStyle="1" w:styleId="51111">
    <w:name w:val="Нет списка51111"/>
    <w:next w:val="a4"/>
    <w:uiPriority w:val="99"/>
    <w:semiHidden/>
    <w:unhideWhenUsed/>
    <w:rsid w:val="003A2D25"/>
  </w:style>
  <w:style w:type="numbering" w:customStyle="1" w:styleId="61111">
    <w:name w:val="Нет списка61111"/>
    <w:next w:val="a4"/>
    <w:uiPriority w:val="99"/>
    <w:semiHidden/>
    <w:unhideWhenUsed/>
    <w:rsid w:val="003A2D25"/>
  </w:style>
  <w:style w:type="numbering" w:customStyle="1" w:styleId="71111">
    <w:name w:val="Нет списка71111"/>
    <w:next w:val="a4"/>
    <w:uiPriority w:val="99"/>
    <w:semiHidden/>
    <w:unhideWhenUsed/>
    <w:rsid w:val="003A2D25"/>
  </w:style>
  <w:style w:type="numbering" w:customStyle="1" w:styleId="81111">
    <w:name w:val="Нет списка81111"/>
    <w:next w:val="a4"/>
    <w:uiPriority w:val="99"/>
    <w:semiHidden/>
    <w:unhideWhenUsed/>
    <w:rsid w:val="003A2D25"/>
  </w:style>
  <w:style w:type="numbering" w:customStyle="1" w:styleId="1511">
    <w:name w:val="Нет списка1511"/>
    <w:next w:val="a4"/>
    <w:uiPriority w:val="99"/>
    <w:semiHidden/>
    <w:unhideWhenUsed/>
    <w:rsid w:val="003A2D25"/>
  </w:style>
  <w:style w:type="numbering" w:customStyle="1" w:styleId="1611">
    <w:name w:val="Нет списка1611"/>
    <w:next w:val="a4"/>
    <w:uiPriority w:val="99"/>
    <w:semiHidden/>
    <w:unhideWhenUsed/>
    <w:rsid w:val="003A2D25"/>
  </w:style>
  <w:style w:type="numbering" w:customStyle="1" w:styleId="2411">
    <w:name w:val="Нет списка2411"/>
    <w:next w:val="a4"/>
    <w:uiPriority w:val="99"/>
    <w:semiHidden/>
    <w:unhideWhenUsed/>
    <w:rsid w:val="003A2D25"/>
  </w:style>
  <w:style w:type="numbering" w:customStyle="1" w:styleId="11211">
    <w:name w:val="Нет списка11211"/>
    <w:next w:val="a4"/>
    <w:uiPriority w:val="99"/>
    <w:semiHidden/>
    <w:unhideWhenUsed/>
    <w:rsid w:val="003A2D25"/>
  </w:style>
  <w:style w:type="numbering" w:customStyle="1" w:styleId="21211">
    <w:name w:val="Нет списка21211"/>
    <w:next w:val="a4"/>
    <w:uiPriority w:val="99"/>
    <w:semiHidden/>
    <w:unhideWhenUsed/>
    <w:rsid w:val="003A2D25"/>
  </w:style>
  <w:style w:type="numbering" w:customStyle="1" w:styleId="32110">
    <w:name w:val="Нет списка3211"/>
    <w:next w:val="a4"/>
    <w:uiPriority w:val="99"/>
    <w:semiHidden/>
    <w:unhideWhenUsed/>
    <w:rsid w:val="003A2D25"/>
  </w:style>
  <w:style w:type="numbering" w:customStyle="1" w:styleId="4211">
    <w:name w:val="Нет списка4211"/>
    <w:next w:val="a4"/>
    <w:uiPriority w:val="99"/>
    <w:semiHidden/>
    <w:unhideWhenUsed/>
    <w:rsid w:val="003A2D25"/>
  </w:style>
  <w:style w:type="numbering" w:customStyle="1" w:styleId="5211">
    <w:name w:val="Нет списка5211"/>
    <w:next w:val="a4"/>
    <w:uiPriority w:val="99"/>
    <w:semiHidden/>
    <w:unhideWhenUsed/>
    <w:rsid w:val="003A2D25"/>
  </w:style>
  <w:style w:type="numbering" w:customStyle="1" w:styleId="6211">
    <w:name w:val="Нет списка6211"/>
    <w:next w:val="a4"/>
    <w:uiPriority w:val="99"/>
    <w:semiHidden/>
    <w:unhideWhenUsed/>
    <w:rsid w:val="003A2D25"/>
  </w:style>
  <w:style w:type="numbering" w:customStyle="1" w:styleId="7211">
    <w:name w:val="Нет списка7211"/>
    <w:next w:val="a4"/>
    <w:uiPriority w:val="99"/>
    <w:semiHidden/>
    <w:unhideWhenUsed/>
    <w:rsid w:val="003A2D25"/>
  </w:style>
  <w:style w:type="numbering" w:customStyle="1" w:styleId="8211">
    <w:name w:val="Нет списка8211"/>
    <w:next w:val="a4"/>
    <w:uiPriority w:val="99"/>
    <w:semiHidden/>
    <w:unhideWhenUsed/>
    <w:rsid w:val="003A2D25"/>
  </w:style>
  <w:style w:type="numbering" w:customStyle="1" w:styleId="9211">
    <w:name w:val="Нет списка9211"/>
    <w:next w:val="a4"/>
    <w:uiPriority w:val="99"/>
    <w:semiHidden/>
    <w:unhideWhenUsed/>
    <w:rsid w:val="003A2D25"/>
  </w:style>
  <w:style w:type="numbering" w:customStyle="1" w:styleId="12211">
    <w:name w:val="Нет списка12211"/>
    <w:next w:val="a4"/>
    <w:uiPriority w:val="99"/>
    <w:semiHidden/>
    <w:unhideWhenUsed/>
    <w:rsid w:val="003A2D25"/>
  </w:style>
  <w:style w:type="numbering" w:customStyle="1" w:styleId="22211">
    <w:name w:val="Нет списка22211"/>
    <w:next w:val="a4"/>
    <w:uiPriority w:val="99"/>
    <w:semiHidden/>
    <w:unhideWhenUsed/>
    <w:rsid w:val="003A2D25"/>
  </w:style>
  <w:style w:type="numbering" w:customStyle="1" w:styleId="111211">
    <w:name w:val="Нет списка111211"/>
    <w:next w:val="a4"/>
    <w:uiPriority w:val="99"/>
    <w:semiHidden/>
    <w:unhideWhenUsed/>
    <w:rsid w:val="003A2D25"/>
  </w:style>
  <w:style w:type="numbering" w:customStyle="1" w:styleId="211211">
    <w:name w:val="Нет списка211211"/>
    <w:next w:val="a4"/>
    <w:uiPriority w:val="99"/>
    <w:semiHidden/>
    <w:unhideWhenUsed/>
    <w:rsid w:val="003A2D25"/>
  </w:style>
  <w:style w:type="numbering" w:customStyle="1" w:styleId="31211">
    <w:name w:val="Нет списка31211"/>
    <w:next w:val="a4"/>
    <w:uiPriority w:val="99"/>
    <w:semiHidden/>
    <w:unhideWhenUsed/>
    <w:rsid w:val="003A2D25"/>
  </w:style>
  <w:style w:type="numbering" w:customStyle="1" w:styleId="41211">
    <w:name w:val="Нет списка41211"/>
    <w:next w:val="a4"/>
    <w:uiPriority w:val="99"/>
    <w:semiHidden/>
    <w:unhideWhenUsed/>
    <w:rsid w:val="003A2D25"/>
  </w:style>
  <w:style w:type="numbering" w:customStyle="1" w:styleId="51211">
    <w:name w:val="Нет списка51211"/>
    <w:next w:val="a4"/>
    <w:uiPriority w:val="99"/>
    <w:semiHidden/>
    <w:unhideWhenUsed/>
    <w:rsid w:val="003A2D25"/>
  </w:style>
  <w:style w:type="numbering" w:customStyle="1" w:styleId="61211">
    <w:name w:val="Нет списка61211"/>
    <w:next w:val="a4"/>
    <w:uiPriority w:val="99"/>
    <w:semiHidden/>
    <w:unhideWhenUsed/>
    <w:rsid w:val="003A2D25"/>
  </w:style>
  <w:style w:type="numbering" w:customStyle="1" w:styleId="71211">
    <w:name w:val="Нет списка71211"/>
    <w:next w:val="a4"/>
    <w:uiPriority w:val="99"/>
    <w:semiHidden/>
    <w:unhideWhenUsed/>
    <w:rsid w:val="003A2D25"/>
  </w:style>
  <w:style w:type="numbering" w:customStyle="1" w:styleId="81211">
    <w:name w:val="Нет списка81211"/>
    <w:next w:val="a4"/>
    <w:uiPriority w:val="99"/>
    <w:semiHidden/>
    <w:unhideWhenUsed/>
    <w:rsid w:val="003A2D25"/>
  </w:style>
  <w:style w:type="numbering" w:customStyle="1" w:styleId="190">
    <w:name w:val="Нет списка19"/>
    <w:next w:val="a4"/>
    <w:uiPriority w:val="99"/>
    <w:semiHidden/>
    <w:unhideWhenUsed/>
    <w:rsid w:val="00861ACE"/>
  </w:style>
  <w:style w:type="numbering" w:customStyle="1" w:styleId="1100">
    <w:name w:val="Нет списка110"/>
    <w:next w:val="a4"/>
    <w:uiPriority w:val="99"/>
    <w:semiHidden/>
    <w:unhideWhenUsed/>
    <w:rsid w:val="00861ACE"/>
  </w:style>
  <w:style w:type="numbering" w:customStyle="1" w:styleId="260">
    <w:name w:val="Нет списка26"/>
    <w:next w:val="a4"/>
    <w:uiPriority w:val="99"/>
    <w:semiHidden/>
    <w:unhideWhenUsed/>
    <w:rsid w:val="00861ACE"/>
  </w:style>
  <w:style w:type="table" w:customStyle="1" w:styleId="152">
    <w:name w:val="Сетка таблицы15"/>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4"/>
    <w:uiPriority w:val="99"/>
    <w:semiHidden/>
    <w:unhideWhenUsed/>
    <w:rsid w:val="00861ACE"/>
  </w:style>
  <w:style w:type="table" w:customStyle="1" w:styleId="162">
    <w:name w:val="Сетка таблицы16"/>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0">
    <w:name w:val="Нет списка44"/>
    <w:next w:val="a4"/>
    <w:uiPriority w:val="99"/>
    <w:semiHidden/>
    <w:unhideWhenUsed/>
    <w:rsid w:val="00861ACE"/>
  </w:style>
  <w:style w:type="numbering" w:customStyle="1" w:styleId="540">
    <w:name w:val="Нет списка54"/>
    <w:next w:val="a4"/>
    <w:uiPriority w:val="99"/>
    <w:semiHidden/>
    <w:unhideWhenUsed/>
    <w:rsid w:val="00861ACE"/>
  </w:style>
  <w:style w:type="table" w:customStyle="1" w:styleId="242">
    <w:name w:val="Сетка таблицы24"/>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0">
    <w:name w:val="Нет списка64"/>
    <w:next w:val="a4"/>
    <w:uiPriority w:val="99"/>
    <w:semiHidden/>
    <w:unhideWhenUsed/>
    <w:rsid w:val="00861ACE"/>
  </w:style>
  <w:style w:type="table" w:customStyle="1" w:styleId="341">
    <w:name w:val="Сетка таблицы34"/>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4"/>
    <w:next w:val="a4"/>
    <w:uiPriority w:val="99"/>
    <w:semiHidden/>
    <w:unhideWhenUsed/>
    <w:rsid w:val="00861ACE"/>
  </w:style>
  <w:style w:type="table" w:customStyle="1" w:styleId="441">
    <w:name w:val="Сетка таблицы44"/>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4"/>
    <w:next w:val="a4"/>
    <w:uiPriority w:val="99"/>
    <w:semiHidden/>
    <w:unhideWhenUsed/>
    <w:rsid w:val="00861ACE"/>
  </w:style>
  <w:style w:type="table" w:customStyle="1" w:styleId="523">
    <w:name w:val="Сетка таблицы52"/>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4"/>
    <w:next w:val="a4"/>
    <w:uiPriority w:val="99"/>
    <w:semiHidden/>
    <w:unhideWhenUsed/>
    <w:rsid w:val="00861ACE"/>
  </w:style>
  <w:style w:type="numbering" w:customStyle="1" w:styleId="114">
    <w:name w:val="Нет списка114"/>
    <w:next w:val="a4"/>
    <w:uiPriority w:val="99"/>
    <w:semiHidden/>
    <w:unhideWhenUsed/>
    <w:rsid w:val="00861ACE"/>
  </w:style>
  <w:style w:type="table" w:customStyle="1" w:styleId="623">
    <w:name w:val="Сетка таблицы62"/>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4"/>
    <w:next w:val="a4"/>
    <w:uiPriority w:val="99"/>
    <w:semiHidden/>
    <w:unhideWhenUsed/>
    <w:rsid w:val="00861ACE"/>
  </w:style>
  <w:style w:type="numbering" w:customStyle="1" w:styleId="103">
    <w:name w:val="Нет списка103"/>
    <w:next w:val="a4"/>
    <w:uiPriority w:val="99"/>
    <w:semiHidden/>
    <w:unhideWhenUsed/>
    <w:rsid w:val="00861ACE"/>
  </w:style>
  <w:style w:type="table" w:customStyle="1" w:styleId="723">
    <w:name w:val="Сетка таблицы72"/>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4"/>
    <w:uiPriority w:val="99"/>
    <w:semiHidden/>
    <w:unhideWhenUsed/>
    <w:rsid w:val="00861ACE"/>
  </w:style>
  <w:style w:type="table" w:customStyle="1" w:styleId="1130">
    <w:name w:val="Сетка таблицы113"/>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4"/>
    <w:uiPriority w:val="99"/>
    <w:semiHidden/>
    <w:unhideWhenUsed/>
    <w:rsid w:val="00861ACE"/>
  </w:style>
  <w:style w:type="numbering" w:customStyle="1" w:styleId="1114">
    <w:name w:val="Нет списка1114"/>
    <w:next w:val="a4"/>
    <w:uiPriority w:val="99"/>
    <w:semiHidden/>
    <w:unhideWhenUsed/>
    <w:rsid w:val="00861ACE"/>
  </w:style>
  <w:style w:type="numbering" w:customStyle="1" w:styleId="2114">
    <w:name w:val="Нет списка2114"/>
    <w:next w:val="a4"/>
    <w:uiPriority w:val="99"/>
    <w:semiHidden/>
    <w:unhideWhenUsed/>
    <w:rsid w:val="00861ACE"/>
  </w:style>
  <w:style w:type="numbering" w:customStyle="1" w:styleId="314">
    <w:name w:val="Нет списка314"/>
    <w:next w:val="a4"/>
    <w:uiPriority w:val="99"/>
    <w:semiHidden/>
    <w:unhideWhenUsed/>
    <w:rsid w:val="00861ACE"/>
  </w:style>
  <w:style w:type="numbering" w:customStyle="1" w:styleId="414">
    <w:name w:val="Нет списка414"/>
    <w:next w:val="a4"/>
    <w:uiPriority w:val="99"/>
    <w:semiHidden/>
    <w:unhideWhenUsed/>
    <w:rsid w:val="00861ACE"/>
  </w:style>
  <w:style w:type="numbering" w:customStyle="1" w:styleId="514">
    <w:name w:val="Нет списка514"/>
    <w:next w:val="a4"/>
    <w:uiPriority w:val="99"/>
    <w:semiHidden/>
    <w:unhideWhenUsed/>
    <w:rsid w:val="00861ACE"/>
  </w:style>
  <w:style w:type="numbering" w:customStyle="1" w:styleId="614">
    <w:name w:val="Нет списка614"/>
    <w:next w:val="a4"/>
    <w:uiPriority w:val="99"/>
    <w:semiHidden/>
    <w:unhideWhenUsed/>
    <w:rsid w:val="00861ACE"/>
  </w:style>
  <w:style w:type="table" w:customStyle="1" w:styleId="2130">
    <w:name w:val="Сетка таблицы213"/>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4"/>
    <w:uiPriority w:val="99"/>
    <w:semiHidden/>
    <w:unhideWhenUsed/>
    <w:rsid w:val="00861ACE"/>
  </w:style>
  <w:style w:type="numbering" w:customStyle="1" w:styleId="814">
    <w:name w:val="Нет списка814"/>
    <w:next w:val="a4"/>
    <w:uiPriority w:val="99"/>
    <w:semiHidden/>
    <w:unhideWhenUsed/>
    <w:rsid w:val="00861ACE"/>
  </w:style>
  <w:style w:type="table" w:customStyle="1" w:styleId="3130">
    <w:name w:val="Сетка таблицы313"/>
    <w:basedOn w:val="a3"/>
    <w:next w:val="af0"/>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0">
    <w:name w:val="Нет списка913"/>
    <w:next w:val="a4"/>
    <w:uiPriority w:val="99"/>
    <w:semiHidden/>
    <w:unhideWhenUsed/>
    <w:rsid w:val="00861ACE"/>
  </w:style>
  <w:style w:type="table" w:customStyle="1" w:styleId="4120">
    <w:name w:val="Сетка таблицы412"/>
    <w:basedOn w:val="a3"/>
    <w:next w:val="af0"/>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0">
    <w:name w:val="Нет списка1213"/>
    <w:next w:val="a4"/>
    <w:uiPriority w:val="99"/>
    <w:semiHidden/>
    <w:unhideWhenUsed/>
    <w:rsid w:val="00861ACE"/>
  </w:style>
  <w:style w:type="numbering" w:customStyle="1" w:styleId="22130">
    <w:name w:val="Нет списка2213"/>
    <w:next w:val="a4"/>
    <w:uiPriority w:val="99"/>
    <w:semiHidden/>
    <w:unhideWhenUsed/>
    <w:rsid w:val="00861ACE"/>
  </w:style>
  <w:style w:type="numbering" w:customStyle="1" w:styleId="111130">
    <w:name w:val="Нет списка11113"/>
    <w:next w:val="a4"/>
    <w:uiPriority w:val="99"/>
    <w:semiHidden/>
    <w:unhideWhenUsed/>
    <w:rsid w:val="00861ACE"/>
  </w:style>
  <w:style w:type="numbering" w:customStyle="1" w:styleId="21113">
    <w:name w:val="Нет списка21113"/>
    <w:next w:val="a4"/>
    <w:uiPriority w:val="99"/>
    <w:semiHidden/>
    <w:unhideWhenUsed/>
    <w:rsid w:val="00861ACE"/>
  </w:style>
  <w:style w:type="numbering" w:customStyle="1" w:styleId="3113">
    <w:name w:val="Нет списка3113"/>
    <w:next w:val="a4"/>
    <w:uiPriority w:val="99"/>
    <w:semiHidden/>
    <w:unhideWhenUsed/>
    <w:rsid w:val="00861ACE"/>
  </w:style>
  <w:style w:type="numbering" w:customStyle="1" w:styleId="4113">
    <w:name w:val="Нет списка4113"/>
    <w:next w:val="a4"/>
    <w:uiPriority w:val="99"/>
    <w:semiHidden/>
    <w:unhideWhenUsed/>
    <w:rsid w:val="00861ACE"/>
  </w:style>
  <w:style w:type="numbering" w:customStyle="1" w:styleId="5113">
    <w:name w:val="Нет списка5113"/>
    <w:next w:val="a4"/>
    <w:uiPriority w:val="99"/>
    <w:semiHidden/>
    <w:unhideWhenUsed/>
    <w:rsid w:val="00861ACE"/>
  </w:style>
  <w:style w:type="numbering" w:customStyle="1" w:styleId="6113">
    <w:name w:val="Нет списка6113"/>
    <w:next w:val="a4"/>
    <w:uiPriority w:val="99"/>
    <w:semiHidden/>
    <w:unhideWhenUsed/>
    <w:rsid w:val="00861ACE"/>
  </w:style>
  <w:style w:type="numbering" w:customStyle="1" w:styleId="7113">
    <w:name w:val="Нет списка7113"/>
    <w:next w:val="a4"/>
    <w:uiPriority w:val="99"/>
    <w:semiHidden/>
    <w:unhideWhenUsed/>
    <w:rsid w:val="00861ACE"/>
  </w:style>
  <w:style w:type="numbering" w:customStyle="1" w:styleId="8113">
    <w:name w:val="Нет списка8113"/>
    <w:next w:val="a4"/>
    <w:uiPriority w:val="99"/>
    <w:semiHidden/>
    <w:unhideWhenUsed/>
    <w:rsid w:val="00861ACE"/>
  </w:style>
  <w:style w:type="numbering" w:customStyle="1" w:styleId="133">
    <w:name w:val="Нет списка133"/>
    <w:next w:val="a4"/>
    <w:uiPriority w:val="99"/>
    <w:semiHidden/>
    <w:unhideWhenUsed/>
    <w:rsid w:val="00861ACE"/>
  </w:style>
  <w:style w:type="table" w:customStyle="1" w:styleId="823">
    <w:name w:val="Сетка таблицы82"/>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2"/>
    <w:next w:val="a4"/>
    <w:uiPriority w:val="99"/>
    <w:semiHidden/>
    <w:unhideWhenUsed/>
    <w:rsid w:val="00861ACE"/>
  </w:style>
  <w:style w:type="table" w:customStyle="1" w:styleId="1220">
    <w:name w:val="Сетка таблицы122"/>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3"/>
    <w:next w:val="a4"/>
    <w:uiPriority w:val="99"/>
    <w:semiHidden/>
    <w:unhideWhenUsed/>
    <w:rsid w:val="00861ACE"/>
  </w:style>
  <w:style w:type="numbering" w:customStyle="1" w:styleId="1123">
    <w:name w:val="Нет списка1123"/>
    <w:next w:val="a4"/>
    <w:uiPriority w:val="99"/>
    <w:semiHidden/>
    <w:unhideWhenUsed/>
    <w:rsid w:val="00861ACE"/>
  </w:style>
  <w:style w:type="numbering" w:customStyle="1" w:styleId="2123">
    <w:name w:val="Нет списка2123"/>
    <w:next w:val="a4"/>
    <w:uiPriority w:val="99"/>
    <w:semiHidden/>
    <w:unhideWhenUsed/>
    <w:rsid w:val="00861ACE"/>
  </w:style>
  <w:style w:type="numbering" w:customStyle="1" w:styleId="323">
    <w:name w:val="Нет списка323"/>
    <w:next w:val="a4"/>
    <w:uiPriority w:val="99"/>
    <w:semiHidden/>
    <w:unhideWhenUsed/>
    <w:rsid w:val="00861ACE"/>
  </w:style>
  <w:style w:type="numbering" w:customStyle="1" w:styleId="423">
    <w:name w:val="Нет списка423"/>
    <w:next w:val="a4"/>
    <w:uiPriority w:val="99"/>
    <w:semiHidden/>
    <w:unhideWhenUsed/>
    <w:rsid w:val="00861ACE"/>
  </w:style>
  <w:style w:type="numbering" w:customStyle="1" w:styleId="5230">
    <w:name w:val="Нет списка523"/>
    <w:next w:val="a4"/>
    <w:uiPriority w:val="99"/>
    <w:semiHidden/>
    <w:unhideWhenUsed/>
    <w:rsid w:val="00861ACE"/>
  </w:style>
  <w:style w:type="numbering" w:customStyle="1" w:styleId="6230">
    <w:name w:val="Нет списка623"/>
    <w:next w:val="a4"/>
    <w:uiPriority w:val="99"/>
    <w:semiHidden/>
    <w:unhideWhenUsed/>
    <w:rsid w:val="00861ACE"/>
  </w:style>
  <w:style w:type="table" w:customStyle="1" w:styleId="2220">
    <w:name w:val="Сетка таблицы222"/>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0">
    <w:name w:val="Нет списка723"/>
    <w:next w:val="a4"/>
    <w:uiPriority w:val="99"/>
    <w:semiHidden/>
    <w:unhideWhenUsed/>
    <w:rsid w:val="00861ACE"/>
  </w:style>
  <w:style w:type="numbering" w:customStyle="1" w:styleId="8230">
    <w:name w:val="Нет списка823"/>
    <w:next w:val="a4"/>
    <w:uiPriority w:val="99"/>
    <w:semiHidden/>
    <w:unhideWhenUsed/>
    <w:rsid w:val="00861ACE"/>
  </w:style>
  <w:style w:type="table" w:customStyle="1" w:styleId="3220">
    <w:name w:val="Сетка таблицы322"/>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2"/>
    <w:next w:val="a4"/>
    <w:uiPriority w:val="99"/>
    <w:semiHidden/>
    <w:unhideWhenUsed/>
    <w:rsid w:val="00861ACE"/>
  </w:style>
  <w:style w:type="table" w:customStyle="1" w:styleId="4221">
    <w:name w:val="Сетка таблицы422"/>
    <w:basedOn w:val="a3"/>
    <w:next w:val="af0"/>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
    <w:name w:val="Нет списка1222"/>
    <w:next w:val="a4"/>
    <w:uiPriority w:val="99"/>
    <w:semiHidden/>
    <w:unhideWhenUsed/>
    <w:rsid w:val="00861ACE"/>
  </w:style>
  <w:style w:type="table" w:customStyle="1" w:styleId="11120">
    <w:name w:val="Сетка таблицы1112"/>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
    <w:name w:val="Нет списка2222"/>
    <w:next w:val="a4"/>
    <w:uiPriority w:val="99"/>
    <w:semiHidden/>
    <w:unhideWhenUsed/>
    <w:rsid w:val="00861ACE"/>
  </w:style>
  <w:style w:type="numbering" w:customStyle="1" w:styleId="11122">
    <w:name w:val="Нет списка11122"/>
    <w:next w:val="a4"/>
    <w:uiPriority w:val="99"/>
    <w:semiHidden/>
    <w:unhideWhenUsed/>
    <w:rsid w:val="00861ACE"/>
  </w:style>
  <w:style w:type="numbering" w:customStyle="1" w:styleId="21122">
    <w:name w:val="Нет списка21122"/>
    <w:next w:val="a4"/>
    <w:uiPriority w:val="99"/>
    <w:semiHidden/>
    <w:unhideWhenUsed/>
    <w:rsid w:val="00861ACE"/>
  </w:style>
  <w:style w:type="numbering" w:customStyle="1" w:styleId="3122">
    <w:name w:val="Нет списка3122"/>
    <w:next w:val="a4"/>
    <w:uiPriority w:val="99"/>
    <w:semiHidden/>
    <w:unhideWhenUsed/>
    <w:rsid w:val="00861ACE"/>
  </w:style>
  <w:style w:type="numbering" w:customStyle="1" w:styleId="4122">
    <w:name w:val="Нет списка4122"/>
    <w:next w:val="a4"/>
    <w:uiPriority w:val="99"/>
    <w:semiHidden/>
    <w:unhideWhenUsed/>
    <w:rsid w:val="00861ACE"/>
  </w:style>
  <w:style w:type="numbering" w:customStyle="1" w:styleId="5122">
    <w:name w:val="Нет списка5122"/>
    <w:next w:val="a4"/>
    <w:uiPriority w:val="99"/>
    <w:semiHidden/>
    <w:unhideWhenUsed/>
    <w:rsid w:val="00861ACE"/>
  </w:style>
  <w:style w:type="numbering" w:customStyle="1" w:styleId="6122">
    <w:name w:val="Нет списка6122"/>
    <w:next w:val="a4"/>
    <w:uiPriority w:val="99"/>
    <w:semiHidden/>
    <w:unhideWhenUsed/>
    <w:rsid w:val="00861ACE"/>
  </w:style>
  <w:style w:type="table" w:customStyle="1" w:styleId="21123">
    <w:name w:val="Сетка таблицы2112"/>
    <w:basedOn w:val="a3"/>
    <w:next w:val="af0"/>
    <w:uiPriority w:val="99"/>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2">
    <w:name w:val="Нет списка7122"/>
    <w:next w:val="a4"/>
    <w:uiPriority w:val="99"/>
    <w:semiHidden/>
    <w:unhideWhenUsed/>
    <w:rsid w:val="00861ACE"/>
  </w:style>
  <w:style w:type="numbering" w:customStyle="1" w:styleId="8122">
    <w:name w:val="Нет списка8122"/>
    <w:next w:val="a4"/>
    <w:uiPriority w:val="99"/>
    <w:semiHidden/>
    <w:unhideWhenUsed/>
    <w:rsid w:val="00861ACE"/>
  </w:style>
  <w:style w:type="table" w:customStyle="1" w:styleId="31120">
    <w:name w:val="Сетка таблицы3112"/>
    <w:basedOn w:val="a3"/>
    <w:next w:val="af0"/>
    <w:rsid w:val="00861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Exact">
    <w:name w:val="Основной текст (7) Exact"/>
    <w:link w:val="75"/>
    <w:rsid w:val="00251F8B"/>
    <w:rPr>
      <w:b/>
      <w:bCs/>
      <w:spacing w:val="4"/>
      <w:sz w:val="25"/>
      <w:szCs w:val="25"/>
      <w:shd w:val="clear" w:color="auto" w:fill="FFFFFF"/>
    </w:rPr>
  </w:style>
  <w:style w:type="paragraph" w:customStyle="1" w:styleId="75">
    <w:name w:val="Основной текст (7)"/>
    <w:basedOn w:val="a1"/>
    <w:link w:val="7Exact"/>
    <w:rsid w:val="00251F8B"/>
    <w:pPr>
      <w:widowControl w:val="0"/>
      <w:shd w:val="clear" w:color="auto" w:fill="FFFFFF"/>
      <w:spacing w:after="240" w:line="322" w:lineRule="exact"/>
      <w:ind w:firstLine="1800"/>
    </w:pPr>
    <w:rPr>
      <w:rFonts w:asciiTheme="minorHAnsi" w:eastAsiaTheme="minorHAnsi" w:hAnsiTheme="minorHAnsi" w:cstheme="minorBidi"/>
      <w:b/>
      <w:bCs/>
      <w:spacing w:val="4"/>
      <w:sz w:val="25"/>
      <w:szCs w:val="25"/>
      <w:lang w:eastAsia="en-US"/>
    </w:rPr>
  </w:style>
  <w:style w:type="character" w:customStyle="1" w:styleId="0pt">
    <w:name w:val="Основной текст + Курсив;Интервал 0 pt"/>
    <w:rsid w:val="00251F8B"/>
    <w:rPr>
      <w:rFonts w:ascii="Times New Roman" w:eastAsia="Times New Roman" w:hAnsi="Times New Roman" w:cs="Times New Roman"/>
      <w:b w:val="0"/>
      <w:bCs w:val="0"/>
      <w:i/>
      <w:iCs/>
      <w:smallCaps w:val="0"/>
      <w:strike w:val="0"/>
      <w:color w:val="000000"/>
      <w:spacing w:val="-10"/>
      <w:w w:val="100"/>
      <w:position w:val="0"/>
      <w:sz w:val="26"/>
      <w:szCs w:val="26"/>
      <w:u w:val="none"/>
      <w:shd w:val="clear" w:color="auto" w:fill="FFFFFF"/>
      <w:lang w:val="ru-RU"/>
    </w:rPr>
  </w:style>
  <w:style w:type="character" w:customStyle="1" w:styleId="104">
    <w:name w:val="Основной текст (10)_"/>
    <w:link w:val="105"/>
    <w:rsid w:val="00251F8B"/>
    <w:rPr>
      <w:rFonts w:ascii="Dotum" w:eastAsia="Dotum" w:hAnsi="Dotum" w:cs="Dotum"/>
      <w:sz w:val="8"/>
      <w:szCs w:val="8"/>
      <w:shd w:val="clear" w:color="auto" w:fill="FFFFFF"/>
      <w:lang w:val="en-US"/>
    </w:rPr>
  </w:style>
  <w:style w:type="paragraph" w:customStyle="1" w:styleId="105">
    <w:name w:val="Основной текст (10)"/>
    <w:basedOn w:val="a1"/>
    <w:link w:val="104"/>
    <w:rsid w:val="00251F8B"/>
    <w:pPr>
      <w:widowControl w:val="0"/>
      <w:shd w:val="clear" w:color="auto" w:fill="FFFFFF"/>
      <w:spacing w:line="0" w:lineRule="atLeast"/>
    </w:pPr>
    <w:rPr>
      <w:rFonts w:ascii="Dotum" w:eastAsia="Dotum" w:hAnsi="Dotum" w:cs="Dotum"/>
      <w:sz w:val="8"/>
      <w:szCs w:val="8"/>
      <w:lang w:val="en-US" w:eastAsia="en-US"/>
    </w:rPr>
  </w:style>
  <w:style w:type="character" w:customStyle="1" w:styleId="0ptExact">
    <w:name w:val="Основной текст + Курсив;Интервал 0 pt Exact"/>
    <w:rsid w:val="00251F8B"/>
    <w:rPr>
      <w:rFonts w:ascii="Times New Roman" w:eastAsia="Times New Roman" w:hAnsi="Times New Roman" w:cs="Times New Roman"/>
      <w:b w:val="0"/>
      <w:bCs w:val="0"/>
      <w:i/>
      <w:iCs/>
      <w:smallCaps w:val="0"/>
      <w:strike w:val="0"/>
      <w:color w:val="000000"/>
      <w:spacing w:val="-13"/>
      <w:w w:val="100"/>
      <w:position w:val="0"/>
      <w:sz w:val="25"/>
      <w:szCs w:val="25"/>
      <w:u w:val="none"/>
      <w:shd w:val="clear" w:color="auto" w:fill="FFFFFF"/>
      <w:lang w:val="en-US"/>
    </w:rPr>
  </w:style>
  <w:style w:type="character" w:customStyle="1" w:styleId="115pt">
    <w:name w:val="Основной текст + 11;5 pt;Малые прописные"/>
    <w:rsid w:val="00251F8B"/>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ru-RU"/>
    </w:rPr>
  </w:style>
  <w:style w:type="character" w:customStyle="1" w:styleId="-1pt">
    <w:name w:val="Основной текст + Курсив;Интервал -1 pt"/>
    <w:rsid w:val="00251F8B"/>
    <w:rPr>
      <w:rFonts w:ascii="Times New Roman" w:eastAsia="Times New Roman" w:hAnsi="Times New Roman" w:cs="Times New Roman"/>
      <w:b w:val="0"/>
      <w:bCs w:val="0"/>
      <w:i/>
      <w:iCs/>
      <w:smallCaps w:val="0"/>
      <w:strike w:val="0"/>
      <w:color w:val="000000"/>
      <w:spacing w:val="-30"/>
      <w:w w:val="100"/>
      <w:position w:val="0"/>
      <w:sz w:val="26"/>
      <w:szCs w:val="26"/>
      <w:u w:val="none"/>
      <w:shd w:val="clear" w:color="auto" w:fill="FFFFFF"/>
      <w:lang w:val="ru-RU"/>
    </w:rPr>
  </w:style>
  <w:style w:type="character" w:customStyle="1" w:styleId="3a">
    <w:name w:val="Основной текст (3)_"/>
    <w:link w:val="3b"/>
    <w:rsid w:val="00251F8B"/>
    <w:rPr>
      <w:sz w:val="23"/>
      <w:szCs w:val="23"/>
      <w:shd w:val="clear" w:color="auto" w:fill="FFFFFF"/>
    </w:rPr>
  </w:style>
  <w:style w:type="paragraph" w:customStyle="1" w:styleId="3b">
    <w:name w:val="Основной текст (3)"/>
    <w:basedOn w:val="a1"/>
    <w:link w:val="3a"/>
    <w:rsid w:val="00251F8B"/>
    <w:pPr>
      <w:widowControl w:val="0"/>
      <w:shd w:val="clear" w:color="auto" w:fill="FFFFFF"/>
      <w:spacing w:line="307" w:lineRule="exact"/>
      <w:jc w:val="right"/>
    </w:pPr>
    <w:rPr>
      <w:rFonts w:asciiTheme="minorHAnsi" w:eastAsiaTheme="minorHAnsi" w:hAnsiTheme="minorHAnsi" w:cstheme="minorBidi"/>
      <w:sz w:val="23"/>
      <w:szCs w:val="23"/>
      <w:lang w:eastAsia="en-US"/>
    </w:rPr>
  </w:style>
  <w:style w:type="character" w:customStyle="1" w:styleId="-1ptExact">
    <w:name w:val="Основной текст + Курсив;Интервал -1 pt Exact"/>
    <w:rsid w:val="00251F8B"/>
    <w:rPr>
      <w:rFonts w:ascii="Times New Roman" w:eastAsia="Times New Roman" w:hAnsi="Times New Roman" w:cs="Times New Roman"/>
      <w:b w:val="0"/>
      <w:bCs w:val="0"/>
      <w:i/>
      <w:iCs/>
      <w:smallCaps w:val="0"/>
      <w:strike w:val="0"/>
      <w:color w:val="000000"/>
      <w:spacing w:val="-34"/>
      <w:w w:val="100"/>
      <w:position w:val="0"/>
      <w:sz w:val="25"/>
      <w:szCs w:val="25"/>
      <w:u w:val="none"/>
      <w:shd w:val="clear" w:color="auto" w:fill="FFFFFF"/>
      <w:lang w:val="ru-RU"/>
    </w:rPr>
  </w:style>
  <w:style w:type="character" w:customStyle="1" w:styleId="55">
    <w:name w:val="Основной текст (5)_"/>
    <w:link w:val="56"/>
    <w:rsid w:val="00251F8B"/>
    <w:rPr>
      <w:shd w:val="clear" w:color="auto" w:fill="FFFFFF"/>
    </w:rPr>
  </w:style>
  <w:style w:type="paragraph" w:customStyle="1" w:styleId="56">
    <w:name w:val="Основной текст (5)"/>
    <w:basedOn w:val="a1"/>
    <w:link w:val="55"/>
    <w:rsid w:val="00251F8B"/>
    <w:pPr>
      <w:widowControl w:val="0"/>
      <w:shd w:val="clear" w:color="auto" w:fill="FFFFFF"/>
      <w:spacing w:line="0" w:lineRule="atLeast"/>
      <w:jc w:val="both"/>
    </w:pPr>
    <w:rPr>
      <w:rFonts w:asciiTheme="minorHAnsi" w:eastAsiaTheme="minorHAnsi" w:hAnsiTheme="minorHAnsi" w:cstheme="minorBidi"/>
      <w:sz w:val="22"/>
      <w:szCs w:val="22"/>
      <w:lang w:eastAsia="en-US"/>
    </w:rPr>
  </w:style>
  <w:style w:type="character" w:customStyle="1" w:styleId="afff6">
    <w:name w:val="Сноска_"/>
    <w:link w:val="afff7"/>
    <w:rsid w:val="00251F8B"/>
    <w:rPr>
      <w:i/>
      <w:iCs/>
      <w:sz w:val="26"/>
      <w:szCs w:val="26"/>
      <w:shd w:val="clear" w:color="auto" w:fill="FFFFFF"/>
    </w:rPr>
  </w:style>
  <w:style w:type="character" w:customStyle="1" w:styleId="afff8">
    <w:name w:val="Сноска + Не курсив"/>
    <w:rsid w:val="00251F8B"/>
    <w:rPr>
      <w:rFonts w:ascii="Times New Roman" w:eastAsia="Times New Roman" w:hAnsi="Times New Roman" w:cs="Times New Roman"/>
      <w:i/>
      <w:iCs/>
      <w:color w:val="000000"/>
      <w:spacing w:val="0"/>
      <w:w w:val="100"/>
      <w:position w:val="0"/>
      <w:sz w:val="26"/>
      <w:szCs w:val="26"/>
      <w:shd w:val="clear" w:color="auto" w:fill="FFFFFF"/>
      <w:lang w:val="ru-RU"/>
    </w:rPr>
  </w:style>
  <w:style w:type="paragraph" w:customStyle="1" w:styleId="afff7">
    <w:name w:val="Сноска"/>
    <w:basedOn w:val="a1"/>
    <w:link w:val="afff6"/>
    <w:rsid w:val="00251F8B"/>
    <w:pPr>
      <w:widowControl w:val="0"/>
      <w:shd w:val="clear" w:color="auto" w:fill="FFFFFF"/>
      <w:spacing w:line="307" w:lineRule="exact"/>
    </w:pPr>
    <w:rPr>
      <w:rFonts w:asciiTheme="minorHAnsi" w:eastAsiaTheme="minorHAnsi" w:hAnsiTheme="minorHAnsi" w:cstheme="minorBidi"/>
      <w:i/>
      <w:iCs/>
      <w:sz w:val="26"/>
      <w:szCs w:val="26"/>
      <w:lang w:eastAsia="en-US"/>
    </w:rPr>
  </w:style>
  <w:style w:type="character" w:styleId="afff9">
    <w:name w:val="Emphasis"/>
    <w:basedOn w:val="a2"/>
    <w:qFormat/>
    <w:rsid w:val="00115FB9"/>
    <w:rPr>
      <w:i/>
      <w:iCs/>
    </w:rPr>
  </w:style>
  <w:style w:type="character" w:customStyle="1" w:styleId="ab">
    <w:name w:val="Абзац списка Знак"/>
    <w:aliases w:val="ТЗ список Знак,Абзац списка нумерованный Знак"/>
    <w:link w:val="aa"/>
    <w:uiPriority w:val="34"/>
    <w:qFormat/>
    <w:locked/>
    <w:rsid w:val="0004685E"/>
    <w:rPr>
      <w:rFonts w:ascii="Times New Roman" w:eastAsia="Times New Roman" w:hAnsi="Times New Roman" w:cs="Times New Roman"/>
      <w:sz w:val="24"/>
      <w:szCs w:val="24"/>
      <w:lang w:eastAsia="ru-RU"/>
    </w:rPr>
  </w:style>
  <w:style w:type="character" w:customStyle="1" w:styleId="1e">
    <w:name w:val="Неразрешенное упоминание1"/>
    <w:basedOn w:val="a2"/>
    <w:uiPriority w:val="99"/>
    <w:semiHidden/>
    <w:unhideWhenUsed/>
    <w:rsid w:val="0058054E"/>
    <w:rPr>
      <w:color w:val="605E5C"/>
      <w:shd w:val="clear" w:color="auto" w:fill="E1DFDD"/>
    </w:rPr>
  </w:style>
  <w:style w:type="character" w:customStyle="1" w:styleId="blk">
    <w:name w:val="blk"/>
    <w:basedOn w:val="a2"/>
    <w:rsid w:val="000E7A83"/>
  </w:style>
  <w:style w:type="paragraph" w:customStyle="1" w:styleId="msonormal0">
    <w:name w:val="msonormal"/>
    <w:basedOn w:val="a1"/>
    <w:rsid w:val="000645C3"/>
    <w:pPr>
      <w:spacing w:before="100" w:beforeAutospacing="1" w:after="100" w:afterAutospacing="1"/>
    </w:pPr>
  </w:style>
  <w:style w:type="paragraph" w:customStyle="1" w:styleId="formattext">
    <w:name w:val="formattext"/>
    <w:basedOn w:val="a1"/>
    <w:rsid w:val="000645C3"/>
    <w:pPr>
      <w:spacing w:before="100" w:beforeAutospacing="1" w:after="100" w:afterAutospacing="1"/>
    </w:pPr>
  </w:style>
  <w:style w:type="paragraph" w:customStyle="1" w:styleId="ConsPlusTitlePage">
    <w:name w:val="ConsPlusTitlePage"/>
    <w:rsid w:val="000645C3"/>
    <w:pPr>
      <w:widowControl w:val="0"/>
      <w:autoSpaceDE w:val="0"/>
      <w:autoSpaceDN w:val="0"/>
      <w:spacing w:after="0" w:line="240" w:lineRule="auto"/>
    </w:pPr>
    <w:rPr>
      <w:rFonts w:ascii="Tahoma" w:eastAsiaTheme="minorEastAsia" w:hAnsi="Tahoma" w:cs="Tahoma"/>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86361">
      <w:bodyDiv w:val="1"/>
      <w:marLeft w:val="0"/>
      <w:marRight w:val="0"/>
      <w:marTop w:val="0"/>
      <w:marBottom w:val="0"/>
      <w:divBdr>
        <w:top w:val="none" w:sz="0" w:space="0" w:color="auto"/>
        <w:left w:val="none" w:sz="0" w:space="0" w:color="auto"/>
        <w:bottom w:val="none" w:sz="0" w:space="0" w:color="auto"/>
        <w:right w:val="none" w:sz="0" w:space="0" w:color="auto"/>
      </w:divBdr>
    </w:div>
    <w:div w:id="79134547">
      <w:bodyDiv w:val="1"/>
      <w:marLeft w:val="0"/>
      <w:marRight w:val="0"/>
      <w:marTop w:val="0"/>
      <w:marBottom w:val="0"/>
      <w:divBdr>
        <w:top w:val="none" w:sz="0" w:space="0" w:color="auto"/>
        <w:left w:val="none" w:sz="0" w:space="0" w:color="auto"/>
        <w:bottom w:val="none" w:sz="0" w:space="0" w:color="auto"/>
        <w:right w:val="none" w:sz="0" w:space="0" w:color="auto"/>
      </w:divBdr>
    </w:div>
    <w:div w:id="140002675">
      <w:bodyDiv w:val="1"/>
      <w:marLeft w:val="0"/>
      <w:marRight w:val="0"/>
      <w:marTop w:val="0"/>
      <w:marBottom w:val="0"/>
      <w:divBdr>
        <w:top w:val="none" w:sz="0" w:space="0" w:color="auto"/>
        <w:left w:val="none" w:sz="0" w:space="0" w:color="auto"/>
        <w:bottom w:val="none" w:sz="0" w:space="0" w:color="auto"/>
        <w:right w:val="none" w:sz="0" w:space="0" w:color="auto"/>
      </w:divBdr>
    </w:div>
    <w:div w:id="200289438">
      <w:bodyDiv w:val="1"/>
      <w:marLeft w:val="0"/>
      <w:marRight w:val="0"/>
      <w:marTop w:val="0"/>
      <w:marBottom w:val="0"/>
      <w:divBdr>
        <w:top w:val="none" w:sz="0" w:space="0" w:color="auto"/>
        <w:left w:val="none" w:sz="0" w:space="0" w:color="auto"/>
        <w:bottom w:val="none" w:sz="0" w:space="0" w:color="auto"/>
        <w:right w:val="none" w:sz="0" w:space="0" w:color="auto"/>
      </w:divBdr>
    </w:div>
    <w:div w:id="214855629">
      <w:bodyDiv w:val="1"/>
      <w:marLeft w:val="0"/>
      <w:marRight w:val="0"/>
      <w:marTop w:val="0"/>
      <w:marBottom w:val="0"/>
      <w:divBdr>
        <w:top w:val="none" w:sz="0" w:space="0" w:color="auto"/>
        <w:left w:val="none" w:sz="0" w:space="0" w:color="auto"/>
        <w:bottom w:val="none" w:sz="0" w:space="0" w:color="auto"/>
        <w:right w:val="none" w:sz="0" w:space="0" w:color="auto"/>
      </w:divBdr>
    </w:div>
    <w:div w:id="255676548">
      <w:bodyDiv w:val="1"/>
      <w:marLeft w:val="0"/>
      <w:marRight w:val="0"/>
      <w:marTop w:val="0"/>
      <w:marBottom w:val="0"/>
      <w:divBdr>
        <w:top w:val="none" w:sz="0" w:space="0" w:color="auto"/>
        <w:left w:val="none" w:sz="0" w:space="0" w:color="auto"/>
        <w:bottom w:val="none" w:sz="0" w:space="0" w:color="auto"/>
        <w:right w:val="none" w:sz="0" w:space="0" w:color="auto"/>
      </w:divBdr>
    </w:div>
    <w:div w:id="276260994">
      <w:bodyDiv w:val="1"/>
      <w:marLeft w:val="0"/>
      <w:marRight w:val="0"/>
      <w:marTop w:val="0"/>
      <w:marBottom w:val="0"/>
      <w:divBdr>
        <w:top w:val="none" w:sz="0" w:space="0" w:color="auto"/>
        <w:left w:val="none" w:sz="0" w:space="0" w:color="auto"/>
        <w:bottom w:val="none" w:sz="0" w:space="0" w:color="auto"/>
        <w:right w:val="none" w:sz="0" w:space="0" w:color="auto"/>
      </w:divBdr>
    </w:div>
    <w:div w:id="287051962">
      <w:bodyDiv w:val="1"/>
      <w:marLeft w:val="0"/>
      <w:marRight w:val="0"/>
      <w:marTop w:val="0"/>
      <w:marBottom w:val="0"/>
      <w:divBdr>
        <w:top w:val="none" w:sz="0" w:space="0" w:color="auto"/>
        <w:left w:val="none" w:sz="0" w:space="0" w:color="auto"/>
        <w:bottom w:val="none" w:sz="0" w:space="0" w:color="auto"/>
        <w:right w:val="none" w:sz="0" w:space="0" w:color="auto"/>
      </w:divBdr>
    </w:div>
    <w:div w:id="340206057">
      <w:bodyDiv w:val="1"/>
      <w:marLeft w:val="0"/>
      <w:marRight w:val="0"/>
      <w:marTop w:val="0"/>
      <w:marBottom w:val="0"/>
      <w:divBdr>
        <w:top w:val="none" w:sz="0" w:space="0" w:color="auto"/>
        <w:left w:val="none" w:sz="0" w:space="0" w:color="auto"/>
        <w:bottom w:val="none" w:sz="0" w:space="0" w:color="auto"/>
        <w:right w:val="none" w:sz="0" w:space="0" w:color="auto"/>
      </w:divBdr>
    </w:div>
    <w:div w:id="365911132">
      <w:bodyDiv w:val="1"/>
      <w:marLeft w:val="0"/>
      <w:marRight w:val="0"/>
      <w:marTop w:val="0"/>
      <w:marBottom w:val="0"/>
      <w:divBdr>
        <w:top w:val="none" w:sz="0" w:space="0" w:color="auto"/>
        <w:left w:val="none" w:sz="0" w:space="0" w:color="auto"/>
        <w:bottom w:val="none" w:sz="0" w:space="0" w:color="auto"/>
        <w:right w:val="none" w:sz="0" w:space="0" w:color="auto"/>
      </w:divBdr>
    </w:div>
    <w:div w:id="375397857">
      <w:bodyDiv w:val="1"/>
      <w:marLeft w:val="0"/>
      <w:marRight w:val="0"/>
      <w:marTop w:val="0"/>
      <w:marBottom w:val="0"/>
      <w:divBdr>
        <w:top w:val="none" w:sz="0" w:space="0" w:color="auto"/>
        <w:left w:val="none" w:sz="0" w:space="0" w:color="auto"/>
        <w:bottom w:val="none" w:sz="0" w:space="0" w:color="auto"/>
        <w:right w:val="none" w:sz="0" w:space="0" w:color="auto"/>
      </w:divBdr>
    </w:div>
    <w:div w:id="392505482">
      <w:bodyDiv w:val="1"/>
      <w:marLeft w:val="0"/>
      <w:marRight w:val="0"/>
      <w:marTop w:val="0"/>
      <w:marBottom w:val="0"/>
      <w:divBdr>
        <w:top w:val="none" w:sz="0" w:space="0" w:color="auto"/>
        <w:left w:val="none" w:sz="0" w:space="0" w:color="auto"/>
        <w:bottom w:val="none" w:sz="0" w:space="0" w:color="auto"/>
        <w:right w:val="none" w:sz="0" w:space="0" w:color="auto"/>
      </w:divBdr>
    </w:div>
    <w:div w:id="490683967">
      <w:bodyDiv w:val="1"/>
      <w:marLeft w:val="0"/>
      <w:marRight w:val="0"/>
      <w:marTop w:val="0"/>
      <w:marBottom w:val="0"/>
      <w:divBdr>
        <w:top w:val="none" w:sz="0" w:space="0" w:color="auto"/>
        <w:left w:val="none" w:sz="0" w:space="0" w:color="auto"/>
        <w:bottom w:val="none" w:sz="0" w:space="0" w:color="auto"/>
        <w:right w:val="none" w:sz="0" w:space="0" w:color="auto"/>
      </w:divBdr>
    </w:div>
    <w:div w:id="523520033">
      <w:bodyDiv w:val="1"/>
      <w:marLeft w:val="0"/>
      <w:marRight w:val="0"/>
      <w:marTop w:val="0"/>
      <w:marBottom w:val="0"/>
      <w:divBdr>
        <w:top w:val="none" w:sz="0" w:space="0" w:color="auto"/>
        <w:left w:val="none" w:sz="0" w:space="0" w:color="auto"/>
        <w:bottom w:val="none" w:sz="0" w:space="0" w:color="auto"/>
        <w:right w:val="none" w:sz="0" w:space="0" w:color="auto"/>
      </w:divBdr>
    </w:div>
    <w:div w:id="582299570">
      <w:bodyDiv w:val="1"/>
      <w:marLeft w:val="0"/>
      <w:marRight w:val="0"/>
      <w:marTop w:val="0"/>
      <w:marBottom w:val="0"/>
      <w:divBdr>
        <w:top w:val="none" w:sz="0" w:space="0" w:color="auto"/>
        <w:left w:val="none" w:sz="0" w:space="0" w:color="auto"/>
        <w:bottom w:val="none" w:sz="0" w:space="0" w:color="auto"/>
        <w:right w:val="none" w:sz="0" w:space="0" w:color="auto"/>
      </w:divBdr>
    </w:div>
    <w:div w:id="596907234">
      <w:bodyDiv w:val="1"/>
      <w:marLeft w:val="0"/>
      <w:marRight w:val="0"/>
      <w:marTop w:val="0"/>
      <w:marBottom w:val="0"/>
      <w:divBdr>
        <w:top w:val="none" w:sz="0" w:space="0" w:color="auto"/>
        <w:left w:val="none" w:sz="0" w:space="0" w:color="auto"/>
        <w:bottom w:val="none" w:sz="0" w:space="0" w:color="auto"/>
        <w:right w:val="none" w:sz="0" w:space="0" w:color="auto"/>
      </w:divBdr>
    </w:div>
    <w:div w:id="658269179">
      <w:bodyDiv w:val="1"/>
      <w:marLeft w:val="0"/>
      <w:marRight w:val="0"/>
      <w:marTop w:val="0"/>
      <w:marBottom w:val="0"/>
      <w:divBdr>
        <w:top w:val="none" w:sz="0" w:space="0" w:color="auto"/>
        <w:left w:val="none" w:sz="0" w:space="0" w:color="auto"/>
        <w:bottom w:val="none" w:sz="0" w:space="0" w:color="auto"/>
        <w:right w:val="none" w:sz="0" w:space="0" w:color="auto"/>
      </w:divBdr>
    </w:div>
    <w:div w:id="668168462">
      <w:bodyDiv w:val="1"/>
      <w:marLeft w:val="0"/>
      <w:marRight w:val="0"/>
      <w:marTop w:val="0"/>
      <w:marBottom w:val="0"/>
      <w:divBdr>
        <w:top w:val="none" w:sz="0" w:space="0" w:color="auto"/>
        <w:left w:val="none" w:sz="0" w:space="0" w:color="auto"/>
        <w:bottom w:val="none" w:sz="0" w:space="0" w:color="auto"/>
        <w:right w:val="none" w:sz="0" w:space="0" w:color="auto"/>
      </w:divBdr>
    </w:div>
    <w:div w:id="692196868">
      <w:bodyDiv w:val="1"/>
      <w:marLeft w:val="0"/>
      <w:marRight w:val="0"/>
      <w:marTop w:val="0"/>
      <w:marBottom w:val="0"/>
      <w:divBdr>
        <w:top w:val="none" w:sz="0" w:space="0" w:color="auto"/>
        <w:left w:val="none" w:sz="0" w:space="0" w:color="auto"/>
        <w:bottom w:val="none" w:sz="0" w:space="0" w:color="auto"/>
        <w:right w:val="none" w:sz="0" w:space="0" w:color="auto"/>
      </w:divBdr>
    </w:div>
    <w:div w:id="698436764">
      <w:bodyDiv w:val="1"/>
      <w:marLeft w:val="0"/>
      <w:marRight w:val="0"/>
      <w:marTop w:val="0"/>
      <w:marBottom w:val="0"/>
      <w:divBdr>
        <w:top w:val="none" w:sz="0" w:space="0" w:color="auto"/>
        <w:left w:val="none" w:sz="0" w:space="0" w:color="auto"/>
        <w:bottom w:val="none" w:sz="0" w:space="0" w:color="auto"/>
        <w:right w:val="none" w:sz="0" w:space="0" w:color="auto"/>
      </w:divBdr>
    </w:div>
    <w:div w:id="719593116">
      <w:bodyDiv w:val="1"/>
      <w:marLeft w:val="0"/>
      <w:marRight w:val="0"/>
      <w:marTop w:val="0"/>
      <w:marBottom w:val="0"/>
      <w:divBdr>
        <w:top w:val="none" w:sz="0" w:space="0" w:color="auto"/>
        <w:left w:val="none" w:sz="0" w:space="0" w:color="auto"/>
        <w:bottom w:val="none" w:sz="0" w:space="0" w:color="auto"/>
        <w:right w:val="none" w:sz="0" w:space="0" w:color="auto"/>
      </w:divBdr>
    </w:div>
    <w:div w:id="770778114">
      <w:bodyDiv w:val="1"/>
      <w:marLeft w:val="0"/>
      <w:marRight w:val="0"/>
      <w:marTop w:val="0"/>
      <w:marBottom w:val="0"/>
      <w:divBdr>
        <w:top w:val="none" w:sz="0" w:space="0" w:color="auto"/>
        <w:left w:val="none" w:sz="0" w:space="0" w:color="auto"/>
        <w:bottom w:val="none" w:sz="0" w:space="0" w:color="auto"/>
        <w:right w:val="none" w:sz="0" w:space="0" w:color="auto"/>
      </w:divBdr>
    </w:div>
    <w:div w:id="783884462">
      <w:bodyDiv w:val="1"/>
      <w:marLeft w:val="0"/>
      <w:marRight w:val="0"/>
      <w:marTop w:val="0"/>
      <w:marBottom w:val="0"/>
      <w:divBdr>
        <w:top w:val="none" w:sz="0" w:space="0" w:color="auto"/>
        <w:left w:val="none" w:sz="0" w:space="0" w:color="auto"/>
        <w:bottom w:val="none" w:sz="0" w:space="0" w:color="auto"/>
        <w:right w:val="none" w:sz="0" w:space="0" w:color="auto"/>
      </w:divBdr>
    </w:div>
    <w:div w:id="796990609">
      <w:bodyDiv w:val="1"/>
      <w:marLeft w:val="0"/>
      <w:marRight w:val="0"/>
      <w:marTop w:val="0"/>
      <w:marBottom w:val="0"/>
      <w:divBdr>
        <w:top w:val="none" w:sz="0" w:space="0" w:color="auto"/>
        <w:left w:val="none" w:sz="0" w:space="0" w:color="auto"/>
        <w:bottom w:val="none" w:sz="0" w:space="0" w:color="auto"/>
        <w:right w:val="none" w:sz="0" w:space="0" w:color="auto"/>
      </w:divBdr>
    </w:div>
    <w:div w:id="819228024">
      <w:bodyDiv w:val="1"/>
      <w:marLeft w:val="0"/>
      <w:marRight w:val="0"/>
      <w:marTop w:val="0"/>
      <w:marBottom w:val="0"/>
      <w:divBdr>
        <w:top w:val="none" w:sz="0" w:space="0" w:color="auto"/>
        <w:left w:val="none" w:sz="0" w:space="0" w:color="auto"/>
        <w:bottom w:val="none" w:sz="0" w:space="0" w:color="auto"/>
        <w:right w:val="none" w:sz="0" w:space="0" w:color="auto"/>
      </w:divBdr>
    </w:div>
    <w:div w:id="822699292">
      <w:bodyDiv w:val="1"/>
      <w:marLeft w:val="0"/>
      <w:marRight w:val="0"/>
      <w:marTop w:val="0"/>
      <w:marBottom w:val="0"/>
      <w:divBdr>
        <w:top w:val="none" w:sz="0" w:space="0" w:color="auto"/>
        <w:left w:val="none" w:sz="0" w:space="0" w:color="auto"/>
        <w:bottom w:val="none" w:sz="0" w:space="0" w:color="auto"/>
        <w:right w:val="none" w:sz="0" w:space="0" w:color="auto"/>
      </w:divBdr>
    </w:div>
    <w:div w:id="831683127">
      <w:bodyDiv w:val="1"/>
      <w:marLeft w:val="0"/>
      <w:marRight w:val="0"/>
      <w:marTop w:val="0"/>
      <w:marBottom w:val="0"/>
      <w:divBdr>
        <w:top w:val="none" w:sz="0" w:space="0" w:color="auto"/>
        <w:left w:val="none" w:sz="0" w:space="0" w:color="auto"/>
        <w:bottom w:val="none" w:sz="0" w:space="0" w:color="auto"/>
        <w:right w:val="none" w:sz="0" w:space="0" w:color="auto"/>
      </w:divBdr>
    </w:div>
    <w:div w:id="858155864">
      <w:bodyDiv w:val="1"/>
      <w:marLeft w:val="0"/>
      <w:marRight w:val="0"/>
      <w:marTop w:val="0"/>
      <w:marBottom w:val="0"/>
      <w:divBdr>
        <w:top w:val="none" w:sz="0" w:space="0" w:color="auto"/>
        <w:left w:val="none" w:sz="0" w:space="0" w:color="auto"/>
        <w:bottom w:val="none" w:sz="0" w:space="0" w:color="auto"/>
        <w:right w:val="none" w:sz="0" w:space="0" w:color="auto"/>
      </w:divBdr>
    </w:div>
    <w:div w:id="868836933">
      <w:bodyDiv w:val="1"/>
      <w:marLeft w:val="0"/>
      <w:marRight w:val="0"/>
      <w:marTop w:val="0"/>
      <w:marBottom w:val="0"/>
      <w:divBdr>
        <w:top w:val="none" w:sz="0" w:space="0" w:color="auto"/>
        <w:left w:val="none" w:sz="0" w:space="0" w:color="auto"/>
        <w:bottom w:val="none" w:sz="0" w:space="0" w:color="auto"/>
        <w:right w:val="none" w:sz="0" w:space="0" w:color="auto"/>
      </w:divBdr>
    </w:div>
    <w:div w:id="869686100">
      <w:bodyDiv w:val="1"/>
      <w:marLeft w:val="0"/>
      <w:marRight w:val="0"/>
      <w:marTop w:val="0"/>
      <w:marBottom w:val="0"/>
      <w:divBdr>
        <w:top w:val="none" w:sz="0" w:space="0" w:color="auto"/>
        <w:left w:val="none" w:sz="0" w:space="0" w:color="auto"/>
        <w:bottom w:val="none" w:sz="0" w:space="0" w:color="auto"/>
        <w:right w:val="none" w:sz="0" w:space="0" w:color="auto"/>
      </w:divBdr>
    </w:div>
    <w:div w:id="892155522">
      <w:bodyDiv w:val="1"/>
      <w:marLeft w:val="0"/>
      <w:marRight w:val="0"/>
      <w:marTop w:val="0"/>
      <w:marBottom w:val="0"/>
      <w:divBdr>
        <w:top w:val="none" w:sz="0" w:space="0" w:color="auto"/>
        <w:left w:val="none" w:sz="0" w:space="0" w:color="auto"/>
        <w:bottom w:val="none" w:sz="0" w:space="0" w:color="auto"/>
        <w:right w:val="none" w:sz="0" w:space="0" w:color="auto"/>
      </w:divBdr>
    </w:div>
    <w:div w:id="896009522">
      <w:bodyDiv w:val="1"/>
      <w:marLeft w:val="0"/>
      <w:marRight w:val="0"/>
      <w:marTop w:val="0"/>
      <w:marBottom w:val="0"/>
      <w:divBdr>
        <w:top w:val="none" w:sz="0" w:space="0" w:color="auto"/>
        <w:left w:val="none" w:sz="0" w:space="0" w:color="auto"/>
        <w:bottom w:val="none" w:sz="0" w:space="0" w:color="auto"/>
        <w:right w:val="none" w:sz="0" w:space="0" w:color="auto"/>
      </w:divBdr>
    </w:div>
    <w:div w:id="961152368">
      <w:bodyDiv w:val="1"/>
      <w:marLeft w:val="0"/>
      <w:marRight w:val="0"/>
      <w:marTop w:val="0"/>
      <w:marBottom w:val="0"/>
      <w:divBdr>
        <w:top w:val="none" w:sz="0" w:space="0" w:color="auto"/>
        <w:left w:val="none" w:sz="0" w:space="0" w:color="auto"/>
        <w:bottom w:val="none" w:sz="0" w:space="0" w:color="auto"/>
        <w:right w:val="none" w:sz="0" w:space="0" w:color="auto"/>
      </w:divBdr>
    </w:div>
    <w:div w:id="974213681">
      <w:bodyDiv w:val="1"/>
      <w:marLeft w:val="0"/>
      <w:marRight w:val="0"/>
      <w:marTop w:val="0"/>
      <w:marBottom w:val="0"/>
      <w:divBdr>
        <w:top w:val="none" w:sz="0" w:space="0" w:color="auto"/>
        <w:left w:val="none" w:sz="0" w:space="0" w:color="auto"/>
        <w:bottom w:val="none" w:sz="0" w:space="0" w:color="auto"/>
        <w:right w:val="none" w:sz="0" w:space="0" w:color="auto"/>
      </w:divBdr>
    </w:div>
    <w:div w:id="982857156">
      <w:bodyDiv w:val="1"/>
      <w:marLeft w:val="0"/>
      <w:marRight w:val="0"/>
      <w:marTop w:val="0"/>
      <w:marBottom w:val="0"/>
      <w:divBdr>
        <w:top w:val="none" w:sz="0" w:space="0" w:color="auto"/>
        <w:left w:val="none" w:sz="0" w:space="0" w:color="auto"/>
        <w:bottom w:val="none" w:sz="0" w:space="0" w:color="auto"/>
        <w:right w:val="none" w:sz="0" w:space="0" w:color="auto"/>
      </w:divBdr>
    </w:div>
    <w:div w:id="983781457">
      <w:bodyDiv w:val="1"/>
      <w:marLeft w:val="0"/>
      <w:marRight w:val="0"/>
      <w:marTop w:val="0"/>
      <w:marBottom w:val="0"/>
      <w:divBdr>
        <w:top w:val="none" w:sz="0" w:space="0" w:color="auto"/>
        <w:left w:val="none" w:sz="0" w:space="0" w:color="auto"/>
        <w:bottom w:val="none" w:sz="0" w:space="0" w:color="auto"/>
        <w:right w:val="none" w:sz="0" w:space="0" w:color="auto"/>
      </w:divBdr>
    </w:div>
    <w:div w:id="996768437">
      <w:bodyDiv w:val="1"/>
      <w:marLeft w:val="0"/>
      <w:marRight w:val="0"/>
      <w:marTop w:val="0"/>
      <w:marBottom w:val="0"/>
      <w:divBdr>
        <w:top w:val="none" w:sz="0" w:space="0" w:color="auto"/>
        <w:left w:val="none" w:sz="0" w:space="0" w:color="auto"/>
        <w:bottom w:val="none" w:sz="0" w:space="0" w:color="auto"/>
        <w:right w:val="none" w:sz="0" w:space="0" w:color="auto"/>
      </w:divBdr>
    </w:div>
    <w:div w:id="999428786">
      <w:bodyDiv w:val="1"/>
      <w:marLeft w:val="0"/>
      <w:marRight w:val="0"/>
      <w:marTop w:val="0"/>
      <w:marBottom w:val="0"/>
      <w:divBdr>
        <w:top w:val="none" w:sz="0" w:space="0" w:color="auto"/>
        <w:left w:val="none" w:sz="0" w:space="0" w:color="auto"/>
        <w:bottom w:val="none" w:sz="0" w:space="0" w:color="auto"/>
        <w:right w:val="none" w:sz="0" w:space="0" w:color="auto"/>
      </w:divBdr>
    </w:div>
    <w:div w:id="1007169369">
      <w:bodyDiv w:val="1"/>
      <w:marLeft w:val="0"/>
      <w:marRight w:val="0"/>
      <w:marTop w:val="0"/>
      <w:marBottom w:val="0"/>
      <w:divBdr>
        <w:top w:val="none" w:sz="0" w:space="0" w:color="auto"/>
        <w:left w:val="none" w:sz="0" w:space="0" w:color="auto"/>
        <w:bottom w:val="none" w:sz="0" w:space="0" w:color="auto"/>
        <w:right w:val="none" w:sz="0" w:space="0" w:color="auto"/>
      </w:divBdr>
    </w:div>
    <w:div w:id="1016423818">
      <w:bodyDiv w:val="1"/>
      <w:marLeft w:val="0"/>
      <w:marRight w:val="0"/>
      <w:marTop w:val="0"/>
      <w:marBottom w:val="0"/>
      <w:divBdr>
        <w:top w:val="none" w:sz="0" w:space="0" w:color="auto"/>
        <w:left w:val="none" w:sz="0" w:space="0" w:color="auto"/>
        <w:bottom w:val="none" w:sz="0" w:space="0" w:color="auto"/>
        <w:right w:val="none" w:sz="0" w:space="0" w:color="auto"/>
      </w:divBdr>
    </w:div>
    <w:div w:id="1052653096">
      <w:bodyDiv w:val="1"/>
      <w:marLeft w:val="0"/>
      <w:marRight w:val="0"/>
      <w:marTop w:val="0"/>
      <w:marBottom w:val="0"/>
      <w:divBdr>
        <w:top w:val="none" w:sz="0" w:space="0" w:color="auto"/>
        <w:left w:val="none" w:sz="0" w:space="0" w:color="auto"/>
        <w:bottom w:val="none" w:sz="0" w:space="0" w:color="auto"/>
        <w:right w:val="none" w:sz="0" w:space="0" w:color="auto"/>
      </w:divBdr>
    </w:div>
    <w:div w:id="1053845666">
      <w:bodyDiv w:val="1"/>
      <w:marLeft w:val="0"/>
      <w:marRight w:val="0"/>
      <w:marTop w:val="0"/>
      <w:marBottom w:val="0"/>
      <w:divBdr>
        <w:top w:val="none" w:sz="0" w:space="0" w:color="auto"/>
        <w:left w:val="none" w:sz="0" w:space="0" w:color="auto"/>
        <w:bottom w:val="none" w:sz="0" w:space="0" w:color="auto"/>
        <w:right w:val="none" w:sz="0" w:space="0" w:color="auto"/>
      </w:divBdr>
    </w:div>
    <w:div w:id="1058624155">
      <w:bodyDiv w:val="1"/>
      <w:marLeft w:val="0"/>
      <w:marRight w:val="0"/>
      <w:marTop w:val="0"/>
      <w:marBottom w:val="0"/>
      <w:divBdr>
        <w:top w:val="none" w:sz="0" w:space="0" w:color="auto"/>
        <w:left w:val="none" w:sz="0" w:space="0" w:color="auto"/>
        <w:bottom w:val="none" w:sz="0" w:space="0" w:color="auto"/>
        <w:right w:val="none" w:sz="0" w:space="0" w:color="auto"/>
      </w:divBdr>
    </w:div>
    <w:div w:id="1157917407">
      <w:bodyDiv w:val="1"/>
      <w:marLeft w:val="0"/>
      <w:marRight w:val="0"/>
      <w:marTop w:val="0"/>
      <w:marBottom w:val="0"/>
      <w:divBdr>
        <w:top w:val="none" w:sz="0" w:space="0" w:color="auto"/>
        <w:left w:val="none" w:sz="0" w:space="0" w:color="auto"/>
        <w:bottom w:val="none" w:sz="0" w:space="0" w:color="auto"/>
        <w:right w:val="none" w:sz="0" w:space="0" w:color="auto"/>
      </w:divBdr>
    </w:div>
    <w:div w:id="1190265344">
      <w:bodyDiv w:val="1"/>
      <w:marLeft w:val="0"/>
      <w:marRight w:val="0"/>
      <w:marTop w:val="0"/>
      <w:marBottom w:val="0"/>
      <w:divBdr>
        <w:top w:val="none" w:sz="0" w:space="0" w:color="auto"/>
        <w:left w:val="none" w:sz="0" w:space="0" w:color="auto"/>
        <w:bottom w:val="none" w:sz="0" w:space="0" w:color="auto"/>
        <w:right w:val="none" w:sz="0" w:space="0" w:color="auto"/>
      </w:divBdr>
    </w:div>
    <w:div w:id="1212771228">
      <w:bodyDiv w:val="1"/>
      <w:marLeft w:val="0"/>
      <w:marRight w:val="0"/>
      <w:marTop w:val="0"/>
      <w:marBottom w:val="0"/>
      <w:divBdr>
        <w:top w:val="none" w:sz="0" w:space="0" w:color="auto"/>
        <w:left w:val="none" w:sz="0" w:space="0" w:color="auto"/>
        <w:bottom w:val="none" w:sz="0" w:space="0" w:color="auto"/>
        <w:right w:val="none" w:sz="0" w:space="0" w:color="auto"/>
      </w:divBdr>
    </w:div>
    <w:div w:id="1222323367">
      <w:bodyDiv w:val="1"/>
      <w:marLeft w:val="0"/>
      <w:marRight w:val="0"/>
      <w:marTop w:val="0"/>
      <w:marBottom w:val="0"/>
      <w:divBdr>
        <w:top w:val="none" w:sz="0" w:space="0" w:color="auto"/>
        <w:left w:val="none" w:sz="0" w:space="0" w:color="auto"/>
        <w:bottom w:val="none" w:sz="0" w:space="0" w:color="auto"/>
        <w:right w:val="none" w:sz="0" w:space="0" w:color="auto"/>
      </w:divBdr>
    </w:div>
    <w:div w:id="1224487521">
      <w:bodyDiv w:val="1"/>
      <w:marLeft w:val="0"/>
      <w:marRight w:val="0"/>
      <w:marTop w:val="0"/>
      <w:marBottom w:val="0"/>
      <w:divBdr>
        <w:top w:val="none" w:sz="0" w:space="0" w:color="auto"/>
        <w:left w:val="none" w:sz="0" w:space="0" w:color="auto"/>
        <w:bottom w:val="none" w:sz="0" w:space="0" w:color="auto"/>
        <w:right w:val="none" w:sz="0" w:space="0" w:color="auto"/>
      </w:divBdr>
    </w:div>
    <w:div w:id="1334380919">
      <w:bodyDiv w:val="1"/>
      <w:marLeft w:val="0"/>
      <w:marRight w:val="0"/>
      <w:marTop w:val="0"/>
      <w:marBottom w:val="0"/>
      <w:divBdr>
        <w:top w:val="none" w:sz="0" w:space="0" w:color="auto"/>
        <w:left w:val="none" w:sz="0" w:space="0" w:color="auto"/>
        <w:bottom w:val="none" w:sz="0" w:space="0" w:color="auto"/>
        <w:right w:val="none" w:sz="0" w:space="0" w:color="auto"/>
      </w:divBdr>
    </w:div>
    <w:div w:id="1374693542">
      <w:bodyDiv w:val="1"/>
      <w:marLeft w:val="0"/>
      <w:marRight w:val="0"/>
      <w:marTop w:val="0"/>
      <w:marBottom w:val="0"/>
      <w:divBdr>
        <w:top w:val="none" w:sz="0" w:space="0" w:color="auto"/>
        <w:left w:val="none" w:sz="0" w:space="0" w:color="auto"/>
        <w:bottom w:val="none" w:sz="0" w:space="0" w:color="auto"/>
        <w:right w:val="none" w:sz="0" w:space="0" w:color="auto"/>
      </w:divBdr>
    </w:div>
    <w:div w:id="1388190349">
      <w:bodyDiv w:val="1"/>
      <w:marLeft w:val="0"/>
      <w:marRight w:val="0"/>
      <w:marTop w:val="0"/>
      <w:marBottom w:val="0"/>
      <w:divBdr>
        <w:top w:val="none" w:sz="0" w:space="0" w:color="auto"/>
        <w:left w:val="none" w:sz="0" w:space="0" w:color="auto"/>
        <w:bottom w:val="none" w:sz="0" w:space="0" w:color="auto"/>
        <w:right w:val="none" w:sz="0" w:space="0" w:color="auto"/>
      </w:divBdr>
    </w:div>
    <w:div w:id="1436703985">
      <w:bodyDiv w:val="1"/>
      <w:marLeft w:val="0"/>
      <w:marRight w:val="0"/>
      <w:marTop w:val="0"/>
      <w:marBottom w:val="0"/>
      <w:divBdr>
        <w:top w:val="none" w:sz="0" w:space="0" w:color="auto"/>
        <w:left w:val="none" w:sz="0" w:space="0" w:color="auto"/>
        <w:bottom w:val="none" w:sz="0" w:space="0" w:color="auto"/>
        <w:right w:val="none" w:sz="0" w:space="0" w:color="auto"/>
      </w:divBdr>
    </w:div>
    <w:div w:id="1440640967">
      <w:bodyDiv w:val="1"/>
      <w:marLeft w:val="0"/>
      <w:marRight w:val="0"/>
      <w:marTop w:val="0"/>
      <w:marBottom w:val="0"/>
      <w:divBdr>
        <w:top w:val="none" w:sz="0" w:space="0" w:color="auto"/>
        <w:left w:val="none" w:sz="0" w:space="0" w:color="auto"/>
        <w:bottom w:val="none" w:sz="0" w:space="0" w:color="auto"/>
        <w:right w:val="none" w:sz="0" w:space="0" w:color="auto"/>
      </w:divBdr>
    </w:div>
    <w:div w:id="1447773709">
      <w:bodyDiv w:val="1"/>
      <w:marLeft w:val="0"/>
      <w:marRight w:val="0"/>
      <w:marTop w:val="0"/>
      <w:marBottom w:val="0"/>
      <w:divBdr>
        <w:top w:val="none" w:sz="0" w:space="0" w:color="auto"/>
        <w:left w:val="none" w:sz="0" w:space="0" w:color="auto"/>
        <w:bottom w:val="none" w:sz="0" w:space="0" w:color="auto"/>
        <w:right w:val="none" w:sz="0" w:space="0" w:color="auto"/>
      </w:divBdr>
    </w:div>
    <w:div w:id="1505126567">
      <w:bodyDiv w:val="1"/>
      <w:marLeft w:val="0"/>
      <w:marRight w:val="0"/>
      <w:marTop w:val="0"/>
      <w:marBottom w:val="0"/>
      <w:divBdr>
        <w:top w:val="none" w:sz="0" w:space="0" w:color="auto"/>
        <w:left w:val="none" w:sz="0" w:space="0" w:color="auto"/>
        <w:bottom w:val="none" w:sz="0" w:space="0" w:color="auto"/>
        <w:right w:val="none" w:sz="0" w:space="0" w:color="auto"/>
      </w:divBdr>
    </w:div>
    <w:div w:id="1505507330">
      <w:bodyDiv w:val="1"/>
      <w:marLeft w:val="0"/>
      <w:marRight w:val="0"/>
      <w:marTop w:val="0"/>
      <w:marBottom w:val="0"/>
      <w:divBdr>
        <w:top w:val="none" w:sz="0" w:space="0" w:color="auto"/>
        <w:left w:val="none" w:sz="0" w:space="0" w:color="auto"/>
        <w:bottom w:val="none" w:sz="0" w:space="0" w:color="auto"/>
        <w:right w:val="none" w:sz="0" w:space="0" w:color="auto"/>
      </w:divBdr>
    </w:div>
    <w:div w:id="1522403031">
      <w:bodyDiv w:val="1"/>
      <w:marLeft w:val="0"/>
      <w:marRight w:val="0"/>
      <w:marTop w:val="0"/>
      <w:marBottom w:val="0"/>
      <w:divBdr>
        <w:top w:val="none" w:sz="0" w:space="0" w:color="auto"/>
        <w:left w:val="none" w:sz="0" w:space="0" w:color="auto"/>
        <w:bottom w:val="none" w:sz="0" w:space="0" w:color="auto"/>
        <w:right w:val="none" w:sz="0" w:space="0" w:color="auto"/>
      </w:divBdr>
    </w:div>
    <w:div w:id="1584028670">
      <w:bodyDiv w:val="1"/>
      <w:marLeft w:val="0"/>
      <w:marRight w:val="0"/>
      <w:marTop w:val="0"/>
      <w:marBottom w:val="0"/>
      <w:divBdr>
        <w:top w:val="none" w:sz="0" w:space="0" w:color="auto"/>
        <w:left w:val="none" w:sz="0" w:space="0" w:color="auto"/>
        <w:bottom w:val="none" w:sz="0" w:space="0" w:color="auto"/>
        <w:right w:val="none" w:sz="0" w:space="0" w:color="auto"/>
      </w:divBdr>
    </w:div>
    <w:div w:id="1589654748">
      <w:bodyDiv w:val="1"/>
      <w:marLeft w:val="0"/>
      <w:marRight w:val="0"/>
      <w:marTop w:val="0"/>
      <w:marBottom w:val="0"/>
      <w:divBdr>
        <w:top w:val="none" w:sz="0" w:space="0" w:color="auto"/>
        <w:left w:val="none" w:sz="0" w:space="0" w:color="auto"/>
        <w:bottom w:val="none" w:sz="0" w:space="0" w:color="auto"/>
        <w:right w:val="none" w:sz="0" w:space="0" w:color="auto"/>
      </w:divBdr>
    </w:div>
    <w:div w:id="1614290280">
      <w:bodyDiv w:val="1"/>
      <w:marLeft w:val="0"/>
      <w:marRight w:val="0"/>
      <w:marTop w:val="0"/>
      <w:marBottom w:val="0"/>
      <w:divBdr>
        <w:top w:val="none" w:sz="0" w:space="0" w:color="auto"/>
        <w:left w:val="none" w:sz="0" w:space="0" w:color="auto"/>
        <w:bottom w:val="none" w:sz="0" w:space="0" w:color="auto"/>
        <w:right w:val="none" w:sz="0" w:space="0" w:color="auto"/>
      </w:divBdr>
    </w:div>
    <w:div w:id="1620334588">
      <w:bodyDiv w:val="1"/>
      <w:marLeft w:val="0"/>
      <w:marRight w:val="0"/>
      <w:marTop w:val="0"/>
      <w:marBottom w:val="0"/>
      <w:divBdr>
        <w:top w:val="none" w:sz="0" w:space="0" w:color="auto"/>
        <w:left w:val="none" w:sz="0" w:space="0" w:color="auto"/>
        <w:bottom w:val="none" w:sz="0" w:space="0" w:color="auto"/>
        <w:right w:val="none" w:sz="0" w:space="0" w:color="auto"/>
      </w:divBdr>
    </w:div>
    <w:div w:id="1640917917">
      <w:bodyDiv w:val="1"/>
      <w:marLeft w:val="0"/>
      <w:marRight w:val="0"/>
      <w:marTop w:val="0"/>
      <w:marBottom w:val="0"/>
      <w:divBdr>
        <w:top w:val="none" w:sz="0" w:space="0" w:color="auto"/>
        <w:left w:val="none" w:sz="0" w:space="0" w:color="auto"/>
        <w:bottom w:val="none" w:sz="0" w:space="0" w:color="auto"/>
        <w:right w:val="none" w:sz="0" w:space="0" w:color="auto"/>
      </w:divBdr>
    </w:div>
    <w:div w:id="1646274004">
      <w:bodyDiv w:val="1"/>
      <w:marLeft w:val="0"/>
      <w:marRight w:val="0"/>
      <w:marTop w:val="0"/>
      <w:marBottom w:val="0"/>
      <w:divBdr>
        <w:top w:val="none" w:sz="0" w:space="0" w:color="auto"/>
        <w:left w:val="none" w:sz="0" w:space="0" w:color="auto"/>
        <w:bottom w:val="none" w:sz="0" w:space="0" w:color="auto"/>
        <w:right w:val="none" w:sz="0" w:space="0" w:color="auto"/>
      </w:divBdr>
    </w:div>
    <w:div w:id="1647781947">
      <w:bodyDiv w:val="1"/>
      <w:marLeft w:val="0"/>
      <w:marRight w:val="0"/>
      <w:marTop w:val="0"/>
      <w:marBottom w:val="0"/>
      <w:divBdr>
        <w:top w:val="none" w:sz="0" w:space="0" w:color="auto"/>
        <w:left w:val="none" w:sz="0" w:space="0" w:color="auto"/>
        <w:bottom w:val="none" w:sz="0" w:space="0" w:color="auto"/>
        <w:right w:val="none" w:sz="0" w:space="0" w:color="auto"/>
      </w:divBdr>
    </w:div>
    <w:div w:id="1650673833">
      <w:bodyDiv w:val="1"/>
      <w:marLeft w:val="0"/>
      <w:marRight w:val="0"/>
      <w:marTop w:val="0"/>
      <w:marBottom w:val="0"/>
      <w:divBdr>
        <w:top w:val="none" w:sz="0" w:space="0" w:color="auto"/>
        <w:left w:val="none" w:sz="0" w:space="0" w:color="auto"/>
        <w:bottom w:val="none" w:sz="0" w:space="0" w:color="auto"/>
        <w:right w:val="none" w:sz="0" w:space="0" w:color="auto"/>
      </w:divBdr>
    </w:div>
    <w:div w:id="1651252191">
      <w:bodyDiv w:val="1"/>
      <w:marLeft w:val="0"/>
      <w:marRight w:val="0"/>
      <w:marTop w:val="0"/>
      <w:marBottom w:val="0"/>
      <w:divBdr>
        <w:top w:val="none" w:sz="0" w:space="0" w:color="auto"/>
        <w:left w:val="none" w:sz="0" w:space="0" w:color="auto"/>
        <w:bottom w:val="none" w:sz="0" w:space="0" w:color="auto"/>
        <w:right w:val="none" w:sz="0" w:space="0" w:color="auto"/>
      </w:divBdr>
    </w:div>
    <w:div w:id="1651861338">
      <w:bodyDiv w:val="1"/>
      <w:marLeft w:val="0"/>
      <w:marRight w:val="0"/>
      <w:marTop w:val="0"/>
      <w:marBottom w:val="0"/>
      <w:divBdr>
        <w:top w:val="none" w:sz="0" w:space="0" w:color="auto"/>
        <w:left w:val="none" w:sz="0" w:space="0" w:color="auto"/>
        <w:bottom w:val="none" w:sz="0" w:space="0" w:color="auto"/>
        <w:right w:val="none" w:sz="0" w:space="0" w:color="auto"/>
      </w:divBdr>
    </w:div>
    <w:div w:id="1761021016">
      <w:bodyDiv w:val="1"/>
      <w:marLeft w:val="0"/>
      <w:marRight w:val="0"/>
      <w:marTop w:val="0"/>
      <w:marBottom w:val="0"/>
      <w:divBdr>
        <w:top w:val="none" w:sz="0" w:space="0" w:color="auto"/>
        <w:left w:val="none" w:sz="0" w:space="0" w:color="auto"/>
        <w:bottom w:val="none" w:sz="0" w:space="0" w:color="auto"/>
        <w:right w:val="none" w:sz="0" w:space="0" w:color="auto"/>
      </w:divBdr>
    </w:div>
    <w:div w:id="1771973973">
      <w:bodyDiv w:val="1"/>
      <w:marLeft w:val="0"/>
      <w:marRight w:val="0"/>
      <w:marTop w:val="0"/>
      <w:marBottom w:val="0"/>
      <w:divBdr>
        <w:top w:val="none" w:sz="0" w:space="0" w:color="auto"/>
        <w:left w:val="none" w:sz="0" w:space="0" w:color="auto"/>
        <w:bottom w:val="none" w:sz="0" w:space="0" w:color="auto"/>
        <w:right w:val="none" w:sz="0" w:space="0" w:color="auto"/>
      </w:divBdr>
    </w:div>
    <w:div w:id="1865944108">
      <w:bodyDiv w:val="1"/>
      <w:marLeft w:val="0"/>
      <w:marRight w:val="0"/>
      <w:marTop w:val="0"/>
      <w:marBottom w:val="0"/>
      <w:divBdr>
        <w:top w:val="none" w:sz="0" w:space="0" w:color="auto"/>
        <w:left w:val="none" w:sz="0" w:space="0" w:color="auto"/>
        <w:bottom w:val="none" w:sz="0" w:space="0" w:color="auto"/>
        <w:right w:val="none" w:sz="0" w:space="0" w:color="auto"/>
      </w:divBdr>
    </w:div>
    <w:div w:id="1867400499">
      <w:bodyDiv w:val="1"/>
      <w:marLeft w:val="0"/>
      <w:marRight w:val="0"/>
      <w:marTop w:val="0"/>
      <w:marBottom w:val="0"/>
      <w:divBdr>
        <w:top w:val="none" w:sz="0" w:space="0" w:color="auto"/>
        <w:left w:val="none" w:sz="0" w:space="0" w:color="auto"/>
        <w:bottom w:val="none" w:sz="0" w:space="0" w:color="auto"/>
        <w:right w:val="none" w:sz="0" w:space="0" w:color="auto"/>
      </w:divBdr>
    </w:div>
    <w:div w:id="1918324152">
      <w:bodyDiv w:val="1"/>
      <w:marLeft w:val="0"/>
      <w:marRight w:val="0"/>
      <w:marTop w:val="0"/>
      <w:marBottom w:val="0"/>
      <w:divBdr>
        <w:top w:val="none" w:sz="0" w:space="0" w:color="auto"/>
        <w:left w:val="none" w:sz="0" w:space="0" w:color="auto"/>
        <w:bottom w:val="none" w:sz="0" w:space="0" w:color="auto"/>
        <w:right w:val="none" w:sz="0" w:space="0" w:color="auto"/>
      </w:divBdr>
    </w:div>
    <w:div w:id="1933271283">
      <w:bodyDiv w:val="1"/>
      <w:marLeft w:val="0"/>
      <w:marRight w:val="0"/>
      <w:marTop w:val="0"/>
      <w:marBottom w:val="0"/>
      <w:divBdr>
        <w:top w:val="none" w:sz="0" w:space="0" w:color="auto"/>
        <w:left w:val="none" w:sz="0" w:space="0" w:color="auto"/>
        <w:bottom w:val="none" w:sz="0" w:space="0" w:color="auto"/>
        <w:right w:val="none" w:sz="0" w:space="0" w:color="auto"/>
      </w:divBdr>
    </w:div>
    <w:div w:id="2005932392">
      <w:bodyDiv w:val="1"/>
      <w:marLeft w:val="0"/>
      <w:marRight w:val="0"/>
      <w:marTop w:val="0"/>
      <w:marBottom w:val="0"/>
      <w:divBdr>
        <w:top w:val="none" w:sz="0" w:space="0" w:color="auto"/>
        <w:left w:val="none" w:sz="0" w:space="0" w:color="auto"/>
        <w:bottom w:val="none" w:sz="0" w:space="0" w:color="auto"/>
        <w:right w:val="none" w:sz="0" w:space="0" w:color="auto"/>
      </w:divBdr>
    </w:div>
    <w:div w:id="2061710912">
      <w:bodyDiv w:val="1"/>
      <w:marLeft w:val="0"/>
      <w:marRight w:val="0"/>
      <w:marTop w:val="0"/>
      <w:marBottom w:val="0"/>
      <w:divBdr>
        <w:top w:val="none" w:sz="0" w:space="0" w:color="auto"/>
        <w:left w:val="none" w:sz="0" w:space="0" w:color="auto"/>
        <w:bottom w:val="none" w:sz="0" w:space="0" w:color="auto"/>
        <w:right w:val="none" w:sz="0" w:space="0" w:color="auto"/>
      </w:divBdr>
    </w:div>
    <w:div w:id="2073772179">
      <w:bodyDiv w:val="1"/>
      <w:marLeft w:val="0"/>
      <w:marRight w:val="0"/>
      <w:marTop w:val="0"/>
      <w:marBottom w:val="0"/>
      <w:divBdr>
        <w:top w:val="none" w:sz="0" w:space="0" w:color="auto"/>
        <w:left w:val="none" w:sz="0" w:space="0" w:color="auto"/>
        <w:bottom w:val="none" w:sz="0" w:space="0" w:color="auto"/>
        <w:right w:val="none" w:sz="0" w:space="0" w:color="auto"/>
      </w:divBdr>
    </w:div>
    <w:div w:id="2094204288">
      <w:bodyDiv w:val="1"/>
      <w:marLeft w:val="0"/>
      <w:marRight w:val="0"/>
      <w:marTop w:val="0"/>
      <w:marBottom w:val="0"/>
      <w:divBdr>
        <w:top w:val="none" w:sz="0" w:space="0" w:color="auto"/>
        <w:left w:val="none" w:sz="0" w:space="0" w:color="auto"/>
        <w:bottom w:val="none" w:sz="0" w:space="0" w:color="auto"/>
        <w:right w:val="none" w:sz="0" w:space="0" w:color="auto"/>
      </w:divBdr>
    </w:div>
    <w:div w:id="2132554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AC0BD87BAE8065E73106C10403CF92EA3E0BC20A3E9BE8576ACC955C7F87873269AA064n6L7I" TargetMode="External"/><Relationship Id="rId18" Type="http://schemas.openxmlformats.org/officeDocument/2006/relationships/hyperlink" Target="consultantplus://offline/ref=8AC0BD87BAE8065E73106C10403CF92EA3E0BC20A3E9BE8576ACC955C7F87873269AA061642E2683nELBI" TargetMode="External"/><Relationship Id="rId26"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39"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21" Type="http://schemas.openxmlformats.org/officeDocument/2006/relationships/hyperlink" Target="consultantplus://offline/ref=8AC0BD87BAE8065E73106C10403CF92EA3E0BC20A3E9BE8576ACC955C7F87873269AA061642E2683nELBI" TargetMode="External"/><Relationship Id="rId34"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42"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47"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50" Type="http://schemas.openxmlformats.org/officeDocument/2006/relationships/hyperlink" Target="consultantplus://offline/ref=0EA28065F3921C8793085156459C604FCA97085FE5227625784B6F1A107D1772D64D2D05752075C3E23DE7FB9178A255168E6E6AF3C6E1BCp0M6J" TargetMode="External"/><Relationship Id="rId55" Type="http://schemas.openxmlformats.org/officeDocument/2006/relationships/hyperlink" Target="consultantplus://offline/ref=0EA28065F3921C8793085156459C604FCA970D51EE207625784B6F1A107D1772C44D750977296BCBE928B1AAD7p2MEJ" TargetMode="External"/><Relationship Id="rId63"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68" Type="http://schemas.openxmlformats.org/officeDocument/2006/relationships/image" Target="media/image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8AC0BD87BAE8065E73106C10403CF92EA3E0BC20A3E9BE8576ACC955C7F87873269AA064n6L7I" TargetMode="External"/><Relationship Id="rId29"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7DB298B2906D9C95C693F1FA67A651E15DF4303EC486153A04ECC674439E90AA00E4140BCB5DA1B31337D4C739E61802790294DD7qE4AF" TargetMode="External"/><Relationship Id="rId24"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32"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37"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40"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45"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53"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58" Type="http://schemas.openxmlformats.org/officeDocument/2006/relationships/hyperlink" Target="consultantplus://offline/ref=0EA28065F3921C8793085156459C604FCA970452EC267625784B6F1A107D1772C44D750977296BCBE928B1AAD7p2MEJ" TargetMode="External"/><Relationship Id="rId66" Type="http://schemas.openxmlformats.org/officeDocument/2006/relationships/hyperlink" Target="consultantplus://offline/ref=0EA28065F3921C8793085156459C604FCD950C50E4247625784B6F1A107D1772C44D750977296BCBE928B1AAD7p2MEJ" TargetMode="External"/><Relationship Id="rId5" Type="http://schemas.openxmlformats.org/officeDocument/2006/relationships/webSettings" Target="webSettings.xml"/><Relationship Id="rId15" Type="http://schemas.openxmlformats.org/officeDocument/2006/relationships/hyperlink" Target="consultantplus://offline/ref=8AC0BD87BAE8065E73106C10403CF92EA3E0BC20A3E9BE8576ACC955C7F87873269AA061642E2683nELBI" TargetMode="External"/><Relationship Id="rId23" Type="http://schemas.openxmlformats.org/officeDocument/2006/relationships/hyperlink" Target="consultantplus://offline/ref=E7DB298B2906D9C95C693F1FA67A651E15DF4303EC486153A04ECC674439E90AA00E4140BCB5DA1B31337D4C739E61802790294DD7qE4AF" TargetMode="External"/><Relationship Id="rId28"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36"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49"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57" Type="http://schemas.openxmlformats.org/officeDocument/2006/relationships/hyperlink" Target="consultantplus://offline/ref=0EA28065F3921C8793085156459C604FCA970452EC267625784B6F1A107D1772C44D750977296BCBE928B1AAD7p2MEJ" TargetMode="External"/><Relationship Id="rId61" Type="http://schemas.openxmlformats.org/officeDocument/2006/relationships/hyperlink" Target="consultantplus://offline/ref=0EA28065F3921C8793085156459C604FCA970D51EE207625784B6F1A107D1772D64D2D05752076CEE83DE7FB9178A255168E6E6AF3C6E1BCp0M6J" TargetMode="External"/><Relationship Id="rId10" Type="http://schemas.openxmlformats.org/officeDocument/2006/relationships/hyperlink" Target="consultantplus://offline/ref=8AC0BD87BAE8065E73106C10403CF92EA3E0BC20A3E9BE8576ACC955C7F87873269AA064n6L7I" TargetMode="External"/><Relationship Id="rId19" Type="http://schemas.openxmlformats.org/officeDocument/2006/relationships/hyperlink" Target="consultantplus://offline/ref=8AC0BD87BAE8065E73106C10403CF92EA3E0BC20A3E9BE8576ACC955C7F87873269AA064n6L7I" TargetMode="External"/><Relationship Id="rId31"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44"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52"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60"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65" Type="http://schemas.openxmlformats.org/officeDocument/2006/relationships/hyperlink" Target="consultantplus://offline/ref=0EA28065F3921C8793085156459C604FCA970D51EE207625784B6F1A107D1772C44D750977296BCBE928B1AAD7p2MEJ" TargetMode="External"/><Relationship Id="rId4" Type="http://schemas.openxmlformats.org/officeDocument/2006/relationships/settings" Target="settings.xml"/><Relationship Id="rId9" Type="http://schemas.openxmlformats.org/officeDocument/2006/relationships/hyperlink" Target="consultantplus://offline/ref=8AC0BD87BAE8065E73106C10403CF92EA3E0BC20A3E9BE8576ACC955C7F87873269AA061642E2683nELBI" TargetMode="External"/><Relationship Id="rId14" Type="http://schemas.openxmlformats.org/officeDocument/2006/relationships/hyperlink" Target="consultantplus://offline/ref=E7DB298B2906D9C95C693F1FA67A651E15DF4303EC486153A04ECC674439E90AA00E4140BCB5DA1B31337D4C739E61802790294DD7qE4AF" TargetMode="External"/><Relationship Id="rId22" Type="http://schemas.openxmlformats.org/officeDocument/2006/relationships/hyperlink" Target="consultantplus://offline/ref=8AC0BD87BAE8065E73106C10403CF92EA3E0BC20A3E9BE8576ACC955C7F87873269AA064n6L7I" TargetMode="External"/><Relationship Id="rId27"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30"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35"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43"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48" Type="http://schemas.openxmlformats.org/officeDocument/2006/relationships/hyperlink" Target="consultantplus://offline/ref=E7DB298B2906D9C95C693F1FA67A651E15DF4303EC486153A04ECC674439E90AA00E4140BCB5DA1B31337D4C739E61802790294DD7qE4AF" TargetMode="External"/><Relationship Id="rId56"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64" Type="http://schemas.openxmlformats.org/officeDocument/2006/relationships/hyperlink" Target="consultantplus://offline/ref=591D74496638480EE137B7D5ACCADAE86DA069F010C9184543224E1560344BBC463826CEA64AD4F3tDcDE"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3" Type="http://schemas.openxmlformats.org/officeDocument/2006/relationships/styles" Target="styles.xml"/><Relationship Id="rId12" Type="http://schemas.openxmlformats.org/officeDocument/2006/relationships/hyperlink" Target="consultantplus://offline/ref=8AC0BD87BAE8065E73106C10403CF92EA3E0BC20A3E9BE8576ACC955C7F87873269AA061642E2683nELBI" TargetMode="External"/><Relationship Id="rId17" Type="http://schemas.openxmlformats.org/officeDocument/2006/relationships/hyperlink" Target="consultantplus://offline/ref=E7DB298B2906D9C95C693F1FA67A651E15DF4303EC486153A04ECC674439E90AA00E4140BCB5DA1B31337D4C739E61802790294DD7qE4AF" TargetMode="External"/><Relationship Id="rId25"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33"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38"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46"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59"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67" Type="http://schemas.openxmlformats.org/officeDocument/2006/relationships/hyperlink" Target="consultantplus://offline/ref=A397FE100A04CF436DCCCECBCB31C68B42BF210599BFB806F655A1EE54601F0A8CDCC862B6B13B1233FA6C374EFDx9G" TargetMode="External"/><Relationship Id="rId20" Type="http://schemas.openxmlformats.org/officeDocument/2006/relationships/hyperlink" Target="consultantplus://offline/ref=E7DB298B2906D9C95C693F1FA67A651E15DF4303EC486153A04ECC674439E90AA00E4140BCB5DA1B31337D4C739E61802790294DD7qE4AF" TargetMode="External"/><Relationship Id="rId41"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54" Type="http://schemas.openxmlformats.org/officeDocument/2006/relationships/hyperlink" Target="file:///C:\Users\lov-dsa\Desktop\&#1072;&#1076;.%20&#1088;&#1077;&#1075;&#1083;&#1072;&#1084;&#1077;&#1085;&#1090;&#1072;%20&#1079;&#1077;&#1084;.%20&#1088;&#1072;&#1073;&#1086;&#1090;&#1099;%20&#1085;&#1072;%20&#1084;&#1077;&#1078;&#1074;&#1089;&#1077;&#1083;&#1077;&#1085;&#1085;&#1086;&#1081;%20&#1090;&#1077;&#1088;&#1080;&#1090;&#1086;&#1088;&#1080;&#1080;%20&#1061;&#1052;&#1056;&#1053;.docx" TargetMode="External"/><Relationship Id="rId62" Type="http://schemas.openxmlformats.org/officeDocument/2006/relationships/hyperlink" Target="consultantplus://offline/ref=0EA28065F3921C8793085156459C604FCA970452EC267625784B6F1A107D1772C44D750977296BCBE928B1AAD7p2MEJ"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7C560-6059-43F2-BDC1-9587B3CF3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45</Pages>
  <Words>16437</Words>
  <Characters>93692</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 Алтаев</dc:creator>
  <cp:lastModifiedBy>Ольга Левковская</cp:lastModifiedBy>
  <cp:revision>4</cp:revision>
  <cp:lastPrinted>2018-12-08T09:52:00Z</cp:lastPrinted>
  <dcterms:created xsi:type="dcterms:W3CDTF">2023-07-25T05:11:00Z</dcterms:created>
  <dcterms:modified xsi:type="dcterms:W3CDTF">2023-08-02T11:24:00Z</dcterms:modified>
</cp:coreProperties>
</file>